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00E6" w:rsidRPr="00CB4807" w:rsidRDefault="005900E6" w:rsidP="00CB4807">
      <w:pPr>
        <w:spacing w:line="500" w:lineRule="exact"/>
        <w:jc w:val="center"/>
        <w:rPr>
          <w:rFonts w:ascii="Cambria" w:eastAsia="微軟正黑體" w:hAnsi="Cambria"/>
          <w:b/>
          <w:sz w:val="36"/>
          <w:szCs w:val="28"/>
        </w:rPr>
      </w:pPr>
      <w:bookmarkStart w:id="0" w:name="_Toc443179929"/>
      <w:r w:rsidRPr="00CB4807">
        <w:rPr>
          <w:rFonts w:ascii="Cambria" w:eastAsia="微軟正黑體" w:hAnsi="Cambria"/>
          <w:b/>
          <w:sz w:val="36"/>
          <w:szCs w:val="28"/>
        </w:rPr>
        <w:t>生物安全第二等級</w:t>
      </w:r>
      <w:r w:rsidR="0050043F" w:rsidRPr="00CB4807">
        <w:rPr>
          <w:rFonts w:ascii="Cambria" w:eastAsia="微軟正黑體" w:hAnsi="Cambria"/>
          <w:b/>
          <w:sz w:val="36"/>
          <w:szCs w:val="28"/>
        </w:rPr>
        <w:t>（</w:t>
      </w:r>
      <w:r w:rsidR="0050043F" w:rsidRPr="00CB4807">
        <w:rPr>
          <w:rFonts w:ascii="Cambria" w:eastAsia="微軟正黑體" w:hAnsi="Cambria"/>
          <w:b/>
          <w:sz w:val="36"/>
          <w:szCs w:val="28"/>
        </w:rPr>
        <w:t>BSL-2</w:t>
      </w:r>
      <w:r w:rsidR="0050043F" w:rsidRPr="00CB4807">
        <w:rPr>
          <w:rFonts w:ascii="Cambria" w:eastAsia="微軟正黑體" w:hAnsi="Cambria"/>
          <w:b/>
          <w:sz w:val="36"/>
          <w:szCs w:val="28"/>
        </w:rPr>
        <w:t>）</w:t>
      </w:r>
      <w:r w:rsidRPr="00CB4807">
        <w:rPr>
          <w:rFonts w:ascii="Cambria" w:eastAsia="微軟正黑體" w:hAnsi="Cambria"/>
          <w:b/>
          <w:sz w:val="36"/>
          <w:szCs w:val="28"/>
        </w:rPr>
        <w:t>微生物實驗室</w:t>
      </w:r>
      <w:r w:rsidR="000E1546" w:rsidRPr="00CB4807">
        <w:rPr>
          <w:rFonts w:ascii="Cambria" w:eastAsia="微軟正黑體" w:hAnsi="Cambria"/>
          <w:b/>
          <w:sz w:val="36"/>
          <w:szCs w:val="28"/>
        </w:rPr>
        <w:t>查核基準</w:t>
      </w:r>
      <w:bookmarkEnd w:id="0"/>
      <w:r w:rsidR="0087679A">
        <w:rPr>
          <w:rFonts w:ascii="Cambria" w:eastAsia="微軟正黑體" w:hAnsi="Cambria" w:hint="eastAsia"/>
          <w:b/>
          <w:sz w:val="36"/>
          <w:szCs w:val="28"/>
        </w:rPr>
        <w:t>（草案）</w:t>
      </w:r>
    </w:p>
    <w:p w:rsidR="005900E6" w:rsidRPr="00CB4807" w:rsidRDefault="00096F7F" w:rsidP="00CB4807">
      <w:pPr>
        <w:spacing w:line="500" w:lineRule="exact"/>
        <w:jc w:val="right"/>
        <w:rPr>
          <w:rFonts w:ascii="Cambria" w:eastAsia="微軟正黑體" w:hAnsi="Cambria"/>
          <w:szCs w:val="28"/>
        </w:rPr>
      </w:pPr>
      <w:r w:rsidRPr="00CB4807">
        <w:rPr>
          <w:rFonts w:ascii="Cambria" w:eastAsia="微軟正黑體" w:hAnsi="Cambria"/>
          <w:szCs w:val="28"/>
        </w:rPr>
        <w:t>10</w:t>
      </w:r>
      <w:r w:rsidR="000E1546" w:rsidRPr="00CB4807">
        <w:rPr>
          <w:rFonts w:ascii="Cambria" w:eastAsia="微軟正黑體" w:hAnsi="Cambria"/>
          <w:szCs w:val="28"/>
        </w:rPr>
        <w:t>5</w:t>
      </w:r>
      <w:r w:rsidRPr="00CB4807">
        <w:rPr>
          <w:rFonts w:ascii="Cambria" w:eastAsia="微軟正黑體" w:hAnsi="Cambria"/>
          <w:szCs w:val="28"/>
        </w:rPr>
        <w:t>.</w:t>
      </w:r>
      <w:r w:rsidR="000E1546" w:rsidRPr="00CB4807">
        <w:rPr>
          <w:rFonts w:ascii="Cambria" w:eastAsia="微軟正黑體" w:hAnsi="Cambria"/>
          <w:szCs w:val="28"/>
        </w:rPr>
        <w:t>02</w:t>
      </w:r>
      <w:r w:rsidRPr="00CB4807">
        <w:rPr>
          <w:rFonts w:ascii="Cambria" w:eastAsia="微軟正黑體" w:hAnsi="Cambria"/>
          <w:szCs w:val="28"/>
        </w:rPr>
        <w:t>.</w:t>
      </w:r>
      <w:r w:rsidR="00705AFD" w:rsidRPr="00CB4807">
        <w:rPr>
          <w:rFonts w:ascii="Cambria" w:eastAsia="微軟正黑體" w:hAnsi="Cambria"/>
          <w:szCs w:val="28"/>
        </w:rPr>
        <w:t>1</w:t>
      </w:r>
      <w:r w:rsidR="00FA7958">
        <w:rPr>
          <w:rFonts w:ascii="Cambria" w:eastAsia="微軟正黑體" w:hAnsi="Cambria" w:hint="eastAsia"/>
          <w:szCs w:val="28"/>
        </w:rPr>
        <w:t>9</w:t>
      </w:r>
      <w:r w:rsidRPr="00CB4807">
        <w:rPr>
          <w:rFonts w:ascii="Cambria" w:eastAsia="微軟正黑體" w:hAnsi="Cambria"/>
          <w:szCs w:val="28"/>
        </w:rPr>
        <w:t>更新</w:t>
      </w:r>
    </w:p>
    <w:tbl>
      <w:tblPr>
        <w:tblStyle w:val="a8"/>
        <w:tblW w:w="14596" w:type="dxa"/>
        <w:jc w:val="center"/>
        <w:tblLook w:val="04A0" w:firstRow="1" w:lastRow="0" w:firstColumn="1" w:lastColumn="0" w:noHBand="0" w:noVBand="1"/>
      </w:tblPr>
      <w:tblGrid>
        <w:gridCol w:w="586"/>
        <w:gridCol w:w="754"/>
        <w:gridCol w:w="1289"/>
        <w:gridCol w:w="4280"/>
        <w:gridCol w:w="3402"/>
        <w:gridCol w:w="2725"/>
        <w:gridCol w:w="1560"/>
      </w:tblGrid>
      <w:tr w:rsidR="005C28EB" w:rsidRPr="00CB4807" w:rsidTr="00B82FF8">
        <w:trPr>
          <w:tblHeader/>
          <w:jc w:val="center"/>
        </w:trPr>
        <w:tc>
          <w:tcPr>
            <w:tcW w:w="586" w:type="dxa"/>
            <w:shd w:val="clear" w:color="auto" w:fill="FFCCCC"/>
          </w:tcPr>
          <w:p w:rsidR="005C28EB" w:rsidRPr="00625845" w:rsidRDefault="005C28EB" w:rsidP="00067997">
            <w:pPr>
              <w:spacing w:line="400" w:lineRule="exact"/>
              <w:jc w:val="center"/>
              <w:rPr>
                <w:rFonts w:ascii="Cambria" w:eastAsia="微軟正黑體" w:hAnsi="Cambria"/>
                <w:b/>
                <w:szCs w:val="24"/>
              </w:rPr>
            </w:pPr>
            <w:r w:rsidRPr="00625845">
              <w:rPr>
                <w:rFonts w:ascii="Cambria" w:eastAsia="微軟正黑體" w:hAnsi="Cambria"/>
                <w:b/>
                <w:szCs w:val="24"/>
              </w:rPr>
              <w:t>分類</w:t>
            </w:r>
          </w:p>
        </w:tc>
        <w:tc>
          <w:tcPr>
            <w:tcW w:w="754" w:type="dxa"/>
            <w:shd w:val="clear" w:color="auto" w:fill="FFCCCC"/>
            <w:vAlign w:val="center"/>
          </w:tcPr>
          <w:p w:rsidR="005C28EB" w:rsidRPr="00625845" w:rsidRDefault="005C28EB" w:rsidP="00CB4807">
            <w:pPr>
              <w:spacing w:line="400" w:lineRule="exact"/>
              <w:jc w:val="center"/>
              <w:rPr>
                <w:rFonts w:ascii="Cambria" w:eastAsia="微軟正黑體" w:hAnsi="Cambria"/>
                <w:b/>
                <w:szCs w:val="24"/>
              </w:rPr>
            </w:pPr>
            <w:r w:rsidRPr="00625845">
              <w:rPr>
                <w:rFonts w:ascii="Cambria" w:eastAsia="微軟正黑體" w:hAnsi="Cambria"/>
                <w:b/>
                <w:szCs w:val="24"/>
              </w:rPr>
              <w:t>項次</w:t>
            </w:r>
          </w:p>
        </w:tc>
        <w:tc>
          <w:tcPr>
            <w:tcW w:w="1289" w:type="dxa"/>
            <w:shd w:val="clear" w:color="auto" w:fill="FFCCCC"/>
            <w:vAlign w:val="center"/>
          </w:tcPr>
          <w:p w:rsidR="005C28EB" w:rsidRPr="00625845" w:rsidRDefault="005C28EB" w:rsidP="00CB4807">
            <w:pPr>
              <w:spacing w:line="400" w:lineRule="exact"/>
              <w:jc w:val="center"/>
              <w:rPr>
                <w:rFonts w:ascii="Cambria" w:eastAsia="微軟正黑體" w:hAnsi="Cambria"/>
                <w:b/>
                <w:szCs w:val="24"/>
              </w:rPr>
            </w:pPr>
            <w:r w:rsidRPr="00625845">
              <w:rPr>
                <w:rFonts w:ascii="Cambria" w:eastAsia="微軟正黑體" w:hAnsi="Cambria"/>
                <w:b/>
                <w:szCs w:val="24"/>
              </w:rPr>
              <w:t>查核基準</w:t>
            </w:r>
          </w:p>
        </w:tc>
        <w:tc>
          <w:tcPr>
            <w:tcW w:w="4280" w:type="dxa"/>
            <w:shd w:val="clear" w:color="auto" w:fill="FFCCCC"/>
            <w:vAlign w:val="center"/>
          </w:tcPr>
          <w:p w:rsidR="005C28EB" w:rsidRPr="00625845" w:rsidRDefault="005C28EB" w:rsidP="00CB4807">
            <w:pPr>
              <w:spacing w:line="400" w:lineRule="exact"/>
              <w:jc w:val="center"/>
              <w:rPr>
                <w:rFonts w:ascii="Cambria" w:eastAsia="微軟正黑體" w:hAnsi="Cambria"/>
                <w:b/>
                <w:szCs w:val="24"/>
              </w:rPr>
            </w:pPr>
            <w:r w:rsidRPr="00625845">
              <w:rPr>
                <w:rFonts w:ascii="Cambria" w:eastAsia="微軟正黑體" w:hAnsi="Cambria"/>
                <w:b/>
                <w:szCs w:val="24"/>
              </w:rPr>
              <w:t>評量項目</w:t>
            </w:r>
          </w:p>
        </w:tc>
        <w:tc>
          <w:tcPr>
            <w:tcW w:w="3402" w:type="dxa"/>
            <w:shd w:val="clear" w:color="auto" w:fill="FFCCCC"/>
            <w:vAlign w:val="center"/>
          </w:tcPr>
          <w:p w:rsidR="005C28EB" w:rsidRPr="00625845" w:rsidRDefault="005C28EB" w:rsidP="00CB4807">
            <w:pPr>
              <w:spacing w:line="400" w:lineRule="exact"/>
              <w:jc w:val="center"/>
              <w:rPr>
                <w:rFonts w:ascii="Cambria" w:eastAsia="微軟正黑體" w:hAnsi="Cambria"/>
                <w:b/>
                <w:szCs w:val="24"/>
              </w:rPr>
            </w:pPr>
            <w:r w:rsidRPr="00625845">
              <w:rPr>
                <w:rFonts w:ascii="Cambria" w:eastAsia="微軟正黑體" w:hAnsi="Cambria"/>
                <w:b/>
                <w:szCs w:val="24"/>
              </w:rPr>
              <w:t>說明</w:t>
            </w:r>
          </w:p>
        </w:tc>
        <w:tc>
          <w:tcPr>
            <w:tcW w:w="2725" w:type="dxa"/>
            <w:shd w:val="clear" w:color="auto" w:fill="FFCCCC"/>
            <w:vAlign w:val="center"/>
          </w:tcPr>
          <w:p w:rsidR="005C28EB" w:rsidRPr="00625845" w:rsidRDefault="005C28EB" w:rsidP="00CB4807">
            <w:pPr>
              <w:spacing w:line="400" w:lineRule="exact"/>
              <w:jc w:val="center"/>
              <w:rPr>
                <w:rFonts w:ascii="Cambria" w:eastAsia="微軟正黑體" w:hAnsi="Cambria"/>
                <w:b/>
                <w:szCs w:val="24"/>
              </w:rPr>
            </w:pPr>
            <w:r w:rsidRPr="00625845">
              <w:rPr>
                <w:rFonts w:ascii="Cambria" w:eastAsia="微軟正黑體" w:hAnsi="Cambria"/>
                <w:b/>
                <w:szCs w:val="24"/>
              </w:rPr>
              <w:t>評量方法及</w:t>
            </w:r>
          </w:p>
          <w:p w:rsidR="005C28EB" w:rsidRPr="00625845" w:rsidRDefault="005C28EB" w:rsidP="00CB4807">
            <w:pPr>
              <w:spacing w:line="400" w:lineRule="exact"/>
              <w:jc w:val="center"/>
              <w:rPr>
                <w:rFonts w:ascii="Cambria" w:eastAsia="微軟正黑體" w:hAnsi="Cambria"/>
                <w:b/>
                <w:szCs w:val="24"/>
              </w:rPr>
            </w:pPr>
            <w:r w:rsidRPr="00625845">
              <w:rPr>
                <w:rFonts w:ascii="Cambria" w:eastAsia="微軟正黑體" w:hAnsi="Cambria"/>
                <w:b/>
                <w:szCs w:val="24"/>
              </w:rPr>
              <w:t>建議佐證資料</w:t>
            </w:r>
          </w:p>
        </w:tc>
        <w:tc>
          <w:tcPr>
            <w:tcW w:w="1560" w:type="dxa"/>
            <w:shd w:val="clear" w:color="auto" w:fill="FFCCCC"/>
            <w:vAlign w:val="center"/>
          </w:tcPr>
          <w:p w:rsidR="005C28EB" w:rsidRPr="00625845" w:rsidRDefault="005C28EB" w:rsidP="00CB4807">
            <w:pPr>
              <w:spacing w:line="400" w:lineRule="exact"/>
              <w:jc w:val="center"/>
              <w:rPr>
                <w:rFonts w:ascii="Cambria" w:eastAsia="微軟正黑體" w:hAnsi="Cambria"/>
                <w:b/>
                <w:szCs w:val="24"/>
              </w:rPr>
            </w:pPr>
            <w:r>
              <w:rPr>
                <w:rFonts w:ascii="Cambria" w:eastAsia="微軟正黑體" w:hAnsi="Cambria"/>
                <w:b/>
                <w:kern w:val="0"/>
                <w:szCs w:val="24"/>
              </w:rPr>
              <w:t>104</w:t>
            </w:r>
            <w:r>
              <w:rPr>
                <w:rFonts w:ascii="Cambria" w:eastAsia="微軟正黑體" w:hAnsi="Cambria" w:hint="eastAsia"/>
                <w:b/>
                <w:kern w:val="0"/>
                <w:szCs w:val="24"/>
              </w:rPr>
              <w:t>年基準對應條文</w:t>
            </w:r>
          </w:p>
        </w:tc>
      </w:tr>
      <w:tr w:rsidR="005C28EB" w:rsidRPr="00CB4807" w:rsidTr="00B82FF8">
        <w:trPr>
          <w:jc w:val="center"/>
        </w:trPr>
        <w:tc>
          <w:tcPr>
            <w:tcW w:w="586" w:type="dxa"/>
            <w:shd w:val="clear" w:color="auto" w:fill="D9E2F3" w:themeFill="accent5" w:themeFillTint="33"/>
          </w:tcPr>
          <w:p w:rsidR="005C28EB" w:rsidRPr="00CB4807" w:rsidRDefault="005C28EB" w:rsidP="00067997">
            <w:pPr>
              <w:spacing w:line="400" w:lineRule="exact"/>
              <w:jc w:val="center"/>
              <w:rPr>
                <w:rFonts w:ascii="Cambria" w:eastAsia="微軟正黑體" w:hAnsi="Cambria"/>
                <w:b/>
                <w:szCs w:val="24"/>
              </w:rPr>
            </w:pPr>
          </w:p>
        </w:tc>
        <w:tc>
          <w:tcPr>
            <w:tcW w:w="754" w:type="dxa"/>
            <w:shd w:val="clear" w:color="auto" w:fill="D9E2F3" w:themeFill="accent5" w:themeFillTint="33"/>
          </w:tcPr>
          <w:p w:rsidR="005C28EB" w:rsidRPr="00CB4807" w:rsidRDefault="005C28EB" w:rsidP="00CB4807">
            <w:pPr>
              <w:spacing w:line="400" w:lineRule="exact"/>
              <w:jc w:val="both"/>
              <w:rPr>
                <w:rFonts w:ascii="Cambria" w:eastAsia="微軟正黑體" w:hAnsi="Cambria"/>
                <w:b/>
                <w:szCs w:val="24"/>
              </w:rPr>
            </w:pPr>
            <w:r w:rsidRPr="00CB4807">
              <w:rPr>
                <w:rFonts w:ascii="Cambria" w:eastAsia="微軟正黑體" w:hAnsi="Cambria"/>
                <w:b/>
                <w:szCs w:val="24"/>
              </w:rPr>
              <w:t>1</w:t>
            </w:r>
          </w:p>
        </w:tc>
        <w:tc>
          <w:tcPr>
            <w:tcW w:w="13256" w:type="dxa"/>
            <w:gridSpan w:val="5"/>
            <w:shd w:val="clear" w:color="auto" w:fill="D9E2F3" w:themeFill="accent5" w:themeFillTint="33"/>
          </w:tcPr>
          <w:p w:rsidR="005C28EB" w:rsidRPr="00625845" w:rsidRDefault="005C28EB" w:rsidP="00CB4807">
            <w:pPr>
              <w:spacing w:line="400" w:lineRule="exact"/>
              <w:jc w:val="both"/>
              <w:rPr>
                <w:rFonts w:ascii="Cambria" w:eastAsia="微軟正黑體" w:hAnsi="Cambria"/>
                <w:b/>
                <w:szCs w:val="24"/>
              </w:rPr>
            </w:pPr>
            <w:r w:rsidRPr="00625845">
              <w:rPr>
                <w:rFonts w:ascii="Cambria" w:eastAsia="微軟正黑體" w:hAnsi="Cambria"/>
                <w:b/>
                <w:szCs w:val="24"/>
              </w:rPr>
              <w:t>查核缺失改善成果</w:t>
            </w:r>
          </w:p>
        </w:tc>
      </w:tr>
      <w:tr w:rsidR="005C28EB" w:rsidRPr="00CB4807" w:rsidTr="00B82FF8">
        <w:trPr>
          <w:jc w:val="center"/>
        </w:trPr>
        <w:tc>
          <w:tcPr>
            <w:tcW w:w="586" w:type="dxa"/>
          </w:tcPr>
          <w:p w:rsidR="005C28EB" w:rsidRPr="00CB4807" w:rsidRDefault="005C28EB" w:rsidP="00067997">
            <w:pPr>
              <w:spacing w:line="400" w:lineRule="exact"/>
              <w:jc w:val="center"/>
              <w:rPr>
                <w:rFonts w:ascii="Cambria" w:eastAsia="微軟正黑體" w:hAnsi="Cambria"/>
                <w:szCs w:val="24"/>
              </w:rPr>
            </w:pPr>
            <w:proofErr w:type="gramStart"/>
            <w:r>
              <w:rPr>
                <w:rFonts w:ascii="Cambria" w:eastAsia="微軟正黑體" w:hAnsi="Cambria" w:hint="eastAsia"/>
                <w:szCs w:val="24"/>
              </w:rPr>
              <w:t>生安組織</w:t>
            </w:r>
            <w:proofErr w:type="gramEnd"/>
          </w:p>
        </w:tc>
        <w:tc>
          <w:tcPr>
            <w:tcW w:w="754"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t>1.1</w:t>
            </w:r>
          </w:p>
        </w:tc>
        <w:tc>
          <w:tcPr>
            <w:tcW w:w="1289"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t>完成查核缺失改善</w:t>
            </w:r>
          </w:p>
        </w:tc>
        <w:tc>
          <w:tcPr>
            <w:tcW w:w="4280" w:type="dxa"/>
          </w:tcPr>
          <w:p w:rsidR="005C28EB" w:rsidRPr="00625845" w:rsidRDefault="005C28EB" w:rsidP="00CB4807">
            <w:pPr>
              <w:spacing w:line="400" w:lineRule="exact"/>
              <w:jc w:val="both"/>
              <w:rPr>
                <w:rFonts w:ascii="Cambria" w:eastAsia="微軟正黑體" w:hAnsi="Cambria"/>
                <w:b/>
                <w:szCs w:val="24"/>
              </w:rPr>
            </w:pPr>
            <w:r w:rsidRPr="00625845">
              <w:rPr>
                <w:rFonts w:ascii="Cambria" w:eastAsia="微軟正黑體" w:hAnsi="Cambria"/>
                <w:b/>
                <w:szCs w:val="24"/>
              </w:rPr>
              <w:t>符合：以下項目均達成。</w:t>
            </w:r>
          </w:p>
          <w:p w:rsidR="005C28EB" w:rsidRPr="00625845" w:rsidRDefault="005C28EB" w:rsidP="00CB4807">
            <w:pPr>
              <w:spacing w:line="400" w:lineRule="exact"/>
              <w:ind w:leftChars="100" w:left="240"/>
              <w:jc w:val="both"/>
              <w:rPr>
                <w:rFonts w:ascii="Cambria" w:eastAsia="微軟正黑體" w:hAnsi="Cambria"/>
                <w:szCs w:val="24"/>
              </w:rPr>
            </w:pPr>
            <w:r w:rsidRPr="00625845">
              <w:rPr>
                <w:rFonts w:ascii="Cambria" w:eastAsia="微軟正黑體" w:hAnsi="Cambria"/>
                <w:szCs w:val="24"/>
              </w:rPr>
              <w:t>受查核單位前次查核</w:t>
            </w:r>
            <w:r w:rsidRPr="00625845">
              <w:rPr>
                <w:rFonts w:ascii="Cambria" w:eastAsia="微軟正黑體" w:hAnsi="Cambria"/>
                <w:szCs w:val="24"/>
                <w:vertAlign w:val="superscript"/>
              </w:rPr>
              <w:t>[1]</w:t>
            </w:r>
            <w:r w:rsidRPr="00625845">
              <w:rPr>
                <w:rFonts w:ascii="Cambria" w:eastAsia="微軟正黑體" w:hAnsi="Cambria"/>
                <w:szCs w:val="24"/>
              </w:rPr>
              <w:t>無缺失事項</w:t>
            </w:r>
            <w:r w:rsidRPr="00625845">
              <w:rPr>
                <w:rFonts w:ascii="Cambria" w:eastAsia="微軟正黑體" w:hAnsi="Cambria"/>
                <w:szCs w:val="24"/>
                <w:vertAlign w:val="superscript"/>
              </w:rPr>
              <w:t>[2]</w:t>
            </w:r>
            <w:r w:rsidRPr="00625845">
              <w:rPr>
                <w:rFonts w:ascii="Cambria" w:eastAsia="微軟正黑體" w:hAnsi="Cambria"/>
                <w:szCs w:val="24"/>
              </w:rPr>
              <w:t>；或所列缺失事項已完成改善。</w:t>
            </w:r>
          </w:p>
          <w:p w:rsidR="005C28EB" w:rsidRPr="00625845" w:rsidRDefault="005C28EB" w:rsidP="00CB4807">
            <w:pPr>
              <w:spacing w:beforeLines="50" w:before="180" w:line="400" w:lineRule="exact"/>
              <w:jc w:val="both"/>
              <w:rPr>
                <w:rFonts w:ascii="Cambria" w:eastAsia="微軟正黑體" w:hAnsi="Cambria"/>
                <w:b/>
                <w:szCs w:val="24"/>
              </w:rPr>
            </w:pPr>
            <w:r w:rsidRPr="00625845">
              <w:rPr>
                <w:rFonts w:ascii="Cambria" w:eastAsia="微軟正黑體" w:hAnsi="Cambria"/>
                <w:b/>
                <w:szCs w:val="24"/>
              </w:rPr>
              <w:t>優良：符合項目及以下項目均達成。</w:t>
            </w:r>
          </w:p>
          <w:p w:rsidR="005C28EB" w:rsidRPr="00625845" w:rsidRDefault="005C28EB" w:rsidP="00CB4807">
            <w:pPr>
              <w:spacing w:line="400" w:lineRule="exact"/>
              <w:ind w:leftChars="100" w:left="240"/>
              <w:jc w:val="both"/>
              <w:rPr>
                <w:rFonts w:ascii="Cambria" w:eastAsia="微軟正黑體" w:hAnsi="Cambria"/>
                <w:szCs w:val="24"/>
              </w:rPr>
            </w:pPr>
            <w:r w:rsidRPr="00625845">
              <w:rPr>
                <w:rFonts w:ascii="Cambria" w:eastAsia="微軟正黑體" w:hAnsi="Cambria"/>
                <w:szCs w:val="24"/>
              </w:rPr>
              <w:t>受查核單位前次查核無建議事項</w:t>
            </w:r>
            <w:r w:rsidRPr="00625845">
              <w:rPr>
                <w:rFonts w:ascii="Cambria" w:eastAsia="微軟正黑體" w:hAnsi="Cambria"/>
                <w:szCs w:val="24"/>
                <w:vertAlign w:val="superscript"/>
              </w:rPr>
              <w:t>[3]</w:t>
            </w:r>
            <w:r w:rsidRPr="00625845">
              <w:rPr>
                <w:rFonts w:ascii="Cambria" w:eastAsia="微軟正黑體" w:hAnsi="Cambria"/>
                <w:szCs w:val="24"/>
              </w:rPr>
              <w:t>；或已採納使用所列建議事項。</w:t>
            </w:r>
          </w:p>
          <w:p w:rsidR="005C28EB" w:rsidRPr="00625845" w:rsidRDefault="005C28EB" w:rsidP="00CB4807">
            <w:pPr>
              <w:spacing w:beforeLines="50" w:before="180" w:line="400" w:lineRule="exact"/>
              <w:jc w:val="both"/>
              <w:rPr>
                <w:rFonts w:ascii="Cambria" w:eastAsia="微軟正黑體" w:hAnsi="Cambria"/>
                <w:b/>
                <w:szCs w:val="24"/>
              </w:rPr>
            </w:pPr>
            <w:r w:rsidRPr="00625845">
              <w:rPr>
                <w:rFonts w:ascii="Cambria" w:eastAsia="微軟正黑體" w:hAnsi="Cambria"/>
                <w:b/>
                <w:szCs w:val="24"/>
              </w:rPr>
              <w:t>免評</w:t>
            </w:r>
          </w:p>
          <w:p w:rsidR="005C28EB" w:rsidRPr="00625845" w:rsidRDefault="005C28EB" w:rsidP="00CB4807">
            <w:pPr>
              <w:spacing w:line="400" w:lineRule="exact"/>
              <w:ind w:leftChars="100" w:left="240"/>
              <w:jc w:val="both"/>
              <w:rPr>
                <w:rFonts w:ascii="Cambria" w:eastAsia="微軟正黑體" w:hAnsi="Cambria"/>
                <w:szCs w:val="24"/>
              </w:rPr>
            </w:pPr>
            <w:r w:rsidRPr="00625845">
              <w:rPr>
                <w:rFonts w:ascii="Cambria" w:eastAsia="微軟正黑體" w:hAnsi="Cambria"/>
                <w:szCs w:val="24"/>
              </w:rPr>
              <w:t>新參與查核作業之受查核單位。</w:t>
            </w:r>
          </w:p>
        </w:tc>
        <w:tc>
          <w:tcPr>
            <w:tcW w:w="3402" w:type="dxa"/>
          </w:tcPr>
          <w:p w:rsidR="005C28EB" w:rsidRPr="00CB4807" w:rsidRDefault="005C28EB" w:rsidP="00CB4807">
            <w:pPr>
              <w:pStyle w:val="a7"/>
              <w:numPr>
                <w:ilvl w:val="0"/>
                <w:numId w:val="1"/>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前次查核：係指受查核單位前一次接受由中央（地方）主管機關辦理之實地（書面）查核。</w:t>
            </w:r>
          </w:p>
          <w:p w:rsidR="005C28EB" w:rsidRPr="00CB4807" w:rsidRDefault="005C28EB" w:rsidP="00CB4807">
            <w:pPr>
              <w:pStyle w:val="a7"/>
              <w:numPr>
                <w:ilvl w:val="0"/>
                <w:numId w:val="1"/>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缺失事項：前次查核之成績列為「不符合」、「</w:t>
            </w:r>
            <w:r w:rsidRPr="00CB4807">
              <w:rPr>
                <w:rFonts w:ascii="Cambria" w:eastAsia="微軟正黑體" w:hAnsi="Cambria"/>
                <w:szCs w:val="24"/>
              </w:rPr>
              <w:t>D</w:t>
            </w:r>
            <w:r w:rsidRPr="00CB4807">
              <w:rPr>
                <w:rFonts w:ascii="Cambria" w:eastAsia="微軟正黑體" w:hAnsi="Cambria"/>
                <w:szCs w:val="24"/>
              </w:rPr>
              <w:t>」或「</w:t>
            </w:r>
            <w:r w:rsidRPr="00CB4807">
              <w:rPr>
                <w:rFonts w:ascii="Cambria" w:eastAsia="微軟正黑體" w:hAnsi="Cambria"/>
                <w:szCs w:val="24"/>
              </w:rPr>
              <w:t>E</w:t>
            </w:r>
            <w:r w:rsidRPr="00CB4807">
              <w:rPr>
                <w:rFonts w:ascii="Cambria" w:eastAsia="微軟正黑體" w:hAnsi="Cambria"/>
                <w:szCs w:val="24"/>
              </w:rPr>
              <w:t>」之查核項次。</w:t>
            </w:r>
          </w:p>
          <w:p w:rsidR="005C28EB" w:rsidRPr="00CB4807" w:rsidRDefault="005C28EB" w:rsidP="00CB4807">
            <w:pPr>
              <w:pStyle w:val="a7"/>
              <w:numPr>
                <w:ilvl w:val="0"/>
                <w:numId w:val="1"/>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建議事項：前次查核列為建議事項者（含其他項次）。</w:t>
            </w:r>
          </w:p>
        </w:tc>
        <w:tc>
          <w:tcPr>
            <w:tcW w:w="2725" w:type="dxa"/>
          </w:tcPr>
          <w:p w:rsidR="005C28EB" w:rsidRPr="00CB4807" w:rsidRDefault="005C28EB" w:rsidP="00CB4807">
            <w:pPr>
              <w:pStyle w:val="a7"/>
              <w:numPr>
                <w:ilvl w:val="0"/>
                <w:numId w:val="2"/>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主管機關出具之查核報告。</w:t>
            </w:r>
          </w:p>
          <w:p w:rsidR="005C28EB" w:rsidRPr="00CB4807" w:rsidRDefault="005C28EB" w:rsidP="00CB4807">
            <w:pPr>
              <w:pStyle w:val="a7"/>
              <w:numPr>
                <w:ilvl w:val="0"/>
                <w:numId w:val="2"/>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查核結果通知公文（含複查）。</w:t>
            </w:r>
          </w:p>
        </w:tc>
        <w:tc>
          <w:tcPr>
            <w:tcW w:w="1560" w:type="dxa"/>
          </w:tcPr>
          <w:p w:rsidR="005C28EB" w:rsidRPr="00CB4807" w:rsidRDefault="005C28EB" w:rsidP="00CB4807">
            <w:pPr>
              <w:spacing w:line="400" w:lineRule="exact"/>
              <w:jc w:val="both"/>
              <w:rPr>
                <w:rFonts w:ascii="Cambria" w:eastAsia="微軟正黑體" w:hAnsi="Cambria"/>
                <w:b/>
                <w:color w:val="0033CC"/>
                <w:szCs w:val="24"/>
              </w:rPr>
            </w:pPr>
            <w:bookmarkStart w:id="1" w:name="_GoBack"/>
            <w:bookmarkEnd w:id="1"/>
            <w:r w:rsidRPr="00CB4807">
              <w:rPr>
                <w:rFonts w:ascii="Cambria" w:eastAsia="微軟正黑體" w:hAnsi="Cambria"/>
                <w:b/>
                <w:color w:val="0033CC"/>
                <w:szCs w:val="24"/>
              </w:rPr>
              <w:t>新增項次</w:t>
            </w:r>
          </w:p>
        </w:tc>
      </w:tr>
      <w:tr w:rsidR="005C28EB" w:rsidRPr="00CB4807" w:rsidTr="00B82FF8">
        <w:trPr>
          <w:jc w:val="center"/>
        </w:trPr>
        <w:tc>
          <w:tcPr>
            <w:tcW w:w="586" w:type="dxa"/>
            <w:shd w:val="clear" w:color="auto" w:fill="D9E2F3" w:themeFill="accent5" w:themeFillTint="33"/>
          </w:tcPr>
          <w:p w:rsidR="005C28EB" w:rsidRPr="00CB4807" w:rsidRDefault="005C28EB" w:rsidP="00067997">
            <w:pPr>
              <w:spacing w:line="400" w:lineRule="exact"/>
              <w:jc w:val="center"/>
              <w:rPr>
                <w:rFonts w:ascii="Cambria" w:eastAsia="微軟正黑體" w:hAnsi="Cambria"/>
                <w:b/>
                <w:szCs w:val="24"/>
              </w:rPr>
            </w:pPr>
          </w:p>
        </w:tc>
        <w:tc>
          <w:tcPr>
            <w:tcW w:w="754" w:type="dxa"/>
            <w:shd w:val="clear" w:color="auto" w:fill="D9E2F3" w:themeFill="accent5" w:themeFillTint="33"/>
          </w:tcPr>
          <w:p w:rsidR="005C28EB" w:rsidRPr="00CB4807" w:rsidRDefault="005C28EB" w:rsidP="00CB4807">
            <w:pPr>
              <w:spacing w:line="400" w:lineRule="exact"/>
              <w:jc w:val="both"/>
              <w:rPr>
                <w:rFonts w:ascii="Cambria" w:eastAsia="微軟正黑體" w:hAnsi="Cambria"/>
                <w:b/>
                <w:szCs w:val="24"/>
              </w:rPr>
            </w:pPr>
            <w:r w:rsidRPr="00CB4807">
              <w:rPr>
                <w:rFonts w:ascii="Cambria" w:eastAsia="微軟正黑體" w:hAnsi="Cambria"/>
                <w:b/>
                <w:szCs w:val="24"/>
              </w:rPr>
              <w:t>2</w:t>
            </w:r>
          </w:p>
        </w:tc>
        <w:tc>
          <w:tcPr>
            <w:tcW w:w="13256" w:type="dxa"/>
            <w:gridSpan w:val="5"/>
            <w:shd w:val="clear" w:color="auto" w:fill="D9E2F3" w:themeFill="accent5" w:themeFillTint="33"/>
          </w:tcPr>
          <w:p w:rsidR="005C28EB" w:rsidRPr="00625845" w:rsidRDefault="005C28EB" w:rsidP="00CB4807">
            <w:pPr>
              <w:spacing w:line="400" w:lineRule="exact"/>
              <w:jc w:val="both"/>
              <w:rPr>
                <w:rFonts w:ascii="Cambria" w:eastAsia="微軟正黑體" w:hAnsi="Cambria"/>
                <w:b/>
                <w:szCs w:val="24"/>
              </w:rPr>
            </w:pPr>
            <w:r w:rsidRPr="00625845">
              <w:rPr>
                <w:rFonts w:ascii="Cambria" w:eastAsia="微軟正黑體" w:hAnsi="Cambria"/>
                <w:b/>
                <w:szCs w:val="24"/>
              </w:rPr>
              <w:t>生物安全組織</w:t>
            </w:r>
          </w:p>
        </w:tc>
      </w:tr>
      <w:tr w:rsidR="005C28EB" w:rsidRPr="00CB4807" w:rsidTr="00B82FF8">
        <w:trPr>
          <w:jc w:val="center"/>
        </w:trPr>
        <w:tc>
          <w:tcPr>
            <w:tcW w:w="586" w:type="dxa"/>
          </w:tcPr>
          <w:p w:rsidR="005C28EB" w:rsidRPr="00CB4807" w:rsidRDefault="005C28EB" w:rsidP="00067997">
            <w:pPr>
              <w:spacing w:line="400" w:lineRule="exact"/>
              <w:jc w:val="center"/>
              <w:rPr>
                <w:rFonts w:ascii="Cambria" w:eastAsia="微軟正黑體" w:hAnsi="Cambria"/>
                <w:szCs w:val="24"/>
              </w:rPr>
            </w:pPr>
            <w:proofErr w:type="gramStart"/>
            <w:r>
              <w:rPr>
                <w:rFonts w:ascii="Cambria" w:eastAsia="微軟正黑體" w:hAnsi="Cambria" w:hint="eastAsia"/>
                <w:szCs w:val="24"/>
              </w:rPr>
              <w:t>生安組織</w:t>
            </w:r>
            <w:proofErr w:type="gramEnd"/>
          </w:p>
        </w:tc>
        <w:tc>
          <w:tcPr>
            <w:tcW w:w="754"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t>2.1</w:t>
            </w:r>
          </w:p>
        </w:tc>
        <w:tc>
          <w:tcPr>
            <w:tcW w:w="1289"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t>已依法設置生物安全組織</w:t>
            </w:r>
          </w:p>
        </w:tc>
        <w:tc>
          <w:tcPr>
            <w:tcW w:w="4280" w:type="dxa"/>
          </w:tcPr>
          <w:p w:rsidR="005C28EB" w:rsidRPr="00625845" w:rsidRDefault="005C28EB" w:rsidP="00CB4807">
            <w:pPr>
              <w:spacing w:line="400" w:lineRule="exact"/>
              <w:jc w:val="both"/>
              <w:rPr>
                <w:rFonts w:ascii="Cambria" w:eastAsia="微軟正黑體" w:hAnsi="Cambria"/>
                <w:b/>
                <w:szCs w:val="24"/>
              </w:rPr>
            </w:pPr>
            <w:r w:rsidRPr="00625845">
              <w:rPr>
                <w:rFonts w:ascii="Cambria" w:eastAsia="微軟正黑體" w:hAnsi="Cambria"/>
                <w:b/>
                <w:szCs w:val="24"/>
              </w:rPr>
              <w:t>符合：以下項目均達成。</w:t>
            </w:r>
          </w:p>
          <w:p w:rsidR="005C28EB" w:rsidRPr="00625845" w:rsidRDefault="005C28EB" w:rsidP="00CB4807">
            <w:pPr>
              <w:pStyle w:val="a7"/>
              <w:numPr>
                <w:ilvl w:val="0"/>
                <w:numId w:val="3"/>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受查核單位已依法設置生物安全組織</w:t>
            </w:r>
            <w:r w:rsidRPr="00625845">
              <w:rPr>
                <w:rFonts w:ascii="Cambria" w:eastAsia="微軟正黑體" w:hAnsi="Cambria"/>
                <w:szCs w:val="24"/>
                <w:vertAlign w:val="superscript"/>
              </w:rPr>
              <w:t>[1]</w:t>
            </w:r>
            <w:r w:rsidRPr="00625845">
              <w:rPr>
                <w:rFonts w:ascii="Cambria" w:eastAsia="微軟正黑體" w:hAnsi="Cambria"/>
                <w:szCs w:val="24"/>
              </w:rPr>
              <w:t>，並向中央主管機關完成備查。</w:t>
            </w:r>
          </w:p>
          <w:p w:rsidR="005C28EB" w:rsidRPr="00625845" w:rsidRDefault="005C28EB" w:rsidP="00CB4807">
            <w:pPr>
              <w:pStyle w:val="a7"/>
              <w:numPr>
                <w:ilvl w:val="0"/>
                <w:numId w:val="3"/>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受查核單位設置之生物安全組織：屬「生物安全會」者，其組成人員至少已包括</w:t>
            </w:r>
            <w:r w:rsidRPr="00625845">
              <w:rPr>
                <w:rFonts w:ascii="Cambria" w:eastAsia="微軟正黑體" w:hAnsi="Cambria"/>
                <w:szCs w:val="24"/>
              </w:rPr>
              <w:t>(1)</w:t>
            </w:r>
            <w:r w:rsidRPr="00625845">
              <w:rPr>
                <w:rFonts w:ascii="Cambria" w:eastAsia="微軟正黑體" w:hAnsi="Cambria"/>
                <w:szCs w:val="24"/>
              </w:rPr>
              <w:t>設置單位首長或副首長、</w:t>
            </w:r>
            <w:r w:rsidRPr="00625845">
              <w:rPr>
                <w:rFonts w:ascii="Cambria" w:eastAsia="微軟正黑體" w:hAnsi="Cambria"/>
                <w:szCs w:val="24"/>
              </w:rPr>
              <w:t>(2)</w:t>
            </w:r>
            <w:r w:rsidRPr="00625845">
              <w:rPr>
                <w:rFonts w:ascii="Cambria" w:eastAsia="微軟正黑體" w:hAnsi="Cambria"/>
                <w:szCs w:val="24"/>
              </w:rPr>
              <w:t>實驗室或保存場所主管、</w:t>
            </w:r>
            <w:r w:rsidRPr="00625845">
              <w:rPr>
                <w:rFonts w:ascii="Cambria" w:eastAsia="微軟正黑體" w:hAnsi="Cambria"/>
                <w:szCs w:val="24"/>
              </w:rPr>
              <w:t>(3)</w:t>
            </w:r>
            <w:r w:rsidRPr="00625845">
              <w:rPr>
                <w:rFonts w:ascii="Cambria" w:eastAsia="微軟正黑體" w:hAnsi="Cambria"/>
                <w:szCs w:val="24"/>
              </w:rPr>
              <w:t>實驗室或保存場所管理人員、工</w:t>
            </w:r>
            <w:r w:rsidRPr="00625845">
              <w:rPr>
                <w:rFonts w:ascii="Cambria" w:eastAsia="微軟正黑體" w:hAnsi="Cambria"/>
                <w:szCs w:val="24"/>
              </w:rPr>
              <w:lastRenderedPageBreak/>
              <w:t>程技術人員或其他專業人員</w:t>
            </w:r>
            <w:r w:rsidRPr="00625845">
              <w:rPr>
                <w:rFonts w:ascii="Cambria" w:eastAsia="微軟正黑體" w:hAnsi="Cambria"/>
                <w:szCs w:val="24"/>
                <w:vertAlign w:val="superscript"/>
              </w:rPr>
              <w:t>[2]</w:t>
            </w:r>
            <w:r w:rsidRPr="00625845">
              <w:rPr>
                <w:rFonts w:ascii="Cambria" w:eastAsia="微軟正黑體" w:hAnsi="Cambria"/>
                <w:szCs w:val="24"/>
              </w:rPr>
              <w:t>；屬「生物安全專責人員」者，該專人已具備相關專業知識及接受至少</w:t>
            </w:r>
            <w:r w:rsidRPr="00625845">
              <w:rPr>
                <w:rFonts w:ascii="Cambria" w:eastAsia="微軟正黑體" w:hAnsi="Cambria"/>
                <w:szCs w:val="24"/>
              </w:rPr>
              <w:t>16</w:t>
            </w:r>
            <w:r w:rsidRPr="00625845">
              <w:rPr>
                <w:rFonts w:ascii="Cambria" w:eastAsia="微軟正黑體" w:hAnsi="Cambria"/>
                <w:szCs w:val="24"/>
              </w:rPr>
              <w:t>小時生物安全課程，並具有</w:t>
            </w:r>
            <w:r w:rsidRPr="00625845">
              <w:rPr>
                <w:rFonts w:ascii="Cambria" w:eastAsia="微軟正黑體" w:hAnsi="Cambria"/>
                <w:szCs w:val="24"/>
              </w:rPr>
              <w:t>3</w:t>
            </w:r>
            <w:r w:rsidRPr="00625845">
              <w:rPr>
                <w:rFonts w:ascii="Cambria" w:eastAsia="微軟正黑體" w:hAnsi="Cambria"/>
                <w:szCs w:val="24"/>
              </w:rPr>
              <w:t>年以上實驗室工作經驗。</w:t>
            </w:r>
          </w:p>
          <w:p w:rsidR="005C28EB" w:rsidRPr="00625845" w:rsidRDefault="005C28EB" w:rsidP="00CB4807">
            <w:pPr>
              <w:pStyle w:val="a7"/>
              <w:numPr>
                <w:ilvl w:val="0"/>
                <w:numId w:val="3"/>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受查核單位已於相關文件訂定生物安全組織之任期及職責</w:t>
            </w:r>
            <w:r w:rsidRPr="00625845">
              <w:rPr>
                <w:rFonts w:ascii="Cambria" w:eastAsia="微軟正黑體" w:hAnsi="Cambria"/>
                <w:szCs w:val="24"/>
                <w:vertAlign w:val="superscript"/>
              </w:rPr>
              <w:t>[3]</w:t>
            </w:r>
            <w:r w:rsidRPr="00625845">
              <w:rPr>
                <w:rFonts w:ascii="Cambria" w:eastAsia="微軟正黑體" w:hAnsi="Cambria"/>
                <w:szCs w:val="24"/>
              </w:rPr>
              <w:t>。</w:t>
            </w:r>
          </w:p>
          <w:p w:rsidR="005C28EB" w:rsidRPr="00625845" w:rsidRDefault="005C28EB" w:rsidP="00CB4807">
            <w:pPr>
              <w:pStyle w:val="a7"/>
              <w:numPr>
                <w:ilvl w:val="0"/>
                <w:numId w:val="3"/>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受查核單位生物安全組織之各項基本資料</w:t>
            </w:r>
            <w:r w:rsidRPr="00625845">
              <w:rPr>
                <w:rFonts w:ascii="Cambria" w:eastAsia="微軟正黑體" w:hAnsi="Cambria"/>
                <w:szCs w:val="24"/>
                <w:vertAlign w:val="superscript"/>
              </w:rPr>
              <w:t>[4]</w:t>
            </w:r>
            <w:r w:rsidRPr="00625845">
              <w:rPr>
                <w:rFonts w:ascii="Cambria" w:eastAsia="微軟正黑體" w:hAnsi="Cambria"/>
                <w:szCs w:val="24"/>
              </w:rPr>
              <w:t>，已更新於疾病管制署「實驗室生物安全管理資訊系統」。</w:t>
            </w:r>
          </w:p>
          <w:p w:rsidR="005C28EB" w:rsidRPr="00625845" w:rsidRDefault="005C28EB" w:rsidP="00CB4807">
            <w:pPr>
              <w:spacing w:beforeLines="50" w:before="180" w:line="400" w:lineRule="exact"/>
              <w:jc w:val="both"/>
              <w:rPr>
                <w:rFonts w:ascii="Cambria" w:eastAsia="微軟正黑體" w:hAnsi="Cambria"/>
                <w:b/>
                <w:szCs w:val="24"/>
              </w:rPr>
            </w:pPr>
            <w:r w:rsidRPr="00625845">
              <w:rPr>
                <w:rFonts w:ascii="Cambria" w:eastAsia="微軟正黑體" w:hAnsi="Cambria"/>
                <w:b/>
                <w:szCs w:val="24"/>
              </w:rPr>
              <w:t>優良：符合項目及以下項目均達成。</w:t>
            </w:r>
          </w:p>
          <w:p w:rsidR="005C28EB" w:rsidRPr="00625845" w:rsidRDefault="005C28EB" w:rsidP="00CB4807">
            <w:pPr>
              <w:pStyle w:val="a7"/>
              <w:numPr>
                <w:ilvl w:val="0"/>
                <w:numId w:val="5"/>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受查核單位設有專人</w:t>
            </w:r>
            <w:r w:rsidRPr="00625845">
              <w:rPr>
                <w:rFonts w:ascii="Cambria" w:eastAsia="微軟正黑體" w:hAnsi="Cambria"/>
                <w:szCs w:val="24"/>
                <w:vertAlign w:val="superscript"/>
              </w:rPr>
              <w:t>[5]</w:t>
            </w:r>
            <w:r w:rsidRPr="00625845">
              <w:rPr>
                <w:rFonts w:ascii="Cambria" w:eastAsia="微軟正黑體" w:hAnsi="Cambria"/>
                <w:szCs w:val="24"/>
              </w:rPr>
              <w:t>，協助生物安全組織相關事務之推動與執行。</w:t>
            </w:r>
          </w:p>
          <w:p w:rsidR="005C28EB" w:rsidRPr="00625845" w:rsidRDefault="005C28EB" w:rsidP="00CB4807">
            <w:pPr>
              <w:pStyle w:val="a7"/>
              <w:numPr>
                <w:ilvl w:val="0"/>
                <w:numId w:val="5"/>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受查核單位依據組織特性、規模及從事之研究內容等，擇定適當人員參與生物安全組織活動。</w:t>
            </w:r>
          </w:p>
        </w:tc>
        <w:tc>
          <w:tcPr>
            <w:tcW w:w="3402" w:type="dxa"/>
          </w:tcPr>
          <w:p w:rsidR="005C28EB" w:rsidRPr="00CB4807" w:rsidRDefault="005C28EB" w:rsidP="00CB4807">
            <w:pPr>
              <w:pStyle w:val="a7"/>
              <w:numPr>
                <w:ilvl w:val="0"/>
                <w:numId w:val="4"/>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lastRenderedPageBreak/>
              <w:t>生物安全組織：係指受查核單位依據感染性生物材料管理辦法第</w:t>
            </w:r>
            <w:r w:rsidRPr="00CB4807">
              <w:rPr>
                <w:rFonts w:ascii="Cambria" w:eastAsia="微軟正黑體" w:hAnsi="Cambria"/>
                <w:szCs w:val="24"/>
              </w:rPr>
              <w:t>6</w:t>
            </w:r>
            <w:r w:rsidRPr="00CB4807">
              <w:rPr>
                <w:rFonts w:ascii="Cambria" w:eastAsia="微軟正黑體" w:hAnsi="Cambria"/>
                <w:szCs w:val="24"/>
              </w:rPr>
              <w:t>條規定，而設立之生物安全會（受查核單位總人數</w:t>
            </w:r>
            <w:proofErr w:type="gramStart"/>
            <w:r w:rsidRPr="00CB4807">
              <w:rPr>
                <w:rFonts w:ascii="新細明體" w:eastAsia="新細明體" w:hAnsi="新細明體" w:cs="新細明體" w:hint="eastAsia"/>
                <w:szCs w:val="24"/>
              </w:rPr>
              <w:t>≧</w:t>
            </w:r>
            <w:proofErr w:type="gramEnd"/>
            <w:r w:rsidRPr="00CB4807">
              <w:rPr>
                <w:rFonts w:ascii="Cambria" w:eastAsia="微軟正黑體" w:hAnsi="Cambria"/>
                <w:szCs w:val="24"/>
              </w:rPr>
              <w:t>5</w:t>
            </w:r>
            <w:r w:rsidRPr="00CB4807">
              <w:rPr>
                <w:rFonts w:ascii="Cambria" w:eastAsia="微軟正黑體" w:hAnsi="Cambria"/>
                <w:szCs w:val="24"/>
              </w:rPr>
              <w:t>人）或生物安全專責人員（受查核單位總人數</w:t>
            </w:r>
            <w:proofErr w:type="gramStart"/>
            <w:r w:rsidRPr="00CB4807">
              <w:rPr>
                <w:rFonts w:ascii="新細明體" w:eastAsia="新細明體" w:hAnsi="新細明體" w:cs="新細明體" w:hint="eastAsia"/>
                <w:szCs w:val="24"/>
              </w:rPr>
              <w:t>≦</w:t>
            </w:r>
            <w:proofErr w:type="gramEnd"/>
            <w:r w:rsidRPr="00CB4807">
              <w:rPr>
                <w:rFonts w:ascii="Cambria" w:eastAsia="微軟正黑體" w:hAnsi="Cambria"/>
                <w:szCs w:val="24"/>
              </w:rPr>
              <w:t>4</w:t>
            </w:r>
            <w:r w:rsidRPr="00CB4807">
              <w:rPr>
                <w:rFonts w:ascii="Cambria" w:eastAsia="微軟正黑體" w:hAnsi="Cambria"/>
                <w:szCs w:val="24"/>
              </w:rPr>
              <w:t>人）。</w:t>
            </w:r>
          </w:p>
          <w:p w:rsidR="005C28EB" w:rsidRPr="00CB4807" w:rsidRDefault="005C28EB" w:rsidP="00CB4807">
            <w:pPr>
              <w:pStyle w:val="a7"/>
              <w:numPr>
                <w:ilvl w:val="0"/>
                <w:numId w:val="4"/>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生物安全會之組成人員中，</w:t>
            </w:r>
            <w:r w:rsidRPr="00CB4807">
              <w:rPr>
                <w:rFonts w:ascii="Cambria" w:eastAsia="微軟正黑體" w:hAnsi="Cambria"/>
                <w:szCs w:val="24"/>
              </w:rPr>
              <w:lastRenderedPageBreak/>
              <w:t>身分別為「實驗室或保存場所管理人員、工程技術人員或其他專業人員」者，受查核單位之生物安全</w:t>
            </w:r>
            <w:proofErr w:type="gramStart"/>
            <w:r w:rsidRPr="00CB4807">
              <w:rPr>
                <w:rFonts w:ascii="Cambria" w:eastAsia="微軟正黑體" w:hAnsi="Cambria"/>
                <w:szCs w:val="24"/>
              </w:rPr>
              <w:t>會可皆</w:t>
            </w:r>
            <w:proofErr w:type="gramEnd"/>
            <w:r w:rsidRPr="00CB4807">
              <w:rPr>
                <w:rFonts w:ascii="Cambria" w:eastAsia="微軟正黑體" w:hAnsi="Cambria"/>
                <w:szCs w:val="24"/>
              </w:rPr>
              <w:t>（或擇一）設置。</w:t>
            </w:r>
          </w:p>
          <w:p w:rsidR="005C28EB" w:rsidRPr="00CB4807" w:rsidRDefault="005C28EB" w:rsidP="00CB4807">
            <w:pPr>
              <w:pStyle w:val="a7"/>
              <w:numPr>
                <w:ilvl w:val="0"/>
                <w:numId w:val="4"/>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生物安全組織之職責，應至少包括感染性生物材料管理辦法第</w:t>
            </w:r>
            <w:r w:rsidRPr="00CB4807">
              <w:rPr>
                <w:rFonts w:ascii="Cambria" w:eastAsia="微軟正黑體" w:hAnsi="Cambria"/>
                <w:szCs w:val="24"/>
              </w:rPr>
              <w:t>7</w:t>
            </w:r>
            <w:r w:rsidRPr="00CB4807">
              <w:rPr>
                <w:rFonts w:ascii="Cambria" w:eastAsia="微軟正黑體" w:hAnsi="Cambria"/>
                <w:szCs w:val="24"/>
              </w:rPr>
              <w:t>條第</w:t>
            </w:r>
            <w:r w:rsidRPr="00CB4807">
              <w:rPr>
                <w:rFonts w:ascii="Cambria" w:eastAsia="微軟正黑體" w:hAnsi="Cambria"/>
                <w:szCs w:val="24"/>
              </w:rPr>
              <w:t>1</w:t>
            </w:r>
            <w:r w:rsidRPr="00CB4807">
              <w:rPr>
                <w:rFonts w:ascii="Cambria" w:eastAsia="微軟正黑體" w:hAnsi="Cambria"/>
                <w:szCs w:val="24"/>
              </w:rPr>
              <w:t>項第</w:t>
            </w:r>
            <w:r w:rsidRPr="00CB4807">
              <w:rPr>
                <w:rFonts w:ascii="Cambria" w:eastAsia="微軟正黑體" w:hAnsi="Cambria"/>
                <w:szCs w:val="24"/>
              </w:rPr>
              <w:t>1</w:t>
            </w:r>
            <w:r w:rsidRPr="00CB4807">
              <w:rPr>
                <w:rFonts w:ascii="Cambria" w:eastAsia="微軟正黑體" w:hAnsi="Cambria"/>
                <w:szCs w:val="24"/>
              </w:rPr>
              <w:t>款至第</w:t>
            </w:r>
            <w:r w:rsidRPr="00CB4807">
              <w:rPr>
                <w:rFonts w:ascii="Cambria" w:eastAsia="微軟正黑體" w:hAnsi="Cambria"/>
                <w:szCs w:val="24"/>
              </w:rPr>
              <w:t>9</w:t>
            </w:r>
            <w:r w:rsidRPr="00CB4807">
              <w:rPr>
                <w:rFonts w:ascii="Cambria" w:eastAsia="微軟正黑體" w:hAnsi="Cambria"/>
                <w:szCs w:val="24"/>
              </w:rPr>
              <w:t>款規定要項。</w:t>
            </w:r>
          </w:p>
          <w:p w:rsidR="005C28EB" w:rsidRPr="00CB4807" w:rsidRDefault="005C28EB" w:rsidP="00CB4807">
            <w:pPr>
              <w:pStyle w:val="a7"/>
              <w:numPr>
                <w:ilvl w:val="0"/>
                <w:numId w:val="4"/>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疾病管制署「實驗室生物安全管理資訊系統」中屬生物安全組織需更新之資料內容包括：設置單位基本資料、聯絡窗口、生物安全會（或專責人員）組成名單及實驗室清單（至少包含受查核實驗室）。</w:t>
            </w:r>
          </w:p>
          <w:p w:rsidR="005C28EB" w:rsidRPr="00CB4807" w:rsidRDefault="005C28EB" w:rsidP="00CB4807">
            <w:pPr>
              <w:pStyle w:val="a7"/>
              <w:numPr>
                <w:ilvl w:val="0"/>
                <w:numId w:val="4"/>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範例：生物安全會之成員包括所轄實驗室主管或代表；邀請與當次活動議題有關之人員，參與生物安全相關會</w:t>
            </w:r>
            <w:r w:rsidRPr="00CB4807">
              <w:rPr>
                <w:rFonts w:ascii="Cambria" w:eastAsia="微軟正黑體" w:hAnsi="Cambria"/>
                <w:szCs w:val="24"/>
              </w:rPr>
              <w:lastRenderedPageBreak/>
              <w:t>議。</w:t>
            </w:r>
          </w:p>
        </w:tc>
        <w:tc>
          <w:tcPr>
            <w:tcW w:w="2725" w:type="dxa"/>
          </w:tcPr>
          <w:p w:rsidR="005C28EB" w:rsidRPr="00CB4807" w:rsidRDefault="005C28EB" w:rsidP="00CB4807">
            <w:pPr>
              <w:pStyle w:val="a7"/>
              <w:numPr>
                <w:ilvl w:val="0"/>
                <w:numId w:val="6"/>
              </w:numPr>
              <w:spacing w:line="400" w:lineRule="exact"/>
              <w:ind w:leftChars="0" w:left="284" w:hanging="284"/>
              <w:jc w:val="both"/>
              <w:rPr>
                <w:rFonts w:ascii="Cambria" w:eastAsia="微軟正黑體" w:hAnsi="Cambria"/>
                <w:szCs w:val="24"/>
              </w:rPr>
            </w:pPr>
            <w:proofErr w:type="gramStart"/>
            <w:r w:rsidRPr="00CB4807">
              <w:rPr>
                <w:rFonts w:ascii="Cambria" w:eastAsia="微軟正黑體" w:hAnsi="Cambria"/>
                <w:szCs w:val="24"/>
              </w:rPr>
              <w:lastRenderedPageBreak/>
              <w:t>疾管署</w:t>
            </w:r>
            <w:proofErr w:type="gramEnd"/>
            <w:r w:rsidRPr="00CB4807">
              <w:rPr>
                <w:rFonts w:ascii="Cambria" w:eastAsia="微軟正黑體" w:hAnsi="Cambria"/>
                <w:szCs w:val="24"/>
              </w:rPr>
              <w:t>「實驗室生物安全管理資訊系統」節錄畫面資料。</w:t>
            </w:r>
          </w:p>
          <w:p w:rsidR="005C28EB" w:rsidRPr="00CB4807" w:rsidRDefault="005C28EB" w:rsidP="00CB4807">
            <w:pPr>
              <w:pStyle w:val="a7"/>
              <w:numPr>
                <w:ilvl w:val="0"/>
                <w:numId w:val="6"/>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生物安全會成員名冊。</w:t>
            </w:r>
          </w:p>
          <w:p w:rsidR="005C28EB" w:rsidRPr="00CB4807" w:rsidRDefault="005C28EB" w:rsidP="00CB4807">
            <w:pPr>
              <w:pStyle w:val="a7"/>
              <w:numPr>
                <w:ilvl w:val="0"/>
                <w:numId w:val="6"/>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生物安全專責人員受訓紀錄文件及職務經歷。</w:t>
            </w:r>
          </w:p>
          <w:p w:rsidR="005C28EB" w:rsidRPr="00CB4807" w:rsidRDefault="005C28EB" w:rsidP="00CB4807">
            <w:pPr>
              <w:pStyle w:val="a7"/>
              <w:numPr>
                <w:ilvl w:val="0"/>
                <w:numId w:val="6"/>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lastRenderedPageBreak/>
              <w:t>生物安全組織相關作業要點或設置規定等。</w:t>
            </w:r>
          </w:p>
        </w:tc>
        <w:tc>
          <w:tcPr>
            <w:tcW w:w="1560"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u w:val="single"/>
              </w:rPr>
              <w:lastRenderedPageBreak/>
              <w:t>符合</w:t>
            </w:r>
            <w:r w:rsidRPr="00CB4807">
              <w:rPr>
                <w:rFonts w:ascii="Cambria" w:eastAsia="微軟正黑體" w:hAnsi="Cambria"/>
                <w:szCs w:val="24"/>
              </w:rPr>
              <w:t>：原項次</w:t>
            </w:r>
            <w:r w:rsidRPr="00CB4807">
              <w:rPr>
                <w:rFonts w:ascii="Cambria" w:eastAsia="微軟正黑體" w:hAnsi="Cambria"/>
                <w:szCs w:val="24"/>
              </w:rPr>
              <w:t>1.1</w:t>
            </w:r>
            <w:r w:rsidRPr="00CB4807">
              <w:rPr>
                <w:rFonts w:ascii="Cambria" w:eastAsia="微軟正黑體" w:hAnsi="Cambria"/>
                <w:szCs w:val="24"/>
              </w:rPr>
              <w:t>之</w:t>
            </w:r>
            <w:r w:rsidRPr="00CB4807">
              <w:rPr>
                <w:rFonts w:ascii="Cambria" w:eastAsia="微軟正黑體" w:hAnsi="Cambria"/>
                <w:szCs w:val="24"/>
              </w:rPr>
              <w:t>C</w:t>
            </w:r>
            <w:r w:rsidRPr="00CB4807">
              <w:rPr>
                <w:rFonts w:ascii="Cambria" w:eastAsia="微軟正黑體" w:hAnsi="Cambria"/>
                <w:szCs w:val="24"/>
              </w:rPr>
              <w:t>。</w:t>
            </w:r>
          </w:p>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u w:val="single"/>
              </w:rPr>
              <w:t>優良</w:t>
            </w:r>
            <w:r w:rsidRPr="00CB4807">
              <w:rPr>
                <w:rFonts w:ascii="Cambria" w:eastAsia="微軟正黑體" w:hAnsi="Cambria"/>
                <w:szCs w:val="24"/>
              </w:rPr>
              <w:t>：原項次</w:t>
            </w:r>
            <w:r w:rsidRPr="00CB4807">
              <w:rPr>
                <w:rFonts w:ascii="Cambria" w:eastAsia="微軟正黑體" w:hAnsi="Cambria"/>
                <w:szCs w:val="24"/>
              </w:rPr>
              <w:t>1.1</w:t>
            </w:r>
            <w:r w:rsidRPr="00CB4807">
              <w:rPr>
                <w:rFonts w:ascii="Cambria" w:eastAsia="微軟正黑體" w:hAnsi="Cambria"/>
                <w:szCs w:val="24"/>
              </w:rPr>
              <w:t>之</w:t>
            </w:r>
            <w:r>
              <w:rPr>
                <w:rFonts w:ascii="Cambria" w:eastAsia="微軟正黑體" w:hAnsi="Cambria"/>
                <w:szCs w:val="24"/>
              </w:rPr>
              <w:t>B</w:t>
            </w:r>
            <w:r>
              <w:rPr>
                <w:rFonts w:ascii="Cambria" w:eastAsia="微軟正黑體" w:hAnsi="Cambria" w:hint="eastAsia"/>
                <w:szCs w:val="24"/>
              </w:rPr>
              <w:t>2</w:t>
            </w:r>
            <w:r>
              <w:rPr>
                <w:rFonts w:ascii="Cambria" w:eastAsia="微軟正黑體" w:hAnsi="Cambria" w:hint="eastAsia"/>
                <w:szCs w:val="24"/>
              </w:rPr>
              <w:t>及</w:t>
            </w:r>
            <w:r w:rsidRPr="00CB4807">
              <w:rPr>
                <w:rFonts w:ascii="Cambria" w:eastAsia="微軟正黑體" w:hAnsi="Cambria"/>
                <w:szCs w:val="24"/>
              </w:rPr>
              <w:t>A1</w:t>
            </w:r>
            <w:r w:rsidRPr="00CB4807">
              <w:rPr>
                <w:rFonts w:ascii="Cambria" w:eastAsia="微軟正黑體" w:hAnsi="Cambria"/>
                <w:szCs w:val="24"/>
              </w:rPr>
              <w:t>。</w:t>
            </w:r>
          </w:p>
        </w:tc>
      </w:tr>
      <w:tr w:rsidR="005C28EB" w:rsidRPr="00CB4807" w:rsidTr="00B82FF8">
        <w:trPr>
          <w:jc w:val="center"/>
        </w:trPr>
        <w:tc>
          <w:tcPr>
            <w:tcW w:w="586" w:type="dxa"/>
          </w:tcPr>
          <w:p w:rsidR="005C28EB" w:rsidRPr="00CB4807" w:rsidRDefault="005C28EB" w:rsidP="00067997">
            <w:pPr>
              <w:spacing w:line="400" w:lineRule="exact"/>
              <w:jc w:val="center"/>
              <w:rPr>
                <w:rFonts w:ascii="Cambria" w:eastAsia="微軟正黑體" w:hAnsi="Cambria"/>
                <w:szCs w:val="24"/>
              </w:rPr>
            </w:pPr>
            <w:proofErr w:type="gramStart"/>
            <w:r>
              <w:rPr>
                <w:rFonts w:ascii="Cambria" w:eastAsia="微軟正黑體" w:hAnsi="Cambria" w:hint="eastAsia"/>
                <w:szCs w:val="24"/>
              </w:rPr>
              <w:lastRenderedPageBreak/>
              <w:t>生安組織</w:t>
            </w:r>
            <w:proofErr w:type="gramEnd"/>
          </w:p>
        </w:tc>
        <w:tc>
          <w:tcPr>
            <w:tcW w:w="754"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t>2.2</w:t>
            </w:r>
          </w:p>
        </w:tc>
        <w:tc>
          <w:tcPr>
            <w:tcW w:w="1289"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t>定期召開生物安全會議</w:t>
            </w:r>
          </w:p>
        </w:tc>
        <w:tc>
          <w:tcPr>
            <w:tcW w:w="4280" w:type="dxa"/>
          </w:tcPr>
          <w:p w:rsidR="005C28EB" w:rsidRPr="00625845" w:rsidRDefault="005C28EB" w:rsidP="00CB4807">
            <w:pPr>
              <w:spacing w:line="400" w:lineRule="exact"/>
              <w:jc w:val="both"/>
              <w:rPr>
                <w:rFonts w:ascii="Cambria" w:eastAsia="微軟正黑體" w:hAnsi="Cambria"/>
                <w:b/>
                <w:szCs w:val="24"/>
              </w:rPr>
            </w:pPr>
            <w:r w:rsidRPr="00625845">
              <w:rPr>
                <w:rFonts w:ascii="Cambria" w:eastAsia="微軟正黑體" w:hAnsi="Cambria"/>
                <w:b/>
                <w:szCs w:val="24"/>
              </w:rPr>
              <w:t>符合：以下項目均達成。</w:t>
            </w:r>
          </w:p>
          <w:p w:rsidR="005C28EB" w:rsidRPr="00625845" w:rsidRDefault="005C28EB" w:rsidP="00CB4807">
            <w:pPr>
              <w:pStyle w:val="a7"/>
              <w:numPr>
                <w:ilvl w:val="0"/>
                <w:numId w:val="7"/>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受查核單位已訂有生物安全會議之召開程序及頻率等相關規定。</w:t>
            </w:r>
          </w:p>
          <w:p w:rsidR="005C28EB" w:rsidRPr="00625845" w:rsidRDefault="005C28EB" w:rsidP="00CB4807">
            <w:pPr>
              <w:pStyle w:val="a7"/>
              <w:numPr>
                <w:ilvl w:val="0"/>
                <w:numId w:val="7"/>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受查核單位生物安全組織每年召開至少</w:t>
            </w:r>
            <w:r w:rsidRPr="00625845">
              <w:rPr>
                <w:rFonts w:ascii="Cambria" w:eastAsia="微軟正黑體" w:hAnsi="Cambria"/>
                <w:szCs w:val="24"/>
              </w:rPr>
              <w:t>1</w:t>
            </w:r>
            <w:r w:rsidRPr="00625845">
              <w:rPr>
                <w:rFonts w:ascii="Cambria" w:eastAsia="微軟正黑體" w:hAnsi="Cambria"/>
                <w:szCs w:val="24"/>
              </w:rPr>
              <w:t>次生物安全會議。</w:t>
            </w:r>
          </w:p>
          <w:p w:rsidR="005C28EB" w:rsidRPr="00625845" w:rsidRDefault="005C28EB" w:rsidP="00CB4807">
            <w:pPr>
              <w:pStyle w:val="a7"/>
              <w:numPr>
                <w:ilvl w:val="0"/>
                <w:numId w:val="7"/>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備有生物安全會議之紀錄，且內容完整</w:t>
            </w:r>
            <w:r w:rsidRPr="00625845">
              <w:rPr>
                <w:rFonts w:ascii="Cambria" w:eastAsia="微軟正黑體" w:hAnsi="Cambria"/>
                <w:szCs w:val="24"/>
                <w:vertAlign w:val="superscript"/>
              </w:rPr>
              <w:t>[1]</w:t>
            </w:r>
            <w:r w:rsidRPr="00625845">
              <w:rPr>
                <w:rFonts w:ascii="Cambria" w:eastAsia="微軟正黑體" w:hAnsi="Cambria"/>
                <w:szCs w:val="24"/>
              </w:rPr>
              <w:t>。</w:t>
            </w:r>
          </w:p>
          <w:p w:rsidR="005C28EB" w:rsidRPr="00625845" w:rsidRDefault="005C28EB" w:rsidP="00CB4807">
            <w:pPr>
              <w:pStyle w:val="a7"/>
              <w:numPr>
                <w:ilvl w:val="0"/>
                <w:numId w:val="7"/>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受查核單位確實執行生物安全會議之決議事項，並於會議追蹤其辦理情形。</w:t>
            </w:r>
          </w:p>
          <w:p w:rsidR="005C28EB" w:rsidRPr="00625845" w:rsidRDefault="005C28EB" w:rsidP="00CB4807">
            <w:pPr>
              <w:spacing w:beforeLines="50" w:before="180" w:line="400" w:lineRule="exact"/>
              <w:jc w:val="both"/>
              <w:rPr>
                <w:rFonts w:ascii="Cambria" w:eastAsia="微軟正黑體" w:hAnsi="Cambria"/>
                <w:b/>
                <w:szCs w:val="24"/>
              </w:rPr>
            </w:pPr>
            <w:r w:rsidRPr="00625845">
              <w:rPr>
                <w:rFonts w:ascii="Cambria" w:eastAsia="微軟正黑體" w:hAnsi="Cambria"/>
                <w:b/>
                <w:szCs w:val="24"/>
              </w:rPr>
              <w:t>優良：符合項目及以下項目均達成。</w:t>
            </w:r>
          </w:p>
          <w:p w:rsidR="005C28EB" w:rsidRPr="00625845" w:rsidRDefault="005C28EB" w:rsidP="00CB4807">
            <w:pPr>
              <w:pStyle w:val="a7"/>
              <w:numPr>
                <w:ilvl w:val="0"/>
                <w:numId w:val="8"/>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當年度生物安全會議之平均出席率達</w:t>
            </w:r>
            <w:r w:rsidRPr="00625845">
              <w:rPr>
                <w:rFonts w:ascii="Cambria" w:eastAsia="微軟正黑體" w:hAnsi="Cambria"/>
                <w:szCs w:val="24"/>
              </w:rPr>
              <w:t>75%</w:t>
            </w:r>
            <w:r w:rsidRPr="00625845">
              <w:rPr>
                <w:rFonts w:ascii="Cambria" w:eastAsia="微軟正黑體" w:hAnsi="Cambria"/>
                <w:szCs w:val="24"/>
              </w:rPr>
              <w:t>以上</w:t>
            </w:r>
            <w:r w:rsidRPr="00625845">
              <w:rPr>
                <w:rFonts w:ascii="Cambria" w:eastAsia="微軟正黑體" w:hAnsi="Cambria"/>
                <w:szCs w:val="24"/>
                <w:vertAlign w:val="superscript"/>
              </w:rPr>
              <w:t>[</w:t>
            </w:r>
            <w:r>
              <w:rPr>
                <w:rFonts w:ascii="Cambria" w:eastAsia="微軟正黑體" w:hAnsi="Cambria" w:hint="eastAsia"/>
                <w:szCs w:val="24"/>
                <w:vertAlign w:val="superscript"/>
              </w:rPr>
              <w:t>2</w:t>
            </w:r>
            <w:r w:rsidRPr="00625845">
              <w:rPr>
                <w:rFonts w:ascii="Cambria" w:eastAsia="微軟正黑體" w:hAnsi="Cambria"/>
                <w:szCs w:val="24"/>
                <w:vertAlign w:val="superscript"/>
              </w:rPr>
              <w:t>]</w:t>
            </w:r>
            <w:r w:rsidRPr="00625845">
              <w:rPr>
                <w:rFonts w:ascii="Cambria" w:eastAsia="微軟正黑體" w:hAnsi="Cambria"/>
                <w:szCs w:val="24"/>
              </w:rPr>
              <w:t>。</w:t>
            </w:r>
          </w:p>
          <w:p w:rsidR="005C28EB" w:rsidRPr="00625845" w:rsidRDefault="005C28EB" w:rsidP="00CB4807">
            <w:pPr>
              <w:pStyle w:val="a7"/>
              <w:numPr>
                <w:ilvl w:val="0"/>
                <w:numId w:val="8"/>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受查核單位已建立召開臨時生物安全會議之相關程序；並依執行現況，特殊</w:t>
            </w:r>
            <w:proofErr w:type="gramStart"/>
            <w:r w:rsidRPr="00625845">
              <w:rPr>
                <w:rFonts w:ascii="Cambria" w:eastAsia="微軟正黑體" w:hAnsi="Cambria"/>
                <w:szCs w:val="24"/>
              </w:rPr>
              <w:t>疫情或</w:t>
            </w:r>
            <w:proofErr w:type="gramEnd"/>
            <w:r w:rsidRPr="00625845">
              <w:rPr>
                <w:rFonts w:ascii="Cambria" w:eastAsia="微軟正黑體" w:hAnsi="Cambria"/>
                <w:szCs w:val="24"/>
              </w:rPr>
              <w:t>突發性生物安全事件等，視需要召開生物安全會議，且成效良好。</w:t>
            </w:r>
          </w:p>
        </w:tc>
        <w:tc>
          <w:tcPr>
            <w:tcW w:w="3402" w:type="dxa"/>
          </w:tcPr>
          <w:p w:rsidR="005C28EB" w:rsidRPr="00CB4807" w:rsidRDefault="005C28EB" w:rsidP="00CB4807">
            <w:pPr>
              <w:pStyle w:val="a7"/>
              <w:numPr>
                <w:ilvl w:val="0"/>
                <w:numId w:val="9"/>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生物安全會議之紀錄，內容應至少包括：會議名稱、日期、地點、出席情形、報告（討論、決議）事項及臨時動議等。</w:t>
            </w:r>
          </w:p>
          <w:p w:rsidR="005C28EB" w:rsidRPr="00CB4807" w:rsidRDefault="005C28EB" w:rsidP="00CB4807">
            <w:pPr>
              <w:pStyle w:val="a7"/>
              <w:numPr>
                <w:ilvl w:val="0"/>
                <w:numId w:val="9"/>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出席率計算原則如下：</w:t>
            </w:r>
          </w:p>
          <w:p w:rsidR="005C28EB" w:rsidRPr="00CB4807" w:rsidRDefault="005C28EB" w:rsidP="00CB4807">
            <w:pPr>
              <w:pStyle w:val="a7"/>
              <w:numPr>
                <w:ilvl w:val="1"/>
                <w:numId w:val="9"/>
              </w:numPr>
              <w:spacing w:line="400" w:lineRule="exact"/>
              <w:ind w:leftChars="0" w:left="743" w:hanging="426"/>
              <w:jc w:val="both"/>
              <w:rPr>
                <w:rFonts w:ascii="Cambria" w:eastAsia="微軟正黑體" w:hAnsi="Cambria"/>
                <w:szCs w:val="24"/>
              </w:rPr>
            </w:pPr>
            <w:r w:rsidRPr="00CB4807">
              <w:rPr>
                <w:rFonts w:ascii="Cambria" w:eastAsia="微軟正黑體" w:hAnsi="Cambria"/>
                <w:szCs w:val="24"/>
              </w:rPr>
              <w:t>公式：（實際出席人數</w:t>
            </w:r>
            <w:r w:rsidRPr="00CB4807">
              <w:rPr>
                <w:rFonts w:ascii="Cambria" w:eastAsia="微軟正黑體" w:hAnsi="Cambria"/>
                <w:szCs w:val="24"/>
              </w:rPr>
              <w:t>÷</w:t>
            </w:r>
            <w:r w:rsidRPr="00CB4807">
              <w:rPr>
                <w:rFonts w:ascii="Cambria" w:eastAsia="微軟正黑體" w:hAnsi="Cambria"/>
                <w:szCs w:val="24"/>
              </w:rPr>
              <w:t>應出席人數）</w:t>
            </w:r>
            <w:r w:rsidRPr="00CB4807">
              <w:rPr>
                <w:rFonts w:ascii="Cambria" w:eastAsia="微軟正黑體" w:hAnsi="Cambria"/>
                <w:szCs w:val="24"/>
              </w:rPr>
              <w:t>×100%</w:t>
            </w:r>
            <w:r w:rsidRPr="00CB4807">
              <w:rPr>
                <w:rFonts w:ascii="Cambria" w:eastAsia="微軟正黑體" w:hAnsi="Cambria"/>
                <w:szCs w:val="24"/>
              </w:rPr>
              <w:t>。</w:t>
            </w:r>
          </w:p>
          <w:p w:rsidR="005C28EB" w:rsidRPr="00CB4807" w:rsidRDefault="005C28EB" w:rsidP="00CB4807">
            <w:pPr>
              <w:pStyle w:val="a7"/>
              <w:numPr>
                <w:ilvl w:val="1"/>
                <w:numId w:val="9"/>
              </w:numPr>
              <w:spacing w:line="400" w:lineRule="exact"/>
              <w:ind w:leftChars="0" w:left="743" w:hanging="426"/>
              <w:jc w:val="both"/>
              <w:rPr>
                <w:rFonts w:ascii="Cambria" w:eastAsia="微軟正黑體" w:hAnsi="Cambria"/>
                <w:szCs w:val="24"/>
              </w:rPr>
            </w:pPr>
            <w:r w:rsidRPr="00CB4807">
              <w:rPr>
                <w:rFonts w:ascii="Cambria" w:eastAsia="微軟正黑體" w:hAnsi="Cambria"/>
                <w:szCs w:val="24"/>
              </w:rPr>
              <w:t>生物安全會之成員（非代理人）視為應出席者，列席（旁聽）人員不計入出席率。</w:t>
            </w:r>
          </w:p>
          <w:p w:rsidR="005C28EB" w:rsidRPr="00CB4807" w:rsidRDefault="005C28EB" w:rsidP="00CB4807">
            <w:pPr>
              <w:pStyle w:val="a7"/>
              <w:numPr>
                <w:ilvl w:val="1"/>
                <w:numId w:val="9"/>
              </w:numPr>
              <w:spacing w:line="400" w:lineRule="exact"/>
              <w:ind w:leftChars="0" w:left="743" w:hanging="426"/>
              <w:jc w:val="both"/>
              <w:rPr>
                <w:rFonts w:ascii="Cambria" w:eastAsia="微軟正黑體" w:hAnsi="Cambria"/>
                <w:szCs w:val="24"/>
              </w:rPr>
            </w:pPr>
            <w:r w:rsidRPr="00CB4807">
              <w:rPr>
                <w:rFonts w:ascii="Cambria" w:eastAsia="微軟正黑體" w:hAnsi="Cambria"/>
                <w:szCs w:val="24"/>
              </w:rPr>
              <w:t>會議簽到單應明列當次會議之應出席人員名單與實際出席人員名單。</w:t>
            </w:r>
          </w:p>
        </w:tc>
        <w:tc>
          <w:tcPr>
            <w:tcW w:w="2725" w:type="dxa"/>
          </w:tcPr>
          <w:p w:rsidR="005C28EB" w:rsidRPr="00CB4807" w:rsidRDefault="005C28EB" w:rsidP="00CB4807">
            <w:pPr>
              <w:pStyle w:val="a7"/>
              <w:numPr>
                <w:ilvl w:val="0"/>
                <w:numId w:val="10"/>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生物安全組織相關作業要點或設置規定等。</w:t>
            </w:r>
          </w:p>
          <w:p w:rsidR="005C28EB" w:rsidRPr="00CB4807" w:rsidRDefault="005C28EB" w:rsidP="00CB4807">
            <w:pPr>
              <w:pStyle w:val="a7"/>
              <w:numPr>
                <w:ilvl w:val="0"/>
                <w:numId w:val="10"/>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生物安全會議紀錄。</w:t>
            </w:r>
          </w:p>
        </w:tc>
        <w:tc>
          <w:tcPr>
            <w:tcW w:w="1560"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u w:val="single"/>
              </w:rPr>
              <w:t>符合</w:t>
            </w:r>
            <w:r w:rsidRPr="00CB4807">
              <w:rPr>
                <w:rFonts w:ascii="Cambria" w:eastAsia="微軟正黑體" w:hAnsi="Cambria"/>
                <w:szCs w:val="24"/>
              </w:rPr>
              <w:t>：原項次</w:t>
            </w:r>
            <w:r w:rsidRPr="00CB4807">
              <w:rPr>
                <w:rFonts w:ascii="Cambria" w:eastAsia="微軟正黑體" w:hAnsi="Cambria"/>
                <w:szCs w:val="24"/>
              </w:rPr>
              <w:t>1.2</w:t>
            </w:r>
            <w:r w:rsidRPr="00CB4807">
              <w:rPr>
                <w:rFonts w:ascii="Cambria" w:eastAsia="微軟正黑體" w:hAnsi="Cambria"/>
                <w:szCs w:val="24"/>
              </w:rPr>
              <w:t>之</w:t>
            </w:r>
            <w:r w:rsidRPr="00CB4807">
              <w:rPr>
                <w:rFonts w:ascii="Cambria" w:eastAsia="微軟正黑體" w:hAnsi="Cambria"/>
                <w:szCs w:val="24"/>
              </w:rPr>
              <w:t>C</w:t>
            </w:r>
            <w:r>
              <w:rPr>
                <w:rFonts w:ascii="Cambria" w:eastAsia="微軟正黑體" w:hAnsi="Cambria" w:hint="eastAsia"/>
                <w:szCs w:val="24"/>
              </w:rPr>
              <w:t>。</w:t>
            </w:r>
          </w:p>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u w:val="single"/>
              </w:rPr>
              <w:t>優良</w:t>
            </w:r>
            <w:r w:rsidRPr="00CB4807">
              <w:rPr>
                <w:rFonts w:ascii="Cambria" w:eastAsia="微軟正黑體" w:hAnsi="Cambria"/>
                <w:szCs w:val="24"/>
              </w:rPr>
              <w:t>：原項次</w:t>
            </w:r>
            <w:r w:rsidRPr="00CB4807">
              <w:rPr>
                <w:rFonts w:ascii="Cambria" w:eastAsia="微軟正黑體" w:hAnsi="Cambria"/>
                <w:szCs w:val="24"/>
              </w:rPr>
              <w:t>1.2</w:t>
            </w:r>
            <w:r w:rsidRPr="00CB4807">
              <w:rPr>
                <w:rFonts w:ascii="Cambria" w:eastAsia="微軟正黑體" w:hAnsi="Cambria"/>
                <w:szCs w:val="24"/>
              </w:rPr>
              <w:t>之</w:t>
            </w:r>
            <w:r w:rsidRPr="00CB4807">
              <w:rPr>
                <w:rFonts w:ascii="Cambria" w:eastAsia="微軟正黑體" w:hAnsi="Cambria"/>
                <w:szCs w:val="24"/>
              </w:rPr>
              <w:t>A</w:t>
            </w:r>
            <w:r w:rsidRPr="00CB4807">
              <w:rPr>
                <w:rFonts w:ascii="Cambria" w:eastAsia="微軟正黑體" w:hAnsi="Cambria"/>
                <w:szCs w:val="24"/>
              </w:rPr>
              <w:t>。</w:t>
            </w:r>
          </w:p>
        </w:tc>
      </w:tr>
      <w:tr w:rsidR="005C28EB" w:rsidRPr="00CB4807" w:rsidTr="00B82FF8">
        <w:trPr>
          <w:jc w:val="center"/>
        </w:trPr>
        <w:tc>
          <w:tcPr>
            <w:tcW w:w="586" w:type="dxa"/>
          </w:tcPr>
          <w:p w:rsidR="005C28EB" w:rsidRPr="00CB4807" w:rsidRDefault="005C28EB" w:rsidP="00067997">
            <w:pPr>
              <w:spacing w:line="400" w:lineRule="exact"/>
              <w:jc w:val="center"/>
              <w:rPr>
                <w:rFonts w:ascii="Cambria" w:eastAsia="微軟正黑體" w:hAnsi="Cambria"/>
                <w:szCs w:val="24"/>
              </w:rPr>
            </w:pPr>
            <w:proofErr w:type="gramStart"/>
            <w:r>
              <w:rPr>
                <w:rFonts w:ascii="Cambria" w:eastAsia="微軟正黑體" w:hAnsi="Cambria"/>
                <w:szCs w:val="24"/>
              </w:rPr>
              <w:t>生安</w:t>
            </w:r>
            <w:r>
              <w:rPr>
                <w:rFonts w:ascii="Cambria" w:eastAsia="微軟正黑體" w:hAnsi="Cambria"/>
                <w:szCs w:val="24"/>
              </w:rPr>
              <w:lastRenderedPageBreak/>
              <w:t>組織</w:t>
            </w:r>
            <w:proofErr w:type="gramEnd"/>
          </w:p>
        </w:tc>
        <w:tc>
          <w:tcPr>
            <w:tcW w:w="754"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lastRenderedPageBreak/>
              <w:t>2.3</w:t>
            </w:r>
          </w:p>
        </w:tc>
        <w:tc>
          <w:tcPr>
            <w:tcW w:w="1289"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t>落實推動生物安全</w:t>
            </w:r>
            <w:r w:rsidRPr="00CB4807">
              <w:rPr>
                <w:rFonts w:ascii="Cambria" w:eastAsia="微軟正黑體" w:hAnsi="Cambria"/>
                <w:szCs w:val="24"/>
              </w:rPr>
              <w:lastRenderedPageBreak/>
              <w:t>管理事務</w:t>
            </w:r>
          </w:p>
        </w:tc>
        <w:tc>
          <w:tcPr>
            <w:tcW w:w="4280" w:type="dxa"/>
          </w:tcPr>
          <w:p w:rsidR="005C28EB" w:rsidRPr="00625845" w:rsidRDefault="005C28EB" w:rsidP="00CB4807">
            <w:pPr>
              <w:spacing w:line="400" w:lineRule="exact"/>
              <w:jc w:val="both"/>
              <w:rPr>
                <w:rFonts w:ascii="Cambria" w:eastAsia="微軟正黑體" w:hAnsi="Cambria"/>
                <w:b/>
                <w:szCs w:val="24"/>
              </w:rPr>
            </w:pPr>
            <w:r w:rsidRPr="00625845">
              <w:rPr>
                <w:rFonts w:ascii="Cambria" w:eastAsia="微軟正黑體" w:hAnsi="Cambria"/>
                <w:b/>
                <w:szCs w:val="24"/>
              </w:rPr>
              <w:lastRenderedPageBreak/>
              <w:t>符合：以下項目均達成。</w:t>
            </w:r>
          </w:p>
          <w:p w:rsidR="005C28EB" w:rsidRPr="00625845" w:rsidRDefault="005C28EB" w:rsidP="00CB4807">
            <w:pPr>
              <w:pStyle w:val="a7"/>
              <w:numPr>
                <w:ilvl w:val="0"/>
                <w:numId w:val="11"/>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受查核單位生物安全組織依法執行</w:t>
            </w:r>
            <w:r w:rsidRPr="00625845">
              <w:rPr>
                <w:rFonts w:ascii="Cambria" w:eastAsia="微軟正黑體" w:hAnsi="Cambria"/>
                <w:szCs w:val="24"/>
              </w:rPr>
              <w:lastRenderedPageBreak/>
              <w:t>相關業務</w:t>
            </w:r>
            <w:r w:rsidRPr="00625845">
              <w:rPr>
                <w:rFonts w:ascii="Cambria" w:eastAsia="微軟正黑體" w:hAnsi="Cambria"/>
                <w:szCs w:val="24"/>
                <w:vertAlign w:val="superscript"/>
              </w:rPr>
              <w:t>[1]</w:t>
            </w:r>
            <w:r w:rsidRPr="00625845">
              <w:rPr>
                <w:rFonts w:ascii="Cambria" w:eastAsia="微軟正黑體" w:hAnsi="Cambria"/>
                <w:szCs w:val="24"/>
              </w:rPr>
              <w:t>，並訂有相關標準作業程序。</w:t>
            </w:r>
          </w:p>
          <w:p w:rsidR="005C28EB" w:rsidRPr="00625845" w:rsidRDefault="005C28EB" w:rsidP="00CB4807">
            <w:pPr>
              <w:pStyle w:val="a7"/>
              <w:numPr>
                <w:ilvl w:val="0"/>
                <w:numId w:val="11"/>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受查核單位生物安全組織已妥善保存經辦之相關案件紀錄，且文件內容完整。</w:t>
            </w:r>
          </w:p>
          <w:p w:rsidR="005C28EB" w:rsidRPr="00625845" w:rsidRDefault="005C28EB" w:rsidP="00CB4807">
            <w:pPr>
              <w:pStyle w:val="a7"/>
              <w:numPr>
                <w:ilvl w:val="0"/>
                <w:numId w:val="11"/>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受查核單位生物安全組織定期追蹤經辦之相關感染性生物材料申請案件其後續辦理結果。</w:t>
            </w:r>
          </w:p>
          <w:p w:rsidR="005C28EB" w:rsidRPr="00625845" w:rsidRDefault="005C28EB" w:rsidP="00CB4807">
            <w:pPr>
              <w:pStyle w:val="a7"/>
              <w:numPr>
                <w:ilvl w:val="0"/>
                <w:numId w:val="11"/>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受查核單位生物安全組織不定期將相關實驗室生物安全資訊，轉知所轄各實驗室。</w:t>
            </w:r>
          </w:p>
          <w:p w:rsidR="005C28EB" w:rsidRPr="00625845" w:rsidRDefault="005C28EB" w:rsidP="00CB4807">
            <w:pPr>
              <w:spacing w:beforeLines="50" w:before="180" w:line="400" w:lineRule="exact"/>
              <w:jc w:val="both"/>
              <w:rPr>
                <w:rFonts w:ascii="Cambria" w:eastAsia="微軟正黑體" w:hAnsi="Cambria"/>
                <w:b/>
                <w:szCs w:val="24"/>
              </w:rPr>
            </w:pPr>
            <w:r w:rsidRPr="00625845">
              <w:rPr>
                <w:rFonts w:ascii="Cambria" w:eastAsia="微軟正黑體" w:hAnsi="Cambria"/>
                <w:b/>
                <w:szCs w:val="24"/>
              </w:rPr>
              <w:t>優良：符合項目及以下項目均達成。</w:t>
            </w:r>
          </w:p>
          <w:p w:rsidR="005C28EB" w:rsidRPr="00625845" w:rsidRDefault="005C28EB" w:rsidP="00CB4807">
            <w:pPr>
              <w:pStyle w:val="a7"/>
              <w:numPr>
                <w:ilvl w:val="0"/>
                <w:numId w:val="14"/>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受查核單位積極參與疾病管制署主辦或委託他單位協辦之相關實驗室生物安全推廣活動</w:t>
            </w:r>
            <w:r w:rsidRPr="00625845">
              <w:rPr>
                <w:rFonts w:ascii="Cambria" w:eastAsia="微軟正黑體" w:hAnsi="Cambria"/>
                <w:szCs w:val="24"/>
                <w:vertAlign w:val="superscript"/>
              </w:rPr>
              <w:t>[2]</w:t>
            </w:r>
            <w:r w:rsidRPr="00625845">
              <w:rPr>
                <w:rFonts w:ascii="Cambria" w:eastAsia="微軟正黑體" w:hAnsi="Cambria"/>
                <w:szCs w:val="24"/>
              </w:rPr>
              <w:t>。</w:t>
            </w:r>
          </w:p>
          <w:p w:rsidR="005C28EB" w:rsidRPr="00625845" w:rsidRDefault="005C28EB" w:rsidP="00CB4807">
            <w:pPr>
              <w:pStyle w:val="a7"/>
              <w:numPr>
                <w:ilvl w:val="0"/>
                <w:numId w:val="14"/>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受查核單位生物安全組織定期依據業務執行情形或法令規定等，適時修（增）訂相關標準作業程序。</w:t>
            </w:r>
          </w:p>
        </w:tc>
        <w:tc>
          <w:tcPr>
            <w:tcW w:w="3402" w:type="dxa"/>
          </w:tcPr>
          <w:p w:rsidR="005C28EB" w:rsidRPr="00CB4807" w:rsidRDefault="005C28EB" w:rsidP="00CB4807">
            <w:pPr>
              <w:pStyle w:val="a7"/>
              <w:numPr>
                <w:ilvl w:val="0"/>
                <w:numId w:val="12"/>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lastRenderedPageBreak/>
              <w:t>有關生物安全組織之法定任務，請見「感染性生物材料</w:t>
            </w:r>
            <w:r w:rsidRPr="00CB4807">
              <w:rPr>
                <w:rFonts w:ascii="Cambria" w:eastAsia="微軟正黑體" w:hAnsi="Cambria"/>
                <w:szCs w:val="24"/>
              </w:rPr>
              <w:lastRenderedPageBreak/>
              <w:t>管理辦法」第</w:t>
            </w:r>
            <w:r w:rsidRPr="00CB4807">
              <w:rPr>
                <w:rFonts w:ascii="Cambria" w:eastAsia="微軟正黑體" w:hAnsi="Cambria"/>
                <w:szCs w:val="24"/>
              </w:rPr>
              <w:t>7</w:t>
            </w:r>
            <w:r w:rsidRPr="00CB4807">
              <w:rPr>
                <w:rFonts w:ascii="Cambria" w:eastAsia="微軟正黑體" w:hAnsi="Cambria"/>
                <w:szCs w:val="24"/>
              </w:rPr>
              <w:t>條第</w:t>
            </w:r>
            <w:r w:rsidRPr="00CB4807">
              <w:rPr>
                <w:rFonts w:ascii="Cambria" w:eastAsia="微軟正黑體" w:hAnsi="Cambria"/>
                <w:szCs w:val="24"/>
              </w:rPr>
              <w:t>1</w:t>
            </w:r>
            <w:r w:rsidRPr="00CB4807">
              <w:rPr>
                <w:rFonts w:ascii="Cambria" w:eastAsia="微軟正黑體" w:hAnsi="Cambria"/>
                <w:szCs w:val="24"/>
              </w:rPr>
              <w:t>項第</w:t>
            </w:r>
            <w:r w:rsidRPr="00CB4807">
              <w:rPr>
                <w:rFonts w:ascii="Cambria" w:eastAsia="微軟正黑體" w:hAnsi="Cambria"/>
                <w:szCs w:val="24"/>
              </w:rPr>
              <w:t>1</w:t>
            </w:r>
            <w:r w:rsidRPr="00CB4807">
              <w:rPr>
                <w:rFonts w:ascii="Cambria" w:eastAsia="微軟正黑體" w:hAnsi="Cambria"/>
                <w:szCs w:val="24"/>
              </w:rPr>
              <w:t>款至第</w:t>
            </w:r>
            <w:r w:rsidRPr="00CB4807">
              <w:rPr>
                <w:rFonts w:ascii="Cambria" w:eastAsia="微軟正黑體" w:hAnsi="Cambria"/>
                <w:szCs w:val="24"/>
              </w:rPr>
              <w:t>9</w:t>
            </w:r>
            <w:r w:rsidRPr="00CB4807">
              <w:rPr>
                <w:rFonts w:ascii="Cambria" w:eastAsia="微軟正黑體" w:hAnsi="Cambria"/>
                <w:szCs w:val="24"/>
              </w:rPr>
              <w:t>款規定。</w:t>
            </w:r>
          </w:p>
          <w:p w:rsidR="005C28EB" w:rsidRPr="00CB4807" w:rsidRDefault="005C28EB" w:rsidP="00CB4807">
            <w:pPr>
              <w:pStyle w:val="a7"/>
              <w:numPr>
                <w:ilvl w:val="0"/>
                <w:numId w:val="12"/>
              </w:numPr>
              <w:spacing w:line="400" w:lineRule="exact"/>
              <w:ind w:leftChars="0" w:left="284" w:hanging="284"/>
              <w:jc w:val="both"/>
              <w:rPr>
                <w:rFonts w:ascii="Cambria" w:eastAsia="微軟正黑體" w:hAnsi="Cambria"/>
                <w:szCs w:val="24"/>
              </w:rPr>
            </w:pPr>
            <w:proofErr w:type="gramStart"/>
            <w:r w:rsidRPr="00CB4807">
              <w:rPr>
                <w:rFonts w:ascii="Cambria" w:eastAsia="微軟正黑體" w:hAnsi="Cambria"/>
                <w:szCs w:val="24"/>
              </w:rPr>
              <w:t>凡由疾病</w:t>
            </w:r>
            <w:proofErr w:type="gramEnd"/>
            <w:r w:rsidRPr="00CB4807">
              <w:rPr>
                <w:rFonts w:ascii="Cambria" w:eastAsia="微軟正黑體" w:hAnsi="Cambria"/>
                <w:szCs w:val="24"/>
              </w:rPr>
              <w:t>管制署主辦，或委託其他單位辦理之與「實驗室生物安全」主題相關活動均可屬之。</w:t>
            </w:r>
          </w:p>
        </w:tc>
        <w:tc>
          <w:tcPr>
            <w:tcW w:w="2725" w:type="dxa"/>
          </w:tcPr>
          <w:p w:rsidR="005C28EB" w:rsidRPr="00CB4807" w:rsidRDefault="005C28EB" w:rsidP="00CB4807">
            <w:pPr>
              <w:pStyle w:val="a7"/>
              <w:numPr>
                <w:ilvl w:val="0"/>
                <w:numId w:val="13"/>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lastRenderedPageBreak/>
              <w:t>生物安全組織相關作業要點或設置規定</w:t>
            </w:r>
            <w:r w:rsidRPr="00CB4807">
              <w:rPr>
                <w:rFonts w:ascii="Cambria" w:eastAsia="微軟正黑體" w:hAnsi="Cambria"/>
                <w:szCs w:val="24"/>
              </w:rPr>
              <w:lastRenderedPageBreak/>
              <w:t>等。</w:t>
            </w:r>
          </w:p>
          <w:p w:rsidR="005C28EB" w:rsidRPr="00CB4807" w:rsidRDefault="005C28EB" w:rsidP="00CB4807">
            <w:pPr>
              <w:pStyle w:val="a7"/>
              <w:numPr>
                <w:ilvl w:val="0"/>
                <w:numId w:val="13"/>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相關申請案件審查與追蹤紀錄。</w:t>
            </w:r>
          </w:p>
          <w:p w:rsidR="005C28EB" w:rsidRPr="00CB4807" w:rsidRDefault="005C28EB" w:rsidP="00CB4807">
            <w:pPr>
              <w:pStyle w:val="a7"/>
              <w:numPr>
                <w:ilvl w:val="0"/>
                <w:numId w:val="13"/>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公佈欄資訊。</w:t>
            </w:r>
          </w:p>
          <w:p w:rsidR="005C28EB" w:rsidRPr="00CB4807" w:rsidRDefault="005C28EB" w:rsidP="00CB4807">
            <w:pPr>
              <w:spacing w:beforeLines="50" w:before="180" w:line="400" w:lineRule="exact"/>
              <w:jc w:val="center"/>
              <w:rPr>
                <w:rFonts w:ascii="Cambria" w:eastAsia="微軟正黑體" w:hAnsi="Cambria"/>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5C28EB" w:rsidRPr="00CB4807" w:rsidRDefault="005C28EB" w:rsidP="00CB4807">
            <w:pPr>
              <w:pStyle w:val="a7"/>
              <w:numPr>
                <w:ilvl w:val="0"/>
                <w:numId w:val="441"/>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參與由疾病管制署主（協）辦之相關推廣活動證明文件。</w:t>
            </w:r>
          </w:p>
          <w:p w:rsidR="005C28EB" w:rsidRPr="00CB4807" w:rsidRDefault="005C28EB" w:rsidP="00CB4807">
            <w:pPr>
              <w:pStyle w:val="a7"/>
              <w:numPr>
                <w:ilvl w:val="0"/>
                <w:numId w:val="441"/>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文件修訂紀錄。</w:t>
            </w:r>
          </w:p>
        </w:tc>
        <w:tc>
          <w:tcPr>
            <w:tcW w:w="1560"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u w:val="single"/>
              </w:rPr>
              <w:lastRenderedPageBreak/>
              <w:t>符合</w:t>
            </w:r>
            <w:r w:rsidRPr="00CB4807">
              <w:rPr>
                <w:rFonts w:ascii="Cambria" w:eastAsia="微軟正黑體" w:hAnsi="Cambria"/>
                <w:szCs w:val="24"/>
              </w:rPr>
              <w:t>：原項次</w:t>
            </w:r>
            <w:r w:rsidRPr="00CB4807">
              <w:rPr>
                <w:rFonts w:ascii="Cambria" w:eastAsia="微軟正黑體" w:hAnsi="Cambria"/>
                <w:szCs w:val="24"/>
              </w:rPr>
              <w:t>1.3</w:t>
            </w:r>
            <w:r w:rsidRPr="00CB4807">
              <w:rPr>
                <w:rFonts w:ascii="Cambria" w:eastAsia="微軟正黑體" w:hAnsi="Cambria"/>
                <w:szCs w:val="24"/>
              </w:rPr>
              <w:t>之</w:t>
            </w:r>
            <w:r w:rsidRPr="00CB4807">
              <w:rPr>
                <w:rFonts w:ascii="Cambria" w:eastAsia="微軟正黑體" w:hAnsi="Cambria"/>
                <w:szCs w:val="24"/>
              </w:rPr>
              <w:t>C</w:t>
            </w:r>
            <w:r w:rsidRPr="00CB4807">
              <w:rPr>
                <w:rFonts w:ascii="Cambria" w:eastAsia="微軟正黑體" w:hAnsi="Cambria"/>
                <w:szCs w:val="24"/>
              </w:rPr>
              <w:t>、</w:t>
            </w:r>
            <w:r w:rsidRPr="00CB4807">
              <w:rPr>
                <w:rFonts w:ascii="Cambria" w:eastAsia="微軟正黑體" w:hAnsi="Cambria"/>
                <w:szCs w:val="24"/>
              </w:rPr>
              <w:t>B</w:t>
            </w:r>
            <w:r w:rsidRPr="00CB4807">
              <w:rPr>
                <w:rFonts w:ascii="Cambria" w:eastAsia="微軟正黑體" w:hAnsi="Cambria"/>
                <w:szCs w:val="24"/>
              </w:rPr>
              <w:t>。</w:t>
            </w:r>
          </w:p>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u w:val="single"/>
              </w:rPr>
              <w:lastRenderedPageBreak/>
              <w:t>優良</w:t>
            </w:r>
            <w:r w:rsidRPr="00CB4807">
              <w:rPr>
                <w:rFonts w:ascii="Cambria" w:eastAsia="微軟正黑體" w:hAnsi="Cambria"/>
                <w:szCs w:val="24"/>
              </w:rPr>
              <w:t>：原項次</w:t>
            </w:r>
            <w:r w:rsidRPr="00CB4807">
              <w:rPr>
                <w:rFonts w:ascii="Cambria" w:eastAsia="微軟正黑體" w:hAnsi="Cambria"/>
                <w:szCs w:val="24"/>
              </w:rPr>
              <w:t>1.3</w:t>
            </w:r>
            <w:r w:rsidRPr="00CB4807">
              <w:rPr>
                <w:rFonts w:ascii="Cambria" w:eastAsia="微軟正黑體" w:hAnsi="Cambria"/>
                <w:szCs w:val="24"/>
              </w:rPr>
              <w:t>之</w:t>
            </w:r>
            <w:r w:rsidRPr="00CB4807">
              <w:rPr>
                <w:rFonts w:ascii="Cambria" w:eastAsia="微軟正黑體" w:hAnsi="Cambria"/>
                <w:szCs w:val="24"/>
              </w:rPr>
              <w:t>A</w:t>
            </w:r>
            <w:r w:rsidRPr="00CB4807">
              <w:rPr>
                <w:rFonts w:ascii="Cambria" w:eastAsia="微軟正黑體" w:hAnsi="Cambria"/>
                <w:szCs w:val="24"/>
              </w:rPr>
              <w:t>。</w:t>
            </w:r>
          </w:p>
        </w:tc>
      </w:tr>
      <w:tr w:rsidR="005C28EB" w:rsidRPr="00CB4807" w:rsidTr="00B82FF8">
        <w:trPr>
          <w:jc w:val="center"/>
        </w:trPr>
        <w:tc>
          <w:tcPr>
            <w:tcW w:w="586" w:type="dxa"/>
          </w:tcPr>
          <w:p w:rsidR="005C28EB" w:rsidRPr="00CB4807" w:rsidRDefault="005C28EB" w:rsidP="00067997">
            <w:pPr>
              <w:spacing w:line="400" w:lineRule="exact"/>
              <w:jc w:val="center"/>
              <w:rPr>
                <w:rFonts w:ascii="Cambria" w:eastAsia="微軟正黑體" w:hAnsi="Cambria"/>
                <w:szCs w:val="24"/>
              </w:rPr>
            </w:pPr>
            <w:proofErr w:type="gramStart"/>
            <w:r>
              <w:rPr>
                <w:rFonts w:ascii="Cambria" w:eastAsia="微軟正黑體" w:hAnsi="Cambria"/>
                <w:szCs w:val="24"/>
              </w:rPr>
              <w:lastRenderedPageBreak/>
              <w:t>生安組</w:t>
            </w:r>
            <w:r>
              <w:rPr>
                <w:rFonts w:ascii="Cambria" w:eastAsia="微軟正黑體" w:hAnsi="Cambria"/>
                <w:szCs w:val="24"/>
              </w:rPr>
              <w:lastRenderedPageBreak/>
              <w:t>織</w:t>
            </w:r>
            <w:proofErr w:type="gramEnd"/>
          </w:p>
        </w:tc>
        <w:tc>
          <w:tcPr>
            <w:tcW w:w="754"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lastRenderedPageBreak/>
              <w:t>2.4</w:t>
            </w:r>
          </w:p>
        </w:tc>
        <w:tc>
          <w:tcPr>
            <w:tcW w:w="1289"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t>定期辦理內部稽核</w:t>
            </w:r>
          </w:p>
        </w:tc>
        <w:tc>
          <w:tcPr>
            <w:tcW w:w="4280" w:type="dxa"/>
          </w:tcPr>
          <w:p w:rsidR="005C28EB" w:rsidRPr="00625845" w:rsidRDefault="005C28EB" w:rsidP="00CB4807">
            <w:pPr>
              <w:spacing w:line="400" w:lineRule="exact"/>
              <w:jc w:val="both"/>
              <w:rPr>
                <w:rFonts w:ascii="Cambria" w:eastAsia="微軟正黑體" w:hAnsi="Cambria"/>
                <w:szCs w:val="24"/>
              </w:rPr>
            </w:pPr>
            <w:r w:rsidRPr="00625845">
              <w:rPr>
                <w:rFonts w:ascii="Cambria" w:eastAsia="微軟正黑體" w:hAnsi="Cambria"/>
                <w:b/>
                <w:szCs w:val="24"/>
              </w:rPr>
              <w:t>符合：以下項目均達成。</w:t>
            </w:r>
          </w:p>
          <w:p w:rsidR="005C28EB" w:rsidRPr="00625845" w:rsidRDefault="005C28EB" w:rsidP="00CB4807">
            <w:pPr>
              <w:pStyle w:val="a7"/>
              <w:numPr>
                <w:ilvl w:val="0"/>
                <w:numId w:val="15"/>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受查核單位生物安全組織已於相關文件訂定內部稽核作業程序</w:t>
            </w:r>
            <w:r w:rsidRPr="00625845">
              <w:rPr>
                <w:rFonts w:ascii="Cambria" w:eastAsia="微軟正黑體" w:hAnsi="Cambria"/>
                <w:szCs w:val="24"/>
                <w:vertAlign w:val="superscript"/>
              </w:rPr>
              <w:t>[1]</w:t>
            </w:r>
            <w:r w:rsidRPr="00625845">
              <w:rPr>
                <w:rFonts w:ascii="Cambria" w:eastAsia="微軟正黑體" w:hAnsi="Cambria"/>
                <w:szCs w:val="24"/>
              </w:rPr>
              <w:t>。</w:t>
            </w:r>
          </w:p>
          <w:p w:rsidR="005C28EB" w:rsidRPr="00625845" w:rsidRDefault="005C28EB" w:rsidP="00CB4807">
            <w:pPr>
              <w:pStyle w:val="a7"/>
              <w:numPr>
                <w:ilvl w:val="0"/>
                <w:numId w:val="15"/>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lastRenderedPageBreak/>
              <w:t>受查核單位生物安全組織每年辦理至少</w:t>
            </w:r>
            <w:r w:rsidRPr="00625845">
              <w:rPr>
                <w:rFonts w:ascii="Cambria" w:eastAsia="微軟正黑體" w:hAnsi="Cambria"/>
                <w:szCs w:val="24"/>
              </w:rPr>
              <w:t>1</w:t>
            </w:r>
            <w:r w:rsidRPr="00625845">
              <w:rPr>
                <w:rFonts w:ascii="Cambria" w:eastAsia="微軟正黑體" w:hAnsi="Cambria"/>
                <w:szCs w:val="24"/>
              </w:rPr>
              <w:t>次內部稽核作業，稽核對象需包括有使用或保存</w:t>
            </w:r>
            <w:r w:rsidRPr="00625845">
              <w:rPr>
                <w:rFonts w:ascii="Cambria" w:eastAsia="微軟正黑體" w:hAnsi="Cambria"/>
                <w:szCs w:val="24"/>
              </w:rPr>
              <w:t>RG2</w:t>
            </w:r>
            <w:r w:rsidRPr="00625845">
              <w:rPr>
                <w:rFonts w:ascii="Cambria" w:eastAsia="微軟正黑體" w:hAnsi="Cambria"/>
                <w:szCs w:val="24"/>
              </w:rPr>
              <w:t>以上微生物或生物毒素之</w:t>
            </w:r>
            <w:r w:rsidRPr="00625845">
              <w:rPr>
                <w:rFonts w:ascii="Cambria" w:eastAsia="微軟正黑體" w:hAnsi="Cambria"/>
                <w:szCs w:val="24"/>
              </w:rPr>
              <w:t>BSL-2</w:t>
            </w:r>
            <w:r w:rsidRPr="00625845">
              <w:rPr>
                <w:rFonts w:ascii="Cambria" w:eastAsia="微軟正黑體" w:hAnsi="Cambria"/>
                <w:szCs w:val="24"/>
              </w:rPr>
              <w:t>實驗室或保存場所，稽核項目完整</w:t>
            </w:r>
            <w:r w:rsidRPr="00625845">
              <w:rPr>
                <w:rFonts w:ascii="Cambria" w:eastAsia="微軟正黑體" w:hAnsi="Cambria"/>
                <w:szCs w:val="24"/>
                <w:vertAlign w:val="superscript"/>
              </w:rPr>
              <w:t>[2]</w:t>
            </w:r>
            <w:r w:rsidRPr="00625845">
              <w:rPr>
                <w:rFonts w:ascii="Cambria" w:eastAsia="微軟正黑體" w:hAnsi="Cambria"/>
                <w:szCs w:val="24"/>
              </w:rPr>
              <w:t>，且備有相關稽核紀錄，內部稽核成果並提報生物安全組織。</w:t>
            </w:r>
          </w:p>
          <w:p w:rsidR="005C28EB" w:rsidRPr="00625845" w:rsidRDefault="005C28EB" w:rsidP="00CB4807">
            <w:pPr>
              <w:pStyle w:val="a7"/>
              <w:numPr>
                <w:ilvl w:val="0"/>
                <w:numId w:val="15"/>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生物安全組織督導並追蹤受查核實驗室稽核缺失事項之改善結果。</w:t>
            </w:r>
          </w:p>
          <w:p w:rsidR="005C28EB" w:rsidRPr="00625845" w:rsidRDefault="005C28EB" w:rsidP="00CB4807">
            <w:pPr>
              <w:spacing w:beforeLines="50" w:before="180" w:line="400" w:lineRule="exact"/>
              <w:jc w:val="both"/>
              <w:rPr>
                <w:rFonts w:ascii="Cambria" w:eastAsia="微軟正黑體" w:hAnsi="Cambria"/>
                <w:szCs w:val="24"/>
              </w:rPr>
            </w:pPr>
            <w:r w:rsidRPr="00625845">
              <w:rPr>
                <w:rFonts w:ascii="Cambria" w:eastAsia="微軟正黑體" w:hAnsi="Cambria"/>
                <w:b/>
                <w:szCs w:val="24"/>
              </w:rPr>
              <w:t>優良：符合項目及以下項目均達成。</w:t>
            </w:r>
          </w:p>
          <w:p w:rsidR="005C28EB" w:rsidRPr="00625845" w:rsidRDefault="005C28EB" w:rsidP="00CB4807">
            <w:pPr>
              <w:pStyle w:val="a7"/>
              <w:numPr>
                <w:ilvl w:val="0"/>
                <w:numId w:val="18"/>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受查核單位已建立自我評核機制</w:t>
            </w:r>
            <w:r w:rsidRPr="00625845">
              <w:rPr>
                <w:rFonts w:ascii="Cambria" w:eastAsia="微軟正黑體" w:hAnsi="Cambria"/>
                <w:szCs w:val="24"/>
                <w:vertAlign w:val="superscript"/>
              </w:rPr>
              <w:t>[3]</w:t>
            </w:r>
            <w:r w:rsidRPr="00625845">
              <w:rPr>
                <w:rFonts w:ascii="Cambria" w:eastAsia="微軟正黑體" w:hAnsi="Cambria"/>
                <w:szCs w:val="24"/>
              </w:rPr>
              <w:t>，並於相關文件訂定作業程序（含評核表單）；生物安全組織並督導所轄實驗室不定期執行自我評核作業。</w:t>
            </w:r>
          </w:p>
          <w:p w:rsidR="005C28EB" w:rsidRPr="00625845" w:rsidRDefault="005C28EB" w:rsidP="00CB4807">
            <w:pPr>
              <w:pStyle w:val="a7"/>
              <w:numPr>
                <w:ilvl w:val="0"/>
                <w:numId w:val="18"/>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受查核單位生物安全組織依現況及執行情形等，定期檢討、修訂內部稽核標準作業程序，</w:t>
            </w:r>
            <w:proofErr w:type="gramStart"/>
            <w:r w:rsidRPr="00625845">
              <w:rPr>
                <w:rFonts w:ascii="Cambria" w:eastAsia="微軟正黑體" w:hAnsi="Cambria"/>
                <w:szCs w:val="24"/>
              </w:rPr>
              <w:t>且著</w:t>
            </w:r>
            <w:proofErr w:type="gramEnd"/>
            <w:r w:rsidRPr="00625845">
              <w:rPr>
                <w:rFonts w:ascii="Cambria" w:eastAsia="微軟正黑體" w:hAnsi="Cambria"/>
                <w:szCs w:val="24"/>
              </w:rPr>
              <w:t>有成效。</w:t>
            </w:r>
          </w:p>
        </w:tc>
        <w:tc>
          <w:tcPr>
            <w:tcW w:w="3402" w:type="dxa"/>
          </w:tcPr>
          <w:p w:rsidR="005C28EB" w:rsidRPr="00CB4807" w:rsidRDefault="005C28EB" w:rsidP="00CB4807">
            <w:pPr>
              <w:pStyle w:val="a7"/>
              <w:numPr>
                <w:ilvl w:val="0"/>
                <w:numId w:val="17"/>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lastRenderedPageBreak/>
              <w:t>內部稽核作業程序應至少載明以下內容：稽核對象、稽核項目、預計辦理時程、稽</w:t>
            </w:r>
            <w:r w:rsidRPr="00CB4807">
              <w:rPr>
                <w:rFonts w:ascii="Cambria" w:eastAsia="微軟正黑體" w:hAnsi="Cambria"/>
                <w:szCs w:val="24"/>
              </w:rPr>
              <w:lastRenderedPageBreak/>
              <w:t>核人員及相關稽核流程等。</w:t>
            </w:r>
          </w:p>
          <w:p w:rsidR="005C28EB" w:rsidRPr="00CB4807" w:rsidRDefault="005C28EB" w:rsidP="00CB4807">
            <w:pPr>
              <w:pStyle w:val="a7"/>
              <w:numPr>
                <w:ilvl w:val="0"/>
                <w:numId w:val="17"/>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內部稽核項目應至少包括以下重點：</w:t>
            </w:r>
            <w:r w:rsidRPr="00CB4807">
              <w:rPr>
                <w:rFonts w:ascii="Cambria" w:eastAsia="微軟正黑體" w:hAnsi="Cambria"/>
                <w:szCs w:val="24"/>
              </w:rPr>
              <w:t>(1)</w:t>
            </w:r>
            <w:r w:rsidRPr="00CB4807">
              <w:rPr>
                <w:rFonts w:ascii="Cambria" w:eastAsia="微軟正黑體" w:hAnsi="Cambria"/>
                <w:szCs w:val="24"/>
              </w:rPr>
              <w:t>實驗室設施（備）之運行維護；</w:t>
            </w:r>
            <w:r w:rsidRPr="00CB4807">
              <w:rPr>
                <w:rFonts w:ascii="Cambria" w:eastAsia="微軟正黑體" w:hAnsi="Cambria"/>
                <w:szCs w:val="24"/>
              </w:rPr>
              <w:t>(2)</w:t>
            </w:r>
            <w:r w:rsidRPr="00CB4807">
              <w:rPr>
                <w:rFonts w:ascii="Cambria" w:eastAsia="微軟正黑體" w:hAnsi="Cambria"/>
                <w:szCs w:val="24"/>
              </w:rPr>
              <w:t>實驗室安全資訊標示與門禁管理情形；</w:t>
            </w:r>
            <w:r w:rsidRPr="00CB4807">
              <w:rPr>
                <w:rFonts w:ascii="Cambria" w:eastAsia="微軟正黑體" w:hAnsi="Cambria"/>
                <w:szCs w:val="24"/>
              </w:rPr>
              <w:t>(3)</w:t>
            </w:r>
            <w:r w:rsidRPr="00CB4807">
              <w:rPr>
                <w:rFonts w:ascii="Cambria" w:eastAsia="微軟正黑體" w:hAnsi="Cambria"/>
                <w:szCs w:val="24"/>
              </w:rPr>
              <w:t>實驗室消毒滅菌與廢棄物處理；</w:t>
            </w:r>
            <w:r w:rsidRPr="00CB4807">
              <w:rPr>
                <w:rFonts w:ascii="Cambria" w:eastAsia="微軟正黑體" w:hAnsi="Cambria"/>
                <w:szCs w:val="24"/>
              </w:rPr>
              <w:t>(4)</w:t>
            </w:r>
            <w:r w:rsidRPr="00CB4807">
              <w:rPr>
                <w:rFonts w:ascii="Cambria" w:eastAsia="微軟正黑體" w:hAnsi="Cambria"/>
                <w:szCs w:val="24"/>
              </w:rPr>
              <w:t>感染性生物材料管理、運送與保全措施；</w:t>
            </w:r>
            <w:r w:rsidRPr="00CB4807">
              <w:rPr>
                <w:rFonts w:ascii="Cambria" w:eastAsia="微軟正黑體" w:hAnsi="Cambria"/>
                <w:szCs w:val="24"/>
              </w:rPr>
              <w:t>(5)</w:t>
            </w:r>
            <w:r w:rsidRPr="00CB4807">
              <w:rPr>
                <w:rFonts w:ascii="Cambria" w:eastAsia="微軟正黑體" w:hAnsi="Cambria"/>
                <w:szCs w:val="24"/>
              </w:rPr>
              <w:t>實驗室人員教育訓練達成情形；</w:t>
            </w:r>
            <w:r w:rsidRPr="00CB4807">
              <w:rPr>
                <w:rFonts w:ascii="Cambria" w:eastAsia="微軟正黑體" w:hAnsi="Cambria"/>
                <w:szCs w:val="24"/>
              </w:rPr>
              <w:t>(6)</w:t>
            </w:r>
            <w:r w:rsidRPr="00CB4807">
              <w:rPr>
                <w:rFonts w:ascii="Cambria" w:eastAsia="微軟正黑體" w:hAnsi="Cambria"/>
                <w:szCs w:val="24"/>
              </w:rPr>
              <w:t>實驗室人員健康管理情形；</w:t>
            </w:r>
            <w:r w:rsidRPr="00CB4807">
              <w:rPr>
                <w:rFonts w:ascii="Cambria" w:eastAsia="微軟正黑體" w:hAnsi="Cambria"/>
                <w:szCs w:val="24"/>
              </w:rPr>
              <w:t>(7)</w:t>
            </w:r>
            <w:r w:rsidRPr="00CB4807">
              <w:rPr>
                <w:rFonts w:ascii="Cambria" w:eastAsia="微軟正黑體" w:hAnsi="Cambria"/>
                <w:szCs w:val="24"/>
              </w:rPr>
              <w:t>個人防護裝備與實驗操作安全；</w:t>
            </w:r>
            <w:r w:rsidRPr="00CB4807">
              <w:rPr>
                <w:rFonts w:ascii="Cambria" w:eastAsia="微軟正黑體" w:hAnsi="Cambria"/>
                <w:szCs w:val="24"/>
              </w:rPr>
              <w:t>(8)</w:t>
            </w:r>
            <w:r w:rsidRPr="00CB4807">
              <w:rPr>
                <w:rFonts w:ascii="Cambria" w:eastAsia="微軟正黑體" w:hAnsi="Cambria"/>
                <w:szCs w:val="24"/>
              </w:rPr>
              <w:t>緊急應變演練與意外事件處理程序等。</w:t>
            </w:r>
          </w:p>
          <w:p w:rsidR="005C28EB" w:rsidRPr="00CB4807" w:rsidRDefault="005C28EB" w:rsidP="00CB4807">
            <w:pPr>
              <w:pStyle w:val="a7"/>
              <w:numPr>
                <w:ilvl w:val="0"/>
                <w:numId w:val="17"/>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自我評核機制與每年執行之內部稽核作業不同，為實驗室於內部稽核以外</w:t>
            </w:r>
            <w:proofErr w:type="gramStart"/>
            <w:r w:rsidRPr="00CB4807">
              <w:rPr>
                <w:rFonts w:ascii="Cambria" w:eastAsia="微軟正黑體" w:hAnsi="Cambria"/>
                <w:szCs w:val="24"/>
              </w:rPr>
              <w:t>期間，</w:t>
            </w:r>
            <w:proofErr w:type="gramEnd"/>
            <w:r w:rsidRPr="00CB4807">
              <w:rPr>
                <w:rFonts w:ascii="Cambria" w:eastAsia="微軟正黑體" w:hAnsi="Cambria"/>
                <w:szCs w:val="24"/>
              </w:rPr>
              <w:t>藉由自我</w:t>
            </w:r>
            <w:proofErr w:type="gramStart"/>
            <w:r w:rsidRPr="00CB4807">
              <w:rPr>
                <w:rFonts w:ascii="Cambria" w:eastAsia="微軟正黑體" w:hAnsi="Cambria"/>
                <w:szCs w:val="24"/>
              </w:rPr>
              <w:t>評核表</w:t>
            </w:r>
            <w:proofErr w:type="gramEnd"/>
            <w:r w:rsidRPr="00CB4807">
              <w:rPr>
                <w:rFonts w:ascii="Cambria" w:eastAsia="微軟正黑體" w:hAnsi="Cambria"/>
                <w:szCs w:val="24"/>
              </w:rPr>
              <w:t>，不定期評估實驗室之軟、硬體功能符合實驗室生物安全之要求。</w:t>
            </w:r>
          </w:p>
        </w:tc>
        <w:tc>
          <w:tcPr>
            <w:tcW w:w="2725" w:type="dxa"/>
          </w:tcPr>
          <w:p w:rsidR="005C28EB" w:rsidRPr="00CB4807" w:rsidRDefault="005C28EB" w:rsidP="00CB4807">
            <w:pPr>
              <w:pStyle w:val="a7"/>
              <w:numPr>
                <w:ilvl w:val="0"/>
                <w:numId w:val="16"/>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lastRenderedPageBreak/>
              <w:t>內部稽核計畫、作業流程或相關文件。</w:t>
            </w:r>
          </w:p>
          <w:p w:rsidR="005C28EB" w:rsidRPr="00CB4807" w:rsidRDefault="005C28EB" w:rsidP="00CB4807">
            <w:pPr>
              <w:pStyle w:val="a7"/>
              <w:numPr>
                <w:ilvl w:val="0"/>
                <w:numId w:val="16"/>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內部稽核執行紀錄。</w:t>
            </w:r>
          </w:p>
          <w:p w:rsidR="005C28EB" w:rsidRPr="00CB4807" w:rsidRDefault="005C28EB" w:rsidP="00CB4807">
            <w:pPr>
              <w:pStyle w:val="a7"/>
              <w:numPr>
                <w:ilvl w:val="0"/>
                <w:numId w:val="16"/>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lastRenderedPageBreak/>
              <w:t>生物安全會議紀錄。</w:t>
            </w:r>
          </w:p>
          <w:p w:rsidR="005C28EB" w:rsidRPr="00CB4807" w:rsidRDefault="005C28EB" w:rsidP="00CB4807">
            <w:pPr>
              <w:spacing w:beforeLines="50" w:before="180" w:line="400" w:lineRule="exact"/>
              <w:jc w:val="center"/>
              <w:rPr>
                <w:rFonts w:ascii="Cambria" w:eastAsia="微軟正黑體" w:hAnsi="Cambria"/>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5C28EB" w:rsidRPr="00CB4807" w:rsidRDefault="005C28EB" w:rsidP="00CB4807">
            <w:pPr>
              <w:pStyle w:val="a7"/>
              <w:numPr>
                <w:ilvl w:val="0"/>
                <w:numId w:val="440"/>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自我評核作業流程、自我評核表單及辦理作業紀錄文件。</w:t>
            </w:r>
          </w:p>
        </w:tc>
        <w:tc>
          <w:tcPr>
            <w:tcW w:w="1560"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u w:val="single"/>
              </w:rPr>
              <w:lastRenderedPageBreak/>
              <w:t>符合</w:t>
            </w:r>
            <w:r w:rsidRPr="00CB4807">
              <w:rPr>
                <w:rFonts w:ascii="Cambria" w:eastAsia="微軟正黑體" w:hAnsi="Cambria"/>
                <w:szCs w:val="24"/>
              </w:rPr>
              <w:t>：原項次</w:t>
            </w:r>
            <w:r w:rsidRPr="00CB4807">
              <w:rPr>
                <w:rFonts w:ascii="Cambria" w:eastAsia="微軟正黑體" w:hAnsi="Cambria"/>
                <w:szCs w:val="24"/>
              </w:rPr>
              <w:t>1.4</w:t>
            </w:r>
            <w:r w:rsidRPr="00CB4807">
              <w:rPr>
                <w:rFonts w:ascii="Cambria" w:eastAsia="微軟正黑體" w:hAnsi="Cambria"/>
                <w:szCs w:val="24"/>
              </w:rPr>
              <w:t>之</w:t>
            </w:r>
            <w:r w:rsidRPr="00CB4807">
              <w:rPr>
                <w:rFonts w:ascii="Cambria" w:eastAsia="微軟正黑體" w:hAnsi="Cambria"/>
                <w:szCs w:val="24"/>
              </w:rPr>
              <w:t>C</w:t>
            </w:r>
            <w:r w:rsidRPr="00CB4807">
              <w:rPr>
                <w:rFonts w:ascii="Cambria" w:eastAsia="微軟正黑體" w:hAnsi="Cambria"/>
                <w:szCs w:val="24"/>
              </w:rPr>
              <w:t>。</w:t>
            </w:r>
          </w:p>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u w:val="single"/>
              </w:rPr>
              <w:t>優良</w:t>
            </w:r>
            <w:r w:rsidRPr="00CB4807">
              <w:rPr>
                <w:rFonts w:ascii="Cambria" w:eastAsia="微軟正黑體" w:hAnsi="Cambria"/>
                <w:szCs w:val="24"/>
              </w:rPr>
              <w:t>：原項次</w:t>
            </w:r>
            <w:r w:rsidRPr="00CB4807">
              <w:rPr>
                <w:rFonts w:ascii="Cambria" w:eastAsia="微軟正黑體" w:hAnsi="Cambria"/>
                <w:szCs w:val="24"/>
              </w:rPr>
              <w:lastRenderedPageBreak/>
              <w:t>1.4</w:t>
            </w:r>
            <w:r w:rsidRPr="00CB4807">
              <w:rPr>
                <w:rFonts w:ascii="Cambria" w:eastAsia="微軟正黑體" w:hAnsi="Cambria"/>
                <w:szCs w:val="24"/>
              </w:rPr>
              <w:t>之</w:t>
            </w:r>
            <w:r w:rsidRPr="00CB4807">
              <w:rPr>
                <w:rFonts w:ascii="Cambria" w:eastAsia="微軟正黑體" w:hAnsi="Cambria"/>
                <w:szCs w:val="24"/>
              </w:rPr>
              <w:t>B</w:t>
            </w:r>
            <w:r w:rsidRPr="00CB4807">
              <w:rPr>
                <w:rFonts w:ascii="Cambria" w:eastAsia="微軟正黑體" w:hAnsi="Cambria"/>
                <w:szCs w:val="24"/>
              </w:rPr>
              <w:t>及</w:t>
            </w:r>
            <w:r w:rsidRPr="00CB4807">
              <w:rPr>
                <w:rFonts w:ascii="Cambria" w:eastAsia="微軟正黑體" w:hAnsi="Cambria"/>
                <w:szCs w:val="24"/>
              </w:rPr>
              <w:t>A</w:t>
            </w:r>
            <w:r w:rsidRPr="00CB4807">
              <w:rPr>
                <w:rFonts w:ascii="Cambria" w:eastAsia="微軟正黑體" w:hAnsi="Cambria"/>
                <w:szCs w:val="24"/>
              </w:rPr>
              <w:t>。</w:t>
            </w:r>
          </w:p>
        </w:tc>
      </w:tr>
      <w:tr w:rsidR="005C28EB" w:rsidRPr="00CB4807" w:rsidTr="00B82FF8">
        <w:trPr>
          <w:jc w:val="center"/>
        </w:trPr>
        <w:tc>
          <w:tcPr>
            <w:tcW w:w="586" w:type="dxa"/>
            <w:shd w:val="clear" w:color="auto" w:fill="D9E2F3" w:themeFill="accent5" w:themeFillTint="33"/>
          </w:tcPr>
          <w:p w:rsidR="005C28EB" w:rsidRPr="00CB4807" w:rsidRDefault="005C28EB" w:rsidP="00067997">
            <w:pPr>
              <w:spacing w:line="400" w:lineRule="exact"/>
              <w:jc w:val="center"/>
              <w:rPr>
                <w:rFonts w:ascii="Cambria" w:eastAsia="微軟正黑體" w:hAnsi="Cambria"/>
                <w:b/>
                <w:szCs w:val="24"/>
              </w:rPr>
            </w:pPr>
          </w:p>
        </w:tc>
        <w:tc>
          <w:tcPr>
            <w:tcW w:w="754" w:type="dxa"/>
            <w:shd w:val="clear" w:color="auto" w:fill="D9E2F3" w:themeFill="accent5" w:themeFillTint="33"/>
          </w:tcPr>
          <w:p w:rsidR="005C28EB" w:rsidRPr="00CB4807" w:rsidRDefault="005C28EB" w:rsidP="00CB4807">
            <w:pPr>
              <w:spacing w:line="400" w:lineRule="exact"/>
              <w:jc w:val="both"/>
              <w:rPr>
                <w:rFonts w:ascii="Cambria" w:eastAsia="微軟正黑體" w:hAnsi="Cambria"/>
                <w:b/>
                <w:szCs w:val="24"/>
              </w:rPr>
            </w:pPr>
            <w:r w:rsidRPr="00CB4807">
              <w:rPr>
                <w:rFonts w:ascii="Cambria" w:eastAsia="微軟正黑體" w:hAnsi="Cambria"/>
                <w:b/>
                <w:szCs w:val="24"/>
              </w:rPr>
              <w:t>3</w:t>
            </w:r>
          </w:p>
        </w:tc>
        <w:tc>
          <w:tcPr>
            <w:tcW w:w="13256" w:type="dxa"/>
            <w:gridSpan w:val="5"/>
            <w:shd w:val="clear" w:color="auto" w:fill="D9E2F3" w:themeFill="accent5" w:themeFillTint="33"/>
          </w:tcPr>
          <w:p w:rsidR="005C28EB" w:rsidRPr="00625845" w:rsidRDefault="005C28EB" w:rsidP="00CB4807">
            <w:pPr>
              <w:spacing w:line="400" w:lineRule="exact"/>
              <w:jc w:val="both"/>
              <w:rPr>
                <w:rFonts w:ascii="Cambria" w:eastAsia="微軟正黑體" w:hAnsi="Cambria"/>
                <w:b/>
                <w:szCs w:val="24"/>
              </w:rPr>
            </w:pPr>
            <w:r w:rsidRPr="00625845">
              <w:rPr>
                <w:rFonts w:ascii="Cambria" w:eastAsia="微軟正黑體" w:hAnsi="Cambria"/>
                <w:b/>
                <w:szCs w:val="24"/>
              </w:rPr>
              <w:t>實驗室管理與維護</w:t>
            </w:r>
          </w:p>
        </w:tc>
      </w:tr>
      <w:tr w:rsidR="005C28EB" w:rsidRPr="00CB4807" w:rsidTr="00B82FF8">
        <w:trPr>
          <w:jc w:val="center"/>
        </w:trPr>
        <w:tc>
          <w:tcPr>
            <w:tcW w:w="586" w:type="dxa"/>
          </w:tcPr>
          <w:p w:rsidR="005C28EB" w:rsidRPr="00CB4807" w:rsidRDefault="005C28EB" w:rsidP="00067997">
            <w:pPr>
              <w:spacing w:line="400" w:lineRule="exact"/>
              <w:jc w:val="center"/>
              <w:rPr>
                <w:rFonts w:ascii="Cambria" w:eastAsia="微軟正黑體" w:hAnsi="Cambria"/>
                <w:szCs w:val="24"/>
              </w:rPr>
            </w:pPr>
            <w:r>
              <w:rPr>
                <w:rFonts w:ascii="Cambria" w:eastAsia="微軟正黑體" w:hAnsi="Cambria" w:hint="eastAsia"/>
                <w:szCs w:val="24"/>
              </w:rPr>
              <w:t>實</w:t>
            </w:r>
            <w:r>
              <w:rPr>
                <w:rFonts w:ascii="Cambria" w:eastAsia="微軟正黑體" w:hAnsi="Cambria" w:hint="eastAsia"/>
                <w:szCs w:val="24"/>
              </w:rPr>
              <w:lastRenderedPageBreak/>
              <w:t>驗室</w:t>
            </w:r>
          </w:p>
        </w:tc>
        <w:tc>
          <w:tcPr>
            <w:tcW w:w="754"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lastRenderedPageBreak/>
              <w:t>3.1</w:t>
            </w:r>
          </w:p>
        </w:tc>
        <w:tc>
          <w:tcPr>
            <w:tcW w:w="1289"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t>確實管</w:t>
            </w:r>
            <w:r w:rsidRPr="00CB4807">
              <w:rPr>
                <w:rFonts w:ascii="Cambria" w:eastAsia="微軟正黑體" w:hAnsi="Cambria"/>
                <w:szCs w:val="24"/>
              </w:rPr>
              <w:lastRenderedPageBreak/>
              <w:t>理、維護實驗室相關資料</w:t>
            </w:r>
          </w:p>
        </w:tc>
        <w:tc>
          <w:tcPr>
            <w:tcW w:w="4280" w:type="dxa"/>
          </w:tcPr>
          <w:p w:rsidR="005C28EB" w:rsidRPr="00625845" w:rsidRDefault="005C28EB" w:rsidP="00CB4807">
            <w:pPr>
              <w:spacing w:line="400" w:lineRule="exact"/>
              <w:jc w:val="both"/>
              <w:rPr>
                <w:rFonts w:ascii="Cambria" w:eastAsia="微軟正黑體" w:hAnsi="Cambria"/>
                <w:b/>
                <w:szCs w:val="24"/>
              </w:rPr>
            </w:pPr>
            <w:r w:rsidRPr="00625845">
              <w:rPr>
                <w:rFonts w:ascii="Cambria" w:eastAsia="微軟正黑體" w:hAnsi="Cambria"/>
                <w:b/>
                <w:szCs w:val="24"/>
              </w:rPr>
              <w:lastRenderedPageBreak/>
              <w:t>符合：以下項目均達成。</w:t>
            </w:r>
          </w:p>
          <w:p w:rsidR="005C28EB" w:rsidRPr="00625845" w:rsidRDefault="005C28EB" w:rsidP="00CB4807">
            <w:pPr>
              <w:spacing w:line="400" w:lineRule="exact"/>
              <w:ind w:leftChars="100" w:left="240"/>
              <w:jc w:val="both"/>
              <w:rPr>
                <w:rFonts w:ascii="Cambria" w:eastAsia="微軟正黑體" w:hAnsi="Cambria"/>
                <w:szCs w:val="24"/>
              </w:rPr>
            </w:pPr>
            <w:r w:rsidRPr="00625845">
              <w:rPr>
                <w:rFonts w:ascii="Cambria" w:eastAsia="微軟正黑體" w:hAnsi="Cambria"/>
                <w:szCs w:val="24"/>
              </w:rPr>
              <w:lastRenderedPageBreak/>
              <w:t>受查核實驗室之各項基本資料</w:t>
            </w:r>
            <w:r w:rsidRPr="00625845">
              <w:rPr>
                <w:rFonts w:ascii="Cambria" w:eastAsia="微軟正黑體" w:hAnsi="Cambria"/>
                <w:szCs w:val="24"/>
                <w:vertAlign w:val="superscript"/>
              </w:rPr>
              <w:t>[1]</w:t>
            </w:r>
            <w:r w:rsidRPr="00625845">
              <w:rPr>
                <w:rFonts w:ascii="Cambria" w:eastAsia="微軟正黑體" w:hAnsi="Cambria"/>
                <w:szCs w:val="24"/>
              </w:rPr>
              <w:t>，已更新於疾病管制署「實驗室生物安全管理資訊系統」。</w:t>
            </w:r>
          </w:p>
          <w:p w:rsidR="005C28EB" w:rsidRPr="00625845" w:rsidRDefault="005C28EB" w:rsidP="00CB4807">
            <w:pPr>
              <w:spacing w:beforeLines="50" w:before="180" w:line="400" w:lineRule="exact"/>
              <w:jc w:val="both"/>
              <w:rPr>
                <w:rFonts w:ascii="Cambria" w:eastAsia="微軟正黑體" w:hAnsi="Cambria"/>
                <w:szCs w:val="24"/>
              </w:rPr>
            </w:pPr>
            <w:r w:rsidRPr="00625845">
              <w:rPr>
                <w:rFonts w:ascii="Cambria" w:eastAsia="微軟正黑體" w:hAnsi="Cambria"/>
                <w:b/>
                <w:szCs w:val="24"/>
              </w:rPr>
              <w:t>優良：符合項目及以下項目均達成。</w:t>
            </w:r>
          </w:p>
          <w:p w:rsidR="005C28EB" w:rsidRPr="00625845" w:rsidRDefault="005C28EB" w:rsidP="00CB4807">
            <w:pPr>
              <w:spacing w:line="400" w:lineRule="exact"/>
              <w:ind w:leftChars="100" w:left="240"/>
              <w:jc w:val="both"/>
              <w:rPr>
                <w:rFonts w:ascii="Cambria" w:eastAsia="微軟正黑體" w:hAnsi="Cambria"/>
                <w:szCs w:val="24"/>
              </w:rPr>
            </w:pPr>
            <w:r w:rsidRPr="00625845">
              <w:rPr>
                <w:rFonts w:ascii="Cambria" w:eastAsia="微軟正黑體" w:hAnsi="Cambria"/>
                <w:szCs w:val="24"/>
              </w:rPr>
              <w:t>受查核實驗室文件管理制度完善，具機敏性之資料已落實文件保全管理，</w:t>
            </w:r>
            <w:proofErr w:type="gramStart"/>
            <w:r w:rsidRPr="00625845">
              <w:rPr>
                <w:rFonts w:ascii="Cambria" w:eastAsia="微軟正黑體" w:hAnsi="Cambria"/>
                <w:szCs w:val="24"/>
              </w:rPr>
              <w:t>且著</w:t>
            </w:r>
            <w:proofErr w:type="gramEnd"/>
            <w:r w:rsidRPr="00625845">
              <w:rPr>
                <w:rFonts w:ascii="Cambria" w:eastAsia="微軟正黑體" w:hAnsi="Cambria"/>
                <w:szCs w:val="24"/>
              </w:rPr>
              <w:t>有成效。</w:t>
            </w:r>
          </w:p>
        </w:tc>
        <w:tc>
          <w:tcPr>
            <w:tcW w:w="3402" w:type="dxa"/>
          </w:tcPr>
          <w:p w:rsidR="005C28EB" w:rsidRPr="00CB4807" w:rsidRDefault="005C28EB" w:rsidP="00CB4807">
            <w:pPr>
              <w:pStyle w:val="a7"/>
              <w:numPr>
                <w:ilvl w:val="0"/>
                <w:numId w:val="19"/>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lastRenderedPageBreak/>
              <w:t>疾病管制署「實驗室生物安</w:t>
            </w:r>
            <w:r w:rsidRPr="00CB4807">
              <w:rPr>
                <w:rFonts w:ascii="Cambria" w:eastAsia="微軟正黑體" w:hAnsi="Cambria"/>
                <w:szCs w:val="24"/>
              </w:rPr>
              <w:lastRenderedPageBreak/>
              <w:t>全管理資訊系統」中屬實驗室需更新之資料內容包括：實驗室基本資料、設備資料、實驗室人員、持有感染性生物材料。</w:t>
            </w:r>
          </w:p>
        </w:tc>
        <w:tc>
          <w:tcPr>
            <w:tcW w:w="2725" w:type="dxa"/>
          </w:tcPr>
          <w:p w:rsidR="005C28EB" w:rsidRPr="00CB4807" w:rsidRDefault="005C28EB" w:rsidP="00CB4807">
            <w:pPr>
              <w:pStyle w:val="a7"/>
              <w:numPr>
                <w:ilvl w:val="0"/>
                <w:numId w:val="29"/>
              </w:numPr>
              <w:spacing w:line="400" w:lineRule="exact"/>
              <w:ind w:leftChars="0" w:left="284" w:hanging="284"/>
              <w:jc w:val="both"/>
              <w:rPr>
                <w:rFonts w:ascii="Cambria" w:eastAsia="微軟正黑體" w:hAnsi="Cambria"/>
                <w:szCs w:val="24"/>
              </w:rPr>
            </w:pPr>
            <w:proofErr w:type="gramStart"/>
            <w:r w:rsidRPr="00CB4807">
              <w:rPr>
                <w:rFonts w:ascii="Cambria" w:eastAsia="微軟正黑體" w:hAnsi="Cambria"/>
                <w:szCs w:val="24"/>
              </w:rPr>
              <w:lastRenderedPageBreak/>
              <w:t>疾管署</w:t>
            </w:r>
            <w:proofErr w:type="gramEnd"/>
            <w:r w:rsidRPr="00CB4807">
              <w:rPr>
                <w:rFonts w:ascii="Cambria" w:eastAsia="微軟正黑體" w:hAnsi="Cambria"/>
                <w:szCs w:val="24"/>
              </w:rPr>
              <w:t>「實驗室生物</w:t>
            </w:r>
            <w:r w:rsidRPr="00CB4807">
              <w:rPr>
                <w:rFonts w:ascii="Cambria" w:eastAsia="微軟正黑體" w:hAnsi="Cambria"/>
                <w:szCs w:val="24"/>
              </w:rPr>
              <w:lastRenderedPageBreak/>
              <w:t>安全管理資訊系統」節錄畫面資料。</w:t>
            </w:r>
          </w:p>
          <w:p w:rsidR="005C28EB" w:rsidRPr="00CB4807" w:rsidRDefault="005C28EB" w:rsidP="00CB4807">
            <w:pPr>
              <w:spacing w:beforeLines="50" w:before="180" w:line="400" w:lineRule="exact"/>
              <w:jc w:val="center"/>
              <w:rPr>
                <w:rFonts w:ascii="Cambria" w:eastAsia="微軟正黑體" w:hAnsi="Cambria"/>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5C28EB" w:rsidRPr="00CB4807" w:rsidRDefault="005C28EB" w:rsidP="00CB4807">
            <w:pPr>
              <w:pStyle w:val="a7"/>
              <w:numPr>
                <w:ilvl w:val="0"/>
                <w:numId w:val="52"/>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現行文件保全管理措施之相關說明文件或佐證資料（如照片或截圖）。</w:t>
            </w:r>
          </w:p>
        </w:tc>
        <w:tc>
          <w:tcPr>
            <w:tcW w:w="1560" w:type="dxa"/>
          </w:tcPr>
          <w:p w:rsidR="005C28EB" w:rsidRPr="00CB4807" w:rsidRDefault="005C28EB" w:rsidP="00CB4807">
            <w:pPr>
              <w:pStyle w:val="a7"/>
              <w:numPr>
                <w:ilvl w:val="0"/>
                <w:numId w:val="444"/>
              </w:numPr>
              <w:spacing w:line="400" w:lineRule="exact"/>
              <w:ind w:leftChars="0" w:left="284" w:hanging="284"/>
              <w:jc w:val="both"/>
              <w:rPr>
                <w:rFonts w:ascii="Cambria" w:eastAsia="微軟正黑體" w:hAnsi="Cambria"/>
                <w:b/>
                <w:szCs w:val="24"/>
              </w:rPr>
            </w:pPr>
            <w:r w:rsidRPr="00CB4807">
              <w:rPr>
                <w:rFonts w:ascii="Cambria" w:eastAsia="微軟正黑體" w:hAnsi="Cambria"/>
                <w:b/>
                <w:color w:val="0033CC"/>
                <w:szCs w:val="24"/>
              </w:rPr>
              <w:lastRenderedPageBreak/>
              <w:t>新增項次</w:t>
            </w:r>
          </w:p>
          <w:p w:rsidR="005C28EB" w:rsidRPr="00CB4807" w:rsidRDefault="005C28EB" w:rsidP="00CB4807">
            <w:pPr>
              <w:pStyle w:val="a7"/>
              <w:numPr>
                <w:ilvl w:val="0"/>
                <w:numId w:val="444"/>
              </w:numPr>
              <w:spacing w:line="400" w:lineRule="exact"/>
              <w:ind w:leftChars="0" w:left="284" w:hanging="284"/>
              <w:jc w:val="both"/>
              <w:rPr>
                <w:rFonts w:ascii="Cambria" w:eastAsia="微軟正黑體" w:hAnsi="Cambria"/>
                <w:b/>
                <w:szCs w:val="24"/>
              </w:rPr>
            </w:pPr>
            <w:r w:rsidRPr="00CB4807">
              <w:rPr>
                <w:rFonts w:ascii="Cambria" w:eastAsia="微軟正黑體" w:hAnsi="Cambria"/>
                <w:szCs w:val="24"/>
                <w:u w:val="single"/>
              </w:rPr>
              <w:lastRenderedPageBreak/>
              <w:t>符合</w:t>
            </w:r>
            <w:r w:rsidRPr="00CB4807">
              <w:rPr>
                <w:rFonts w:ascii="Cambria" w:eastAsia="微軟正黑體" w:hAnsi="Cambria"/>
                <w:szCs w:val="24"/>
              </w:rPr>
              <w:t>：原項次</w:t>
            </w:r>
            <w:r w:rsidRPr="00CB4807">
              <w:rPr>
                <w:rFonts w:ascii="Cambria" w:eastAsia="微軟正黑體" w:hAnsi="Cambria"/>
                <w:szCs w:val="24"/>
              </w:rPr>
              <w:t>1.1</w:t>
            </w:r>
            <w:r w:rsidRPr="00CB4807">
              <w:rPr>
                <w:rFonts w:ascii="Cambria" w:eastAsia="微軟正黑體" w:hAnsi="Cambria"/>
                <w:szCs w:val="24"/>
              </w:rPr>
              <w:t>之</w:t>
            </w:r>
            <w:r w:rsidRPr="00CB4807">
              <w:rPr>
                <w:rFonts w:ascii="Cambria" w:eastAsia="微軟正黑體" w:hAnsi="Cambria"/>
                <w:szCs w:val="24"/>
              </w:rPr>
              <w:t>C3</w:t>
            </w:r>
            <w:r w:rsidRPr="00CB4807">
              <w:rPr>
                <w:rFonts w:ascii="Cambria" w:eastAsia="微軟正黑體" w:hAnsi="Cambria"/>
                <w:szCs w:val="24"/>
              </w:rPr>
              <w:t>。</w:t>
            </w:r>
          </w:p>
          <w:p w:rsidR="005C28EB" w:rsidRPr="00CB4807" w:rsidRDefault="005C28EB" w:rsidP="00CB4807">
            <w:pPr>
              <w:pStyle w:val="a7"/>
              <w:numPr>
                <w:ilvl w:val="0"/>
                <w:numId w:val="444"/>
              </w:numPr>
              <w:spacing w:line="400" w:lineRule="exact"/>
              <w:ind w:leftChars="0" w:left="284" w:hanging="284"/>
              <w:jc w:val="both"/>
              <w:rPr>
                <w:rFonts w:ascii="Cambria" w:eastAsia="微軟正黑體" w:hAnsi="Cambria"/>
                <w:b/>
                <w:szCs w:val="24"/>
              </w:rPr>
            </w:pPr>
            <w:r w:rsidRPr="005B565E">
              <w:rPr>
                <w:rFonts w:ascii="Cambria" w:eastAsia="微軟正黑體" w:hAnsi="Cambria"/>
                <w:b/>
                <w:color w:val="0033CC"/>
                <w:szCs w:val="24"/>
                <w:u w:val="single"/>
              </w:rPr>
              <w:t>優良</w:t>
            </w:r>
            <w:r>
              <w:rPr>
                <w:rFonts w:ascii="Cambria" w:eastAsia="微軟正黑體" w:hAnsi="Cambria" w:hint="eastAsia"/>
                <w:b/>
                <w:color w:val="0033CC"/>
                <w:szCs w:val="24"/>
              </w:rPr>
              <w:t>：</w:t>
            </w:r>
            <w:r w:rsidRPr="00CB4807">
              <w:rPr>
                <w:rFonts w:ascii="Cambria" w:eastAsia="微軟正黑體" w:hAnsi="Cambria"/>
                <w:b/>
                <w:color w:val="0033CC"/>
                <w:szCs w:val="24"/>
              </w:rPr>
              <w:t>新增評量項目。</w:t>
            </w:r>
          </w:p>
        </w:tc>
      </w:tr>
      <w:tr w:rsidR="005C28EB" w:rsidRPr="00CB4807" w:rsidTr="00B82FF8">
        <w:trPr>
          <w:jc w:val="center"/>
        </w:trPr>
        <w:tc>
          <w:tcPr>
            <w:tcW w:w="586" w:type="dxa"/>
          </w:tcPr>
          <w:p w:rsidR="005C28EB" w:rsidRPr="00CB4807" w:rsidRDefault="005C28EB" w:rsidP="00067997">
            <w:pPr>
              <w:spacing w:line="400" w:lineRule="exact"/>
              <w:jc w:val="center"/>
              <w:rPr>
                <w:rFonts w:ascii="Cambria" w:eastAsia="微軟正黑體" w:hAnsi="Cambria"/>
                <w:szCs w:val="24"/>
              </w:rPr>
            </w:pPr>
            <w:r>
              <w:rPr>
                <w:rFonts w:ascii="Cambria" w:eastAsia="微軟正黑體" w:hAnsi="Cambria"/>
                <w:szCs w:val="24"/>
              </w:rPr>
              <w:lastRenderedPageBreak/>
              <w:t>實驗室</w:t>
            </w:r>
          </w:p>
        </w:tc>
        <w:tc>
          <w:tcPr>
            <w:tcW w:w="754"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t>3.2</w:t>
            </w:r>
          </w:p>
        </w:tc>
        <w:tc>
          <w:tcPr>
            <w:tcW w:w="1289"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t>實驗室設有門禁管制並已標示相關安全資訊</w:t>
            </w:r>
          </w:p>
        </w:tc>
        <w:tc>
          <w:tcPr>
            <w:tcW w:w="4280" w:type="dxa"/>
          </w:tcPr>
          <w:p w:rsidR="005C28EB" w:rsidRPr="00625845" w:rsidRDefault="005C28EB" w:rsidP="00CB4807">
            <w:pPr>
              <w:spacing w:line="400" w:lineRule="exact"/>
              <w:jc w:val="both"/>
              <w:rPr>
                <w:rFonts w:ascii="Cambria" w:eastAsia="微軟正黑體" w:hAnsi="Cambria"/>
                <w:b/>
                <w:szCs w:val="24"/>
              </w:rPr>
            </w:pPr>
            <w:r w:rsidRPr="00625845">
              <w:rPr>
                <w:rFonts w:ascii="Cambria" w:eastAsia="微軟正黑體" w:hAnsi="Cambria"/>
                <w:b/>
                <w:szCs w:val="24"/>
              </w:rPr>
              <w:t>符合：以下項目均達成。</w:t>
            </w:r>
          </w:p>
          <w:p w:rsidR="005C28EB" w:rsidRPr="00625845" w:rsidRDefault="005C28EB" w:rsidP="00CB4807">
            <w:pPr>
              <w:pStyle w:val="a7"/>
              <w:numPr>
                <w:ilvl w:val="0"/>
                <w:numId w:val="27"/>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受查核實驗室已實施</w:t>
            </w:r>
            <w:r w:rsidRPr="00625845">
              <w:rPr>
                <w:rFonts w:ascii="Cambria" w:eastAsia="微軟正黑體" w:hAnsi="Cambria"/>
                <w:szCs w:val="24"/>
              </w:rPr>
              <w:t>24</w:t>
            </w:r>
            <w:r w:rsidRPr="00625845">
              <w:rPr>
                <w:rFonts w:ascii="Cambria" w:eastAsia="微軟正黑體" w:hAnsi="Cambria"/>
                <w:szCs w:val="24"/>
              </w:rPr>
              <w:t>小時門禁管制，人員經授權方可進入。</w:t>
            </w:r>
          </w:p>
          <w:p w:rsidR="005C28EB" w:rsidRPr="00625845" w:rsidRDefault="005C28EB" w:rsidP="00CB4807">
            <w:pPr>
              <w:pStyle w:val="a7"/>
              <w:numPr>
                <w:ilvl w:val="0"/>
                <w:numId w:val="27"/>
              </w:numPr>
              <w:spacing w:line="400" w:lineRule="exact"/>
              <w:ind w:leftChars="0" w:left="454" w:hanging="284"/>
              <w:jc w:val="both"/>
              <w:rPr>
                <w:rFonts w:ascii="Cambria" w:eastAsia="微軟正黑體" w:hAnsi="Cambria"/>
                <w:szCs w:val="24"/>
              </w:rPr>
            </w:pPr>
            <w:r w:rsidRPr="000A14D1">
              <w:rPr>
                <w:rFonts w:ascii="Cambria" w:eastAsia="微軟正黑體" w:hAnsi="Cambria"/>
                <w:szCs w:val="24"/>
              </w:rPr>
              <w:t>受查核實驗室已於入口處標示</w:t>
            </w:r>
            <w:r w:rsidRPr="000A14D1">
              <w:rPr>
                <w:rFonts w:ascii="Cambria" w:eastAsia="微軟正黑體" w:hAnsi="Cambria"/>
                <w:szCs w:val="24"/>
                <w:vertAlign w:val="superscript"/>
              </w:rPr>
              <w:t>[1]</w:t>
            </w:r>
            <w:r w:rsidRPr="000A14D1">
              <w:rPr>
                <w:rFonts w:ascii="Cambria" w:eastAsia="微軟正黑體" w:hAnsi="Cambria"/>
                <w:szCs w:val="24"/>
              </w:rPr>
              <w:t>下列資訊：</w:t>
            </w:r>
            <w:r w:rsidRPr="000A14D1">
              <w:rPr>
                <w:rFonts w:ascii="Cambria" w:eastAsia="微軟正黑體" w:hAnsi="Cambria"/>
                <w:szCs w:val="24"/>
              </w:rPr>
              <w:t>(1)</w:t>
            </w:r>
            <w:r w:rsidRPr="000A14D1">
              <w:rPr>
                <w:rFonts w:ascii="Cambria" w:eastAsia="微軟正黑體" w:hAnsi="Cambria"/>
                <w:szCs w:val="24"/>
              </w:rPr>
              <w:t>生物安全等級、</w:t>
            </w:r>
            <w:r w:rsidRPr="000A14D1">
              <w:rPr>
                <w:rFonts w:ascii="Cambria" w:eastAsia="微軟正黑體" w:hAnsi="Cambria"/>
                <w:szCs w:val="24"/>
              </w:rPr>
              <w:t>(2)</w:t>
            </w:r>
            <w:r w:rsidRPr="000A14D1">
              <w:rPr>
                <w:rFonts w:ascii="Cambria" w:eastAsia="微軟正黑體" w:hAnsi="Cambria"/>
                <w:szCs w:val="24"/>
              </w:rPr>
              <w:t>生物危害標識、</w:t>
            </w:r>
            <w:r w:rsidRPr="000A14D1">
              <w:rPr>
                <w:rFonts w:ascii="Cambria" w:eastAsia="微軟正黑體" w:hAnsi="Cambria"/>
                <w:szCs w:val="24"/>
              </w:rPr>
              <w:t>(3)</w:t>
            </w:r>
            <w:r w:rsidRPr="000A14D1">
              <w:rPr>
                <w:rFonts w:ascii="Cambria" w:eastAsia="微軟正黑體" w:hAnsi="Cambria"/>
                <w:szCs w:val="24"/>
              </w:rPr>
              <w:t>實驗室主管與實驗室管理人之姓名及聯絡資訊</w:t>
            </w:r>
            <w:r w:rsidRPr="000A14D1">
              <w:rPr>
                <w:rFonts w:ascii="Cambria" w:eastAsia="微軟正黑體" w:hAnsi="Cambria"/>
                <w:szCs w:val="24"/>
                <w:vertAlign w:val="superscript"/>
              </w:rPr>
              <w:t>[2]</w:t>
            </w:r>
            <w:r w:rsidRPr="000A14D1">
              <w:rPr>
                <w:rFonts w:ascii="Cambria" w:eastAsia="微軟正黑體" w:hAnsi="Cambria"/>
                <w:szCs w:val="24"/>
              </w:rPr>
              <w:t>、</w:t>
            </w:r>
            <w:r w:rsidRPr="000A14D1">
              <w:rPr>
                <w:rFonts w:ascii="Cambria" w:eastAsia="微軟正黑體" w:hAnsi="Cambria"/>
                <w:szCs w:val="24"/>
              </w:rPr>
              <w:t>(4)</w:t>
            </w:r>
            <w:r w:rsidRPr="000A14D1">
              <w:rPr>
                <w:rFonts w:ascii="Cambria" w:eastAsia="微軟正黑體" w:hAnsi="Cambria"/>
                <w:szCs w:val="24"/>
              </w:rPr>
              <w:t>緊急處理措施</w:t>
            </w:r>
            <w:r w:rsidRPr="000A14D1">
              <w:rPr>
                <w:rFonts w:ascii="Cambria" w:eastAsia="微軟正黑體" w:hAnsi="Cambria"/>
                <w:szCs w:val="24"/>
                <w:vertAlign w:val="superscript"/>
              </w:rPr>
              <w:t>[3]</w:t>
            </w:r>
            <w:r w:rsidRPr="000A14D1">
              <w:rPr>
                <w:rFonts w:ascii="Cambria" w:eastAsia="微軟正黑體" w:hAnsi="Cambria"/>
                <w:szCs w:val="24"/>
              </w:rPr>
              <w:t>。</w:t>
            </w:r>
          </w:p>
          <w:p w:rsidR="005C28EB" w:rsidRPr="00625845" w:rsidRDefault="005C28EB" w:rsidP="00CB4807">
            <w:pPr>
              <w:pStyle w:val="a7"/>
              <w:numPr>
                <w:ilvl w:val="0"/>
                <w:numId w:val="27"/>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實驗室已於入口處標示現行操作之感染性生物材料種類（含危險群等級）</w:t>
            </w:r>
            <w:r w:rsidRPr="00625845">
              <w:rPr>
                <w:rFonts w:ascii="Cambria" w:eastAsia="微軟正黑體" w:hAnsi="Cambria"/>
                <w:szCs w:val="24"/>
                <w:vertAlign w:val="superscript"/>
              </w:rPr>
              <w:t>[4]</w:t>
            </w:r>
            <w:r w:rsidRPr="00625845">
              <w:rPr>
                <w:rFonts w:ascii="Cambria" w:eastAsia="微軟正黑體" w:hAnsi="Cambria"/>
                <w:szCs w:val="24"/>
              </w:rPr>
              <w:t>。</w:t>
            </w:r>
          </w:p>
          <w:p w:rsidR="005C28EB" w:rsidRPr="00625845" w:rsidRDefault="005C28EB" w:rsidP="00CB4807">
            <w:pPr>
              <w:spacing w:beforeLines="50" w:before="180" w:line="400" w:lineRule="exact"/>
              <w:jc w:val="both"/>
              <w:rPr>
                <w:rFonts w:ascii="Cambria" w:eastAsia="微軟正黑體" w:hAnsi="Cambria"/>
                <w:szCs w:val="24"/>
              </w:rPr>
            </w:pPr>
            <w:r w:rsidRPr="00625845">
              <w:rPr>
                <w:rFonts w:ascii="Cambria" w:eastAsia="微軟正黑體" w:hAnsi="Cambria"/>
                <w:b/>
                <w:szCs w:val="24"/>
              </w:rPr>
              <w:t>優良：符合項目及以下項目均達成。</w:t>
            </w:r>
          </w:p>
          <w:p w:rsidR="005C28EB" w:rsidRPr="00625845" w:rsidRDefault="005C28EB" w:rsidP="00CB4807">
            <w:pPr>
              <w:pStyle w:val="a7"/>
              <w:numPr>
                <w:ilvl w:val="0"/>
                <w:numId w:val="30"/>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已針對出入受查核實驗室之非常規</w:t>
            </w:r>
            <w:r w:rsidRPr="00625845">
              <w:rPr>
                <w:rFonts w:ascii="Cambria" w:eastAsia="微軟正黑體" w:hAnsi="Cambria"/>
                <w:szCs w:val="24"/>
              </w:rPr>
              <w:lastRenderedPageBreak/>
              <w:t>工作人員（或訪客），登錄其姓名、進出日期、時間及事由等資訊</w:t>
            </w:r>
            <w:r w:rsidRPr="00625845">
              <w:rPr>
                <w:rFonts w:ascii="Cambria" w:eastAsia="微軟正黑體" w:hAnsi="Cambria"/>
                <w:szCs w:val="24"/>
                <w:vertAlign w:val="superscript"/>
              </w:rPr>
              <w:t>[5]</w:t>
            </w:r>
            <w:r w:rsidRPr="00625845">
              <w:rPr>
                <w:rFonts w:ascii="Cambria" w:eastAsia="微軟正黑體" w:hAnsi="Cambria"/>
                <w:szCs w:val="24"/>
              </w:rPr>
              <w:t>。</w:t>
            </w:r>
          </w:p>
          <w:p w:rsidR="005C28EB" w:rsidRPr="00625845" w:rsidRDefault="005C28EB" w:rsidP="00CB4807">
            <w:pPr>
              <w:pStyle w:val="a7"/>
              <w:numPr>
                <w:ilvl w:val="0"/>
                <w:numId w:val="30"/>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實驗室已於明顯處張貼實驗室平面圖。</w:t>
            </w:r>
          </w:p>
        </w:tc>
        <w:tc>
          <w:tcPr>
            <w:tcW w:w="3402" w:type="dxa"/>
          </w:tcPr>
          <w:p w:rsidR="005C28EB" w:rsidRPr="00CB4807" w:rsidRDefault="005C28EB" w:rsidP="00CB4807">
            <w:pPr>
              <w:pStyle w:val="a7"/>
              <w:numPr>
                <w:ilvl w:val="0"/>
                <w:numId w:val="28"/>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lastRenderedPageBreak/>
              <w:t>實驗室張貼之生物安全標示，其標籤與所載文字之大小，應有利於人員觀看；內容正確清晰可辨，且無破損情形。</w:t>
            </w:r>
          </w:p>
          <w:p w:rsidR="005C28EB" w:rsidRPr="00CB4807" w:rsidRDefault="005C28EB" w:rsidP="00CB4807">
            <w:pPr>
              <w:pStyle w:val="a7"/>
              <w:numPr>
                <w:ilvl w:val="0"/>
                <w:numId w:val="28"/>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實驗室應標示至少</w:t>
            </w:r>
            <w:r w:rsidRPr="00CB4807">
              <w:rPr>
                <w:rFonts w:ascii="Cambria" w:eastAsia="微軟正黑體" w:hAnsi="Cambria"/>
                <w:szCs w:val="24"/>
              </w:rPr>
              <w:t>2</w:t>
            </w:r>
            <w:r w:rsidRPr="00CB4807">
              <w:rPr>
                <w:rFonts w:ascii="Cambria" w:eastAsia="微軟正黑體" w:hAnsi="Cambria"/>
                <w:szCs w:val="24"/>
              </w:rPr>
              <w:t>位（含）以上人員之姓名及聯絡資訊（以下班時間或例假日可聯繫到為佳）。</w:t>
            </w:r>
          </w:p>
          <w:p w:rsidR="005C28EB" w:rsidRPr="00CB4807" w:rsidRDefault="005C28EB" w:rsidP="00CB4807">
            <w:pPr>
              <w:pStyle w:val="a7"/>
              <w:numPr>
                <w:ilvl w:val="0"/>
                <w:numId w:val="28"/>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緊急處理措施係指發現意外事件之人員，於當下可即刻進行之處理程序，例如撥打</w:t>
            </w:r>
            <w:r w:rsidRPr="00CB4807">
              <w:rPr>
                <w:rFonts w:ascii="Cambria" w:eastAsia="微軟正黑體" w:hAnsi="Cambria"/>
                <w:szCs w:val="24"/>
              </w:rPr>
              <w:t>24</w:t>
            </w:r>
            <w:r w:rsidRPr="00CB4807">
              <w:rPr>
                <w:rFonts w:ascii="Cambria" w:eastAsia="微軟正黑體" w:hAnsi="Cambria"/>
                <w:szCs w:val="24"/>
              </w:rPr>
              <w:t>小時緊急聯絡專線、救援措施或通報流程等。</w:t>
            </w:r>
          </w:p>
          <w:p w:rsidR="005C28EB" w:rsidRPr="00CB4807" w:rsidRDefault="005C28EB" w:rsidP="00CB4807">
            <w:pPr>
              <w:pStyle w:val="a7"/>
              <w:numPr>
                <w:ilvl w:val="0"/>
                <w:numId w:val="28"/>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lastRenderedPageBreak/>
              <w:t>實驗室於入口處應至少標示材料種類及危險群等級（例如</w:t>
            </w:r>
            <w:r w:rsidRPr="00CB4807">
              <w:rPr>
                <w:rFonts w:ascii="Cambria" w:eastAsia="微軟正黑體" w:hAnsi="Cambria"/>
                <w:szCs w:val="24"/>
              </w:rPr>
              <w:t>RG2</w:t>
            </w:r>
            <w:r w:rsidRPr="00CB4807">
              <w:rPr>
                <w:rFonts w:ascii="Cambria" w:eastAsia="微軟正黑體" w:hAnsi="Cambria"/>
                <w:szCs w:val="24"/>
              </w:rPr>
              <w:t>微生物，檢體</w:t>
            </w:r>
            <w:r w:rsidRPr="00CB4807">
              <w:rPr>
                <w:rFonts w:ascii="Cambria" w:eastAsia="微軟正黑體" w:hAnsi="Cambria"/>
                <w:szCs w:val="24"/>
              </w:rPr>
              <w:t>…</w:t>
            </w:r>
            <w:r w:rsidRPr="00CB4807">
              <w:rPr>
                <w:rFonts w:ascii="Cambria" w:eastAsia="微軟正黑體" w:hAnsi="Cambria"/>
                <w:szCs w:val="24"/>
              </w:rPr>
              <w:t>等），並於實驗室相關文件列出完整的操作中材料清單。</w:t>
            </w:r>
          </w:p>
          <w:p w:rsidR="005C28EB" w:rsidRPr="00CB4807" w:rsidRDefault="005C28EB" w:rsidP="00CB4807">
            <w:pPr>
              <w:pStyle w:val="a7"/>
              <w:numPr>
                <w:ilvl w:val="0"/>
                <w:numId w:val="28"/>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依受查核單位提出之具體事證進行判定，不限定其執行方式或手法（工具）。</w:t>
            </w:r>
          </w:p>
        </w:tc>
        <w:tc>
          <w:tcPr>
            <w:tcW w:w="2725" w:type="dxa"/>
          </w:tcPr>
          <w:p w:rsidR="005C28EB" w:rsidRPr="00CB4807" w:rsidRDefault="005C28EB" w:rsidP="00CB4807">
            <w:pPr>
              <w:pStyle w:val="a7"/>
              <w:numPr>
                <w:ilvl w:val="0"/>
                <w:numId w:val="31"/>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lastRenderedPageBreak/>
              <w:t>說明門禁管制措施執行情形（可附照片）。</w:t>
            </w:r>
          </w:p>
          <w:p w:rsidR="005C28EB" w:rsidRPr="00CB4807" w:rsidRDefault="005C28EB" w:rsidP="00CB4807">
            <w:pPr>
              <w:pStyle w:val="a7"/>
              <w:numPr>
                <w:ilvl w:val="0"/>
                <w:numId w:val="31"/>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說明實驗室入口處之資訊標示情形（可附照片）。</w:t>
            </w:r>
          </w:p>
          <w:p w:rsidR="005C28EB" w:rsidRPr="00CB4807" w:rsidRDefault="005C28EB" w:rsidP="00CB4807">
            <w:pPr>
              <w:pStyle w:val="a7"/>
              <w:numPr>
                <w:ilvl w:val="0"/>
                <w:numId w:val="31"/>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列有完整操作中材料清單之摘錄文件。</w:t>
            </w:r>
          </w:p>
          <w:p w:rsidR="005C28EB" w:rsidRPr="00CB4807" w:rsidRDefault="005C28EB" w:rsidP="00CB4807">
            <w:pPr>
              <w:spacing w:beforeLines="50" w:before="180" w:line="400" w:lineRule="exact"/>
              <w:jc w:val="center"/>
              <w:rPr>
                <w:rFonts w:ascii="Cambria" w:eastAsia="微軟正黑體" w:hAnsi="Cambria"/>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5C28EB" w:rsidRPr="00CB4807" w:rsidRDefault="005C28EB" w:rsidP="00CB4807">
            <w:pPr>
              <w:pStyle w:val="a7"/>
              <w:numPr>
                <w:ilvl w:val="0"/>
                <w:numId w:val="53"/>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說明非常規工作人員之管制措施（可附照片或相關文件）。</w:t>
            </w:r>
          </w:p>
          <w:p w:rsidR="005C28EB" w:rsidRPr="00CB4807" w:rsidRDefault="005C28EB" w:rsidP="00CB4807">
            <w:pPr>
              <w:pStyle w:val="a7"/>
              <w:numPr>
                <w:ilvl w:val="0"/>
                <w:numId w:val="53"/>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實驗室平面圖張貼處之照片。</w:t>
            </w:r>
          </w:p>
        </w:tc>
        <w:tc>
          <w:tcPr>
            <w:tcW w:w="1560"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u w:val="single"/>
              </w:rPr>
              <w:t>符合</w:t>
            </w:r>
            <w:r w:rsidRPr="00CB4807">
              <w:rPr>
                <w:rFonts w:ascii="Cambria" w:eastAsia="微軟正黑體" w:hAnsi="Cambria"/>
                <w:szCs w:val="24"/>
              </w:rPr>
              <w:t>：原項次</w:t>
            </w:r>
            <w:r w:rsidRPr="00CB4807">
              <w:rPr>
                <w:rFonts w:ascii="Cambria" w:eastAsia="微軟正黑體" w:hAnsi="Cambria"/>
                <w:szCs w:val="24"/>
              </w:rPr>
              <w:t>6.2</w:t>
            </w:r>
            <w:r w:rsidRPr="00CB4807">
              <w:rPr>
                <w:rFonts w:ascii="Cambria" w:eastAsia="微軟正黑體" w:hAnsi="Cambria"/>
                <w:szCs w:val="24"/>
              </w:rPr>
              <w:t>之</w:t>
            </w:r>
            <w:r w:rsidRPr="00CB4807">
              <w:rPr>
                <w:rFonts w:ascii="Cambria" w:eastAsia="微軟正黑體" w:hAnsi="Cambria"/>
                <w:szCs w:val="24"/>
              </w:rPr>
              <w:t>C1-C2</w:t>
            </w:r>
            <w:r w:rsidRPr="00CB4807">
              <w:rPr>
                <w:rFonts w:ascii="Cambria" w:eastAsia="微軟正黑體" w:hAnsi="Cambria"/>
                <w:szCs w:val="24"/>
              </w:rPr>
              <w:t>。</w:t>
            </w:r>
          </w:p>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u w:val="single"/>
              </w:rPr>
              <w:t>優良</w:t>
            </w:r>
            <w:r w:rsidRPr="00CB4807">
              <w:rPr>
                <w:rFonts w:ascii="Cambria" w:eastAsia="微軟正黑體" w:hAnsi="Cambria"/>
                <w:szCs w:val="24"/>
              </w:rPr>
              <w:t>：原項次</w:t>
            </w:r>
            <w:r w:rsidRPr="00CB4807">
              <w:rPr>
                <w:rFonts w:ascii="Cambria" w:eastAsia="微軟正黑體" w:hAnsi="Cambria"/>
                <w:szCs w:val="24"/>
              </w:rPr>
              <w:t>6.2</w:t>
            </w:r>
            <w:r w:rsidRPr="00CB4807">
              <w:rPr>
                <w:rFonts w:ascii="Cambria" w:eastAsia="微軟正黑體" w:hAnsi="Cambria"/>
                <w:szCs w:val="24"/>
              </w:rPr>
              <w:t>之</w:t>
            </w:r>
            <w:r w:rsidRPr="00CB4807">
              <w:rPr>
                <w:rFonts w:ascii="Cambria" w:eastAsia="微軟正黑體" w:hAnsi="Cambria"/>
                <w:szCs w:val="24"/>
              </w:rPr>
              <w:t>B1-B2</w:t>
            </w:r>
            <w:r w:rsidRPr="00CB4807">
              <w:rPr>
                <w:rFonts w:ascii="Cambria" w:eastAsia="微軟正黑體" w:hAnsi="Cambria"/>
                <w:szCs w:val="24"/>
              </w:rPr>
              <w:t>。</w:t>
            </w:r>
          </w:p>
        </w:tc>
      </w:tr>
      <w:tr w:rsidR="005C28EB" w:rsidRPr="00CB4807" w:rsidTr="00B82FF8">
        <w:trPr>
          <w:jc w:val="center"/>
        </w:trPr>
        <w:tc>
          <w:tcPr>
            <w:tcW w:w="586" w:type="dxa"/>
          </w:tcPr>
          <w:p w:rsidR="005C28EB" w:rsidRPr="00CB4807" w:rsidRDefault="005C28EB" w:rsidP="00067997">
            <w:pPr>
              <w:spacing w:line="400" w:lineRule="exact"/>
              <w:jc w:val="center"/>
              <w:rPr>
                <w:rFonts w:ascii="Cambria" w:eastAsia="微軟正黑體" w:hAnsi="Cambria"/>
                <w:szCs w:val="24"/>
              </w:rPr>
            </w:pPr>
            <w:r>
              <w:rPr>
                <w:rFonts w:ascii="Cambria" w:eastAsia="微軟正黑體" w:hAnsi="Cambria"/>
                <w:szCs w:val="24"/>
              </w:rPr>
              <w:lastRenderedPageBreak/>
              <w:t>實驗室</w:t>
            </w:r>
          </w:p>
        </w:tc>
        <w:tc>
          <w:tcPr>
            <w:tcW w:w="754"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t>3.3</w:t>
            </w:r>
          </w:p>
        </w:tc>
        <w:tc>
          <w:tcPr>
            <w:tcW w:w="1289"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t>實驗室設置位置適當</w:t>
            </w:r>
          </w:p>
        </w:tc>
        <w:tc>
          <w:tcPr>
            <w:tcW w:w="4280" w:type="dxa"/>
          </w:tcPr>
          <w:p w:rsidR="005C28EB" w:rsidRPr="00625845" w:rsidRDefault="005C28EB" w:rsidP="00CB4807">
            <w:pPr>
              <w:spacing w:line="400" w:lineRule="exact"/>
              <w:jc w:val="both"/>
              <w:rPr>
                <w:rFonts w:ascii="Cambria" w:eastAsia="微軟正黑體" w:hAnsi="Cambria"/>
                <w:szCs w:val="24"/>
              </w:rPr>
            </w:pPr>
            <w:r w:rsidRPr="00625845">
              <w:rPr>
                <w:rFonts w:ascii="Cambria" w:eastAsia="微軟正黑體" w:hAnsi="Cambria"/>
                <w:b/>
                <w:szCs w:val="24"/>
              </w:rPr>
              <w:t>符合：以下項目均達成。</w:t>
            </w:r>
          </w:p>
          <w:p w:rsidR="005C28EB" w:rsidRPr="00625845" w:rsidRDefault="005C28EB" w:rsidP="00CB4807">
            <w:pPr>
              <w:pStyle w:val="a7"/>
              <w:numPr>
                <w:ilvl w:val="0"/>
                <w:numId w:val="20"/>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受查核實驗室之位置與公共區域</w:t>
            </w:r>
            <w:r w:rsidRPr="00625845">
              <w:rPr>
                <w:rFonts w:ascii="Cambria" w:eastAsia="微軟正黑體" w:hAnsi="Cambria"/>
                <w:szCs w:val="24"/>
                <w:vertAlign w:val="superscript"/>
              </w:rPr>
              <w:t>[1]</w:t>
            </w:r>
            <w:r w:rsidRPr="00625845">
              <w:rPr>
                <w:rFonts w:ascii="Cambria" w:eastAsia="微軟正黑體" w:hAnsi="Cambria"/>
                <w:szCs w:val="24"/>
              </w:rPr>
              <w:t>明確分開及識別；實驗區域內無設置一般行政人員</w:t>
            </w:r>
            <w:r w:rsidRPr="00625845">
              <w:rPr>
                <w:rFonts w:ascii="Cambria" w:eastAsia="微軟正黑體" w:hAnsi="Cambria"/>
                <w:szCs w:val="24"/>
                <w:vertAlign w:val="superscript"/>
              </w:rPr>
              <w:t>[2]</w:t>
            </w:r>
            <w:r w:rsidRPr="00625845">
              <w:rPr>
                <w:rFonts w:ascii="Cambria" w:eastAsia="微軟正黑體" w:hAnsi="Cambria"/>
                <w:szCs w:val="24"/>
              </w:rPr>
              <w:t>辦公區域。</w:t>
            </w:r>
          </w:p>
          <w:p w:rsidR="005C28EB" w:rsidRPr="00625845" w:rsidRDefault="005C28EB" w:rsidP="00CB4807">
            <w:pPr>
              <w:pStyle w:val="a7"/>
              <w:numPr>
                <w:ilvl w:val="0"/>
                <w:numId w:val="20"/>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受查核實驗室設有</w:t>
            </w:r>
            <w:proofErr w:type="gramStart"/>
            <w:r w:rsidRPr="00625845">
              <w:rPr>
                <w:rFonts w:ascii="Cambria" w:eastAsia="微軟正黑體" w:hAnsi="Cambria"/>
                <w:szCs w:val="24"/>
              </w:rPr>
              <w:t>門並保持常閉</w:t>
            </w:r>
            <w:proofErr w:type="gramEnd"/>
            <w:r w:rsidRPr="00625845">
              <w:rPr>
                <w:rFonts w:ascii="Cambria" w:eastAsia="微軟正黑體" w:hAnsi="Cambria"/>
                <w:szCs w:val="24"/>
              </w:rPr>
              <w:t>狀態；門可自行關閉且具備上鎖功能。</w:t>
            </w:r>
          </w:p>
          <w:p w:rsidR="005C28EB" w:rsidRPr="00625845" w:rsidRDefault="005C28EB" w:rsidP="00CB4807">
            <w:pPr>
              <w:pStyle w:val="a7"/>
              <w:numPr>
                <w:ilvl w:val="0"/>
                <w:numId w:val="20"/>
              </w:numPr>
              <w:spacing w:line="400" w:lineRule="exact"/>
              <w:ind w:leftChars="0" w:left="454" w:hanging="284"/>
              <w:jc w:val="both"/>
              <w:rPr>
                <w:rFonts w:ascii="Cambria" w:eastAsia="微軟正黑體" w:hAnsi="Cambria"/>
                <w:szCs w:val="24"/>
              </w:rPr>
            </w:pPr>
            <w:r w:rsidRPr="00625845">
              <w:rPr>
                <w:rFonts w:ascii="Cambria" w:eastAsia="微軟正黑體" w:hAnsi="Cambria"/>
                <w:b/>
                <w:color w:val="C45911" w:themeColor="accent2" w:themeShade="BF"/>
                <w:szCs w:val="24"/>
              </w:rPr>
              <w:t>【選評】</w:t>
            </w:r>
            <w:r w:rsidRPr="00625845">
              <w:rPr>
                <w:rFonts w:ascii="Cambria" w:eastAsia="微軟正黑體" w:hAnsi="Cambria"/>
                <w:szCs w:val="24"/>
              </w:rPr>
              <w:t>受查核實驗室裝設之</w:t>
            </w:r>
            <w:proofErr w:type="gramStart"/>
            <w:r w:rsidRPr="00625845">
              <w:rPr>
                <w:rFonts w:ascii="Cambria" w:eastAsia="微軟正黑體" w:hAnsi="Cambria"/>
                <w:szCs w:val="24"/>
              </w:rPr>
              <w:t>對外窗已加</w:t>
            </w:r>
            <w:proofErr w:type="gramEnd"/>
            <w:r w:rsidRPr="00625845">
              <w:rPr>
                <w:rFonts w:ascii="Cambria" w:eastAsia="微軟正黑體" w:hAnsi="Cambria"/>
                <w:szCs w:val="24"/>
              </w:rPr>
              <w:t>裝紗窗</w:t>
            </w:r>
            <w:r w:rsidRPr="00625845">
              <w:rPr>
                <w:rFonts w:ascii="Cambria" w:eastAsia="微軟正黑體" w:hAnsi="Cambria"/>
                <w:szCs w:val="24"/>
                <w:vertAlign w:val="superscript"/>
              </w:rPr>
              <w:t>[3]</w:t>
            </w:r>
            <w:r w:rsidRPr="00625845">
              <w:rPr>
                <w:rFonts w:ascii="Cambria" w:eastAsia="微軟正黑體" w:hAnsi="Cambria"/>
                <w:szCs w:val="24"/>
              </w:rPr>
              <w:t>。</w:t>
            </w:r>
          </w:p>
          <w:p w:rsidR="005C28EB" w:rsidRPr="00625845" w:rsidRDefault="005C28EB" w:rsidP="00CB4807">
            <w:pPr>
              <w:spacing w:beforeLines="50" w:before="180" w:line="400" w:lineRule="exact"/>
              <w:jc w:val="both"/>
              <w:rPr>
                <w:rFonts w:ascii="Cambria" w:eastAsia="微軟正黑體" w:hAnsi="Cambria"/>
                <w:szCs w:val="24"/>
              </w:rPr>
            </w:pPr>
            <w:r w:rsidRPr="00625845">
              <w:rPr>
                <w:rFonts w:ascii="Cambria" w:eastAsia="微軟正黑體" w:hAnsi="Cambria"/>
                <w:b/>
                <w:szCs w:val="24"/>
              </w:rPr>
              <w:t>優良：符合項目及以下項目均達成。</w:t>
            </w:r>
          </w:p>
          <w:p w:rsidR="005C28EB" w:rsidRPr="00625845" w:rsidRDefault="005C28EB" w:rsidP="00CB4807">
            <w:pPr>
              <w:pStyle w:val="a7"/>
              <w:numPr>
                <w:ilvl w:val="0"/>
                <w:numId w:val="22"/>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受查核實驗室出入口之設計，已考量大型設備進出需求；或另設有大型設備專用出入口。</w:t>
            </w:r>
          </w:p>
          <w:p w:rsidR="005C28EB" w:rsidRPr="00625845" w:rsidRDefault="005C28EB" w:rsidP="00CB4807">
            <w:pPr>
              <w:pStyle w:val="a7"/>
              <w:numPr>
                <w:ilvl w:val="0"/>
                <w:numId w:val="22"/>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受查核單位依受查核實驗室所在位</w:t>
            </w:r>
            <w:r w:rsidRPr="00625845">
              <w:rPr>
                <w:rFonts w:ascii="Cambria" w:eastAsia="微軟正黑體" w:hAnsi="Cambria"/>
                <w:szCs w:val="24"/>
              </w:rPr>
              <w:lastRenderedPageBreak/>
              <w:t>置規劃實驗室人員、實驗用物品及感染性廢棄物之動線，以有效降低交互感染機率。</w:t>
            </w:r>
          </w:p>
        </w:tc>
        <w:tc>
          <w:tcPr>
            <w:tcW w:w="3402" w:type="dxa"/>
          </w:tcPr>
          <w:p w:rsidR="005C28EB" w:rsidRPr="00CB4807" w:rsidRDefault="005C28EB" w:rsidP="00CB4807">
            <w:pPr>
              <w:pStyle w:val="a7"/>
              <w:numPr>
                <w:ilvl w:val="0"/>
                <w:numId w:val="21"/>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lastRenderedPageBreak/>
              <w:t>公共區域係指無門禁管制及無可能之生物危害風險之區域，且人員於進入公共區域時，通常無須穿著特別的個人防護裝備。</w:t>
            </w:r>
          </w:p>
          <w:p w:rsidR="005C28EB" w:rsidRPr="00CB4807" w:rsidRDefault="005C28EB" w:rsidP="00CB4807">
            <w:pPr>
              <w:pStyle w:val="a7"/>
              <w:numPr>
                <w:ilvl w:val="0"/>
                <w:numId w:val="21"/>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一般行政人員：原則指非實驗室人員，無接觸感染性生物材料，無從事檢驗操作。</w:t>
            </w:r>
          </w:p>
          <w:p w:rsidR="005C28EB" w:rsidRPr="00CB4807" w:rsidRDefault="005C28EB" w:rsidP="00CB4807">
            <w:pPr>
              <w:pStyle w:val="a7"/>
              <w:numPr>
                <w:ilvl w:val="0"/>
                <w:numId w:val="21"/>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實驗室未裝設</w:t>
            </w:r>
            <w:proofErr w:type="gramStart"/>
            <w:r w:rsidRPr="00CB4807">
              <w:rPr>
                <w:rFonts w:ascii="Cambria" w:eastAsia="微軟正黑體" w:hAnsi="Cambria"/>
                <w:szCs w:val="24"/>
              </w:rPr>
              <w:t>對外窗時</w:t>
            </w:r>
            <w:proofErr w:type="gramEnd"/>
            <w:r w:rsidRPr="00CB4807">
              <w:rPr>
                <w:rFonts w:ascii="Cambria" w:eastAsia="微軟正黑體" w:hAnsi="Cambria"/>
                <w:szCs w:val="24"/>
              </w:rPr>
              <w:t>，不適用本評量項目。</w:t>
            </w:r>
          </w:p>
        </w:tc>
        <w:tc>
          <w:tcPr>
            <w:tcW w:w="2725" w:type="dxa"/>
          </w:tcPr>
          <w:p w:rsidR="005C28EB" w:rsidRPr="00CB4807" w:rsidRDefault="005C28EB" w:rsidP="00CB4807">
            <w:pPr>
              <w:pStyle w:val="a7"/>
              <w:numPr>
                <w:ilvl w:val="0"/>
                <w:numId w:val="32"/>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說明實驗室所在位置及實驗室內部區域分佈情形（可附實驗室所在樓層與實驗室平面圖）。</w:t>
            </w:r>
          </w:p>
          <w:p w:rsidR="005C28EB" w:rsidRPr="00CB4807" w:rsidRDefault="005C28EB" w:rsidP="00CB4807">
            <w:pPr>
              <w:pStyle w:val="a7"/>
              <w:numPr>
                <w:ilvl w:val="0"/>
                <w:numId w:val="32"/>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說明實驗室門設置情形（可附照片）。</w:t>
            </w:r>
          </w:p>
          <w:p w:rsidR="005C28EB" w:rsidRPr="00CB4807" w:rsidRDefault="005C28EB" w:rsidP="00CB4807">
            <w:pPr>
              <w:pStyle w:val="a7"/>
              <w:numPr>
                <w:ilvl w:val="0"/>
                <w:numId w:val="32"/>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說明是否裝設對外窗，及已安裝紗窗之照片。</w:t>
            </w:r>
          </w:p>
          <w:p w:rsidR="005C28EB" w:rsidRPr="00CB4807" w:rsidRDefault="005C28EB" w:rsidP="00CB4807">
            <w:pPr>
              <w:spacing w:beforeLines="50" w:before="180" w:line="400" w:lineRule="exact"/>
              <w:jc w:val="center"/>
              <w:rPr>
                <w:rFonts w:ascii="Cambria" w:eastAsia="微軟正黑體" w:hAnsi="Cambria"/>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5C28EB" w:rsidRPr="00CB4807" w:rsidRDefault="005C28EB" w:rsidP="00CB4807">
            <w:pPr>
              <w:pStyle w:val="a7"/>
              <w:numPr>
                <w:ilvl w:val="0"/>
                <w:numId w:val="54"/>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說明大型設備進出方式（可附照片）。</w:t>
            </w:r>
          </w:p>
          <w:p w:rsidR="005C28EB" w:rsidRPr="00CB4807" w:rsidRDefault="005C28EB" w:rsidP="00CB4807">
            <w:pPr>
              <w:pStyle w:val="a7"/>
              <w:numPr>
                <w:ilvl w:val="0"/>
                <w:numId w:val="54"/>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lastRenderedPageBreak/>
              <w:t>說明實驗室人員、材料、物品及廢棄物等之動線規劃（可附照片或動線圖）。</w:t>
            </w:r>
          </w:p>
        </w:tc>
        <w:tc>
          <w:tcPr>
            <w:tcW w:w="1560"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u w:val="single"/>
              </w:rPr>
              <w:lastRenderedPageBreak/>
              <w:t>符合</w:t>
            </w:r>
            <w:r w:rsidRPr="00CB4807">
              <w:rPr>
                <w:rFonts w:ascii="Cambria" w:eastAsia="微軟正黑體" w:hAnsi="Cambria"/>
                <w:szCs w:val="24"/>
              </w:rPr>
              <w:t>：原項次</w:t>
            </w:r>
            <w:r w:rsidRPr="00CB4807">
              <w:rPr>
                <w:rFonts w:ascii="Cambria" w:eastAsia="微軟正黑體" w:hAnsi="Cambria"/>
                <w:szCs w:val="24"/>
              </w:rPr>
              <w:t>2.1</w:t>
            </w:r>
            <w:r w:rsidRPr="00CB4807">
              <w:rPr>
                <w:rFonts w:ascii="Cambria" w:eastAsia="微軟正黑體" w:hAnsi="Cambria"/>
                <w:szCs w:val="24"/>
              </w:rPr>
              <w:t>之</w:t>
            </w:r>
            <w:r w:rsidRPr="00CB4807">
              <w:rPr>
                <w:rFonts w:ascii="Cambria" w:eastAsia="微軟正黑體" w:hAnsi="Cambria"/>
                <w:szCs w:val="24"/>
              </w:rPr>
              <w:t>C</w:t>
            </w:r>
            <w:r w:rsidRPr="00CB4807">
              <w:rPr>
                <w:rFonts w:ascii="Cambria" w:eastAsia="微軟正黑體" w:hAnsi="Cambria"/>
                <w:szCs w:val="24"/>
              </w:rPr>
              <w:t>。</w:t>
            </w:r>
          </w:p>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u w:val="single"/>
              </w:rPr>
              <w:t>優良</w:t>
            </w:r>
            <w:r w:rsidRPr="00CB4807">
              <w:rPr>
                <w:rFonts w:ascii="Cambria" w:eastAsia="微軟正黑體" w:hAnsi="Cambria"/>
                <w:szCs w:val="24"/>
              </w:rPr>
              <w:t>：原項次</w:t>
            </w:r>
            <w:r w:rsidRPr="00CB4807">
              <w:rPr>
                <w:rFonts w:ascii="Cambria" w:eastAsia="微軟正黑體" w:hAnsi="Cambria"/>
                <w:szCs w:val="24"/>
              </w:rPr>
              <w:t>2.1</w:t>
            </w:r>
            <w:r w:rsidRPr="00CB4807">
              <w:rPr>
                <w:rFonts w:ascii="Cambria" w:eastAsia="微軟正黑體" w:hAnsi="Cambria"/>
                <w:szCs w:val="24"/>
              </w:rPr>
              <w:t>之</w:t>
            </w:r>
            <w:r w:rsidRPr="00CB4807">
              <w:rPr>
                <w:rFonts w:ascii="Cambria" w:eastAsia="微軟正黑體" w:hAnsi="Cambria"/>
                <w:szCs w:val="24"/>
              </w:rPr>
              <w:t>B</w:t>
            </w:r>
            <w:r w:rsidRPr="00CB4807">
              <w:rPr>
                <w:rFonts w:ascii="Cambria" w:eastAsia="微軟正黑體" w:hAnsi="Cambria"/>
                <w:szCs w:val="24"/>
              </w:rPr>
              <w:t>及</w:t>
            </w:r>
            <w:r w:rsidRPr="00CB4807">
              <w:rPr>
                <w:rFonts w:ascii="Cambria" w:eastAsia="微軟正黑體" w:hAnsi="Cambria"/>
                <w:szCs w:val="24"/>
              </w:rPr>
              <w:t>A</w:t>
            </w:r>
            <w:r w:rsidRPr="00CB4807">
              <w:rPr>
                <w:rFonts w:ascii="Cambria" w:eastAsia="微軟正黑體" w:hAnsi="Cambria"/>
                <w:szCs w:val="24"/>
              </w:rPr>
              <w:t>。</w:t>
            </w:r>
          </w:p>
        </w:tc>
      </w:tr>
      <w:tr w:rsidR="005C28EB" w:rsidRPr="00CB4807" w:rsidTr="00B82FF8">
        <w:trPr>
          <w:jc w:val="center"/>
        </w:trPr>
        <w:tc>
          <w:tcPr>
            <w:tcW w:w="586" w:type="dxa"/>
          </w:tcPr>
          <w:p w:rsidR="005C28EB" w:rsidRPr="00CB4807" w:rsidRDefault="005C28EB" w:rsidP="00067997">
            <w:pPr>
              <w:spacing w:line="400" w:lineRule="exact"/>
              <w:jc w:val="center"/>
              <w:rPr>
                <w:rFonts w:ascii="Cambria" w:eastAsia="微軟正黑體" w:hAnsi="Cambria"/>
                <w:szCs w:val="24"/>
              </w:rPr>
            </w:pPr>
            <w:r>
              <w:rPr>
                <w:rFonts w:ascii="Cambria" w:eastAsia="微軟正黑體" w:hAnsi="Cambria"/>
                <w:szCs w:val="24"/>
              </w:rPr>
              <w:lastRenderedPageBreak/>
              <w:t>實驗室</w:t>
            </w:r>
          </w:p>
        </w:tc>
        <w:tc>
          <w:tcPr>
            <w:tcW w:w="754"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t>3.4</w:t>
            </w:r>
          </w:p>
        </w:tc>
        <w:tc>
          <w:tcPr>
            <w:tcW w:w="1289"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t>實驗室使用檢測合格且正常運轉之生物</w:t>
            </w:r>
            <w:proofErr w:type="gramStart"/>
            <w:r w:rsidRPr="00CB4807">
              <w:rPr>
                <w:rFonts w:ascii="Cambria" w:eastAsia="微軟正黑體" w:hAnsi="Cambria"/>
                <w:szCs w:val="24"/>
              </w:rPr>
              <w:t>安全櫃</w:t>
            </w:r>
            <w:r w:rsidRPr="00CB4807">
              <w:rPr>
                <w:rFonts w:ascii="Cambria" w:eastAsia="微軟正黑體" w:hAnsi="Cambria"/>
                <w:szCs w:val="24"/>
              </w:rPr>
              <w:t>(</w:t>
            </w:r>
            <w:proofErr w:type="gramEnd"/>
            <w:r w:rsidRPr="00CB4807">
              <w:rPr>
                <w:rFonts w:ascii="Cambria" w:eastAsia="微軟正黑體" w:hAnsi="Cambria"/>
                <w:szCs w:val="24"/>
              </w:rPr>
              <w:t>BSC)</w:t>
            </w:r>
          </w:p>
        </w:tc>
        <w:tc>
          <w:tcPr>
            <w:tcW w:w="4280" w:type="dxa"/>
          </w:tcPr>
          <w:p w:rsidR="005C28EB" w:rsidRPr="00625845" w:rsidRDefault="005C28EB" w:rsidP="00CB4807">
            <w:pPr>
              <w:spacing w:line="400" w:lineRule="exact"/>
              <w:jc w:val="both"/>
              <w:rPr>
                <w:rFonts w:ascii="Cambria" w:eastAsia="微軟正黑體" w:hAnsi="Cambria"/>
                <w:b/>
                <w:szCs w:val="24"/>
              </w:rPr>
            </w:pPr>
            <w:r w:rsidRPr="00625845">
              <w:rPr>
                <w:rFonts w:ascii="Cambria" w:eastAsia="微軟正黑體" w:hAnsi="Cambria"/>
                <w:b/>
                <w:szCs w:val="24"/>
              </w:rPr>
              <w:t>符合：以下項目均達成。</w:t>
            </w:r>
          </w:p>
          <w:p w:rsidR="005C28EB" w:rsidRPr="00625845" w:rsidRDefault="005C28EB" w:rsidP="00CB4807">
            <w:pPr>
              <w:pStyle w:val="a7"/>
              <w:numPr>
                <w:ilvl w:val="0"/>
                <w:numId w:val="23"/>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受查核實驗室使用經檢測合格且正常運作之第一級以上</w:t>
            </w:r>
            <w:r w:rsidRPr="00625845">
              <w:rPr>
                <w:rFonts w:ascii="Cambria" w:eastAsia="微軟正黑體" w:hAnsi="Cambria"/>
                <w:szCs w:val="24"/>
              </w:rPr>
              <w:t>BSC</w:t>
            </w:r>
            <w:r w:rsidRPr="00625845">
              <w:rPr>
                <w:rFonts w:ascii="Cambria" w:eastAsia="微軟正黑體" w:hAnsi="Cambria"/>
                <w:szCs w:val="24"/>
              </w:rPr>
              <w:t>，並於</w:t>
            </w:r>
            <w:r w:rsidRPr="00625845">
              <w:rPr>
                <w:rFonts w:ascii="Cambria" w:eastAsia="微軟正黑體" w:hAnsi="Cambria"/>
                <w:szCs w:val="24"/>
              </w:rPr>
              <w:t>BSC</w:t>
            </w:r>
            <w:r w:rsidRPr="00625845">
              <w:rPr>
                <w:rFonts w:ascii="Cambria" w:eastAsia="微軟正黑體" w:hAnsi="Cambria"/>
                <w:szCs w:val="24"/>
              </w:rPr>
              <w:t>內進行相關實驗操作</w:t>
            </w:r>
            <w:r w:rsidRPr="00625845">
              <w:rPr>
                <w:rFonts w:ascii="Cambria" w:eastAsia="微軟正黑體" w:hAnsi="Cambria"/>
                <w:szCs w:val="24"/>
                <w:vertAlign w:val="superscript"/>
              </w:rPr>
              <w:t>[1]</w:t>
            </w:r>
            <w:r w:rsidRPr="00625845">
              <w:rPr>
                <w:rFonts w:ascii="Cambria" w:eastAsia="微軟正黑體" w:hAnsi="Cambria"/>
                <w:szCs w:val="24"/>
              </w:rPr>
              <w:t>。</w:t>
            </w:r>
          </w:p>
          <w:p w:rsidR="005C28EB" w:rsidRPr="00625845" w:rsidRDefault="005C28EB" w:rsidP="00CB4807">
            <w:pPr>
              <w:pStyle w:val="a7"/>
              <w:numPr>
                <w:ilvl w:val="0"/>
                <w:numId w:val="23"/>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BSC</w:t>
            </w:r>
            <w:r w:rsidRPr="00625845">
              <w:rPr>
                <w:rFonts w:ascii="Cambria" w:eastAsia="微軟正黑體" w:hAnsi="Cambria"/>
                <w:szCs w:val="24"/>
              </w:rPr>
              <w:t>之裝設位置適當</w:t>
            </w:r>
            <w:r w:rsidRPr="00625845">
              <w:rPr>
                <w:rFonts w:ascii="Cambria" w:eastAsia="微軟正黑體" w:hAnsi="Cambria"/>
                <w:szCs w:val="24"/>
                <w:vertAlign w:val="superscript"/>
              </w:rPr>
              <w:t>[2]</w:t>
            </w:r>
            <w:r w:rsidRPr="00625845">
              <w:rPr>
                <w:rFonts w:ascii="Cambria" w:eastAsia="微軟正黑體" w:hAnsi="Cambria"/>
                <w:szCs w:val="24"/>
              </w:rPr>
              <w:t>。</w:t>
            </w:r>
          </w:p>
          <w:p w:rsidR="005C28EB" w:rsidRPr="00625845" w:rsidRDefault="005C28EB" w:rsidP="00CB4807">
            <w:pPr>
              <w:pStyle w:val="a7"/>
              <w:numPr>
                <w:ilvl w:val="0"/>
                <w:numId w:val="23"/>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BSC</w:t>
            </w:r>
            <w:r w:rsidRPr="00625845">
              <w:rPr>
                <w:rFonts w:ascii="Cambria" w:eastAsia="微軟正黑體" w:hAnsi="Cambria"/>
                <w:szCs w:val="24"/>
              </w:rPr>
              <w:t>櫃內整潔，無過量堆積實驗儀器及</w:t>
            </w:r>
            <w:proofErr w:type="gramStart"/>
            <w:r w:rsidRPr="00625845">
              <w:rPr>
                <w:rFonts w:ascii="Cambria" w:eastAsia="微軟正黑體" w:hAnsi="Cambria"/>
                <w:szCs w:val="24"/>
              </w:rPr>
              <w:t>醫</w:t>
            </w:r>
            <w:proofErr w:type="gramEnd"/>
            <w:r w:rsidRPr="00625845">
              <w:rPr>
                <w:rFonts w:ascii="Cambria" w:eastAsia="微軟正黑體" w:hAnsi="Cambria"/>
                <w:szCs w:val="24"/>
              </w:rPr>
              <w:t>材；無放置易傾倒容器；無</w:t>
            </w:r>
            <w:proofErr w:type="gramStart"/>
            <w:r w:rsidRPr="00625845">
              <w:rPr>
                <w:rFonts w:ascii="Cambria" w:eastAsia="微軟正黑體" w:hAnsi="Cambria"/>
                <w:szCs w:val="24"/>
              </w:rPr>
              <w:t>阻擋氣柵出口</w:t>
            </w:r>
            <w:proofErr w:type="gramEnd"/>
            <w:r w:rsidRPr="00625845">
              <w:rPr>
                <w:rFonts w:ascii="Cambria" w:eastAsia="微軟正黑體" w:hAnsi="Cambria"/>
                <w:szCs w:val="24"/>
              </w:rPr>
              <w:t>；無使用明火。</w:t>
            </w:r>
          </w:p>
          <w:p w:rsidR="005C28EB" w:rsidRPr="00625845" w:rsidRDefault="005C28EB" w:rsidP="00CB4807">
            <w:pPr>
              <w:pStyle w:val="a7"/>
              <w:numPr>
                <w:ilvl w:val="0"/>
                <w:numId w:val="23"/>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BSC</w:t>
            </w:r>
            <w:r w:rsidRPr="00625845">
              <w:rPr>
                <w:rFonts w:ascii="Cambria" w:eastAsia="微軟正黑體" w:hAnsi="Cambria"/>
                <w:szCs w:val="24"/>
              </w:rPr>
              <w:t>每年執行至少</w:t>
            </w:r>
            <w:r w:rsidRPr="00625845">
              <w:rPr>
                <w:rFonts w:ascii="Cambria" w:eastAsia="微軟正黑體" w:hAnsi="Cambria"/>
                <w:szCs w:val="24"/>
              </w:rPr>
              <w:t>1</w:t>
            </w:r>
            <w:r w:rsidRPr="00625845">
              <w:rPr>
                <w:rFonts w:ascii="Cambria" w:eastAsia="微軟正黑體" w:hAnsi="Cambria"/>
                <w:szCs w:val="24"/>
              </w:rPr>
              <w:t>次檢測作業，並依檢測結果進行相關維護。前開檢測報告內容完整，且經實驗室主管驗收</w:t>
            </w:r>
            <w:r w:rsidRPr="00625845">
              <w:rPr>
                <w:rFonts w:ascii="Cambria" w:eastAsia="微軟正黑體" w:hAnsi="Cambria"/>
                <w:szCs w:val="24"/>
                <w:vertAlign w:val="superscript"/>
              </w:rPr>
              <w:t>[3]</w:t>
            </w:r>
            <w:r w:rsidRPr="00625845">
              <w:rPr>
                <w:rFonts w:ascii="Cambria" w:eastAsia="微軟正黑體" w:hAnsi="Cambria"/>
                <w:szCs w:val="24"/>
              </w:rPr>
              <w:t>。</w:t>
            </w:r>
          </w:p>
          <w:p w:rsidR="005C28EB" w:rsidRPr="00625845" w:rsidRDefault="005C28EB" w:rsidP="00CB4807">
            <w:pPr>
              <w:pStyle w:val="a7"/>
              <w:numPr>
                <w:ilvl w:val="0"/>
                <w:numId w:val="23"/>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BSC</w:t>
            </w:r>
            <w:r w:rsidRPr="00625845">
              <w:rPr>
                <w:rFonts w:ascii="Cambria" w:eastAsia="微軟正黑體" w:hAnsi="Cambria"/>
                <w:szCs w:val="24"/>
              </w:rPr>
              <w:t>於實施檢測作業前，已先執行</w:t>
            </w:r>
            <w:proofErr w:type="gramStart"/>
            <w:r w:rsidRPr="00625845">
              <w:rPr>
                <w:rFonts w:ascii="Cambria" w:eastAsia="微軟正黑體" w:hAnsi="Cambria"/>
                <w:szCs w:val="24"/>
              </w:rPr>
              <w:t>燻</w:t>
            </w:r>
            <w:proofErr w:type="gramEnd"/>
            <w:r w:rsidRPr="00625845">
              <w:rPr>
                <w:rFonts w:ascii="Cambria" w:eastAsia="微軟正黑體" w:hAnsi="Cambria"/>
                <w:szCs w:val="24"/>
              </w:rPr>
              <w:t>蒸消毒作業</w:t>
            </w:r>
            <w:r w:rsidRPr="00625845">
              <w:rPr>
                <w:rFonts w:ascii="Cambria" w:eastAsia="微軟正黑體" w:hAnsi="Cambria"/>
                <w:szCs w:val="24"/>
                <w:vertAlign w:val="superscript"/>
              </w:rPr>
              <w:t>[4]</w:t>
            </w:r>
            <w:r w:rsidRPr="00625845">
              <w:rPr>
                <w:rFonts w:ascii="Cambria" w:eastAsia="微軟正黑體" w:hAnsi="Cambria"/>
                <w:szCs w:val="24"/>
              </w:rPr>
              <w:t>。</w:t>
            </w:r>
          </w:p>
          <w:p w:rsidR="005C28EB" w:rsidRPr="00625845" w:rsidRDefault="005C28EB" w:rsidP="00CB4807">
            <w:pPr>
              <w:spacing w:beforeLines="50" w:before="180" w:line="400" w:lineRule="exact"/>
              <w:jc w:val="both"/>
              <w:rPr>
                <w:rFonts w:ascii="Cambria" w:eastAsia="微軟正黑體" w:hAnsi="Cambria"/>
                <w:szCs w:val="24"/>
              </w:rPr>
            </w:pPr>
            <w:r w:rsidRPr="00625845">
              <w:rPr>
                <w:rFonts w:ascii="Cambria" w:eastAsia="微軟正黑體" w:hAnsi="Cambria"/>
                <w:b/>
                <w:szCs w:val="24"/>
              </w:rPr>
              <w:t>優良：符合項目及以下項目均達成。</w:t>
            </w:r>
          </w:p>
          <w:p w:rsidR="005C28EB" w:rsidRPr="00625845" w:rsidRDefault="005C28EB" w:rsidP="00CB4807">
            <w:pPr>
              <w:pStyle w:val="a7"/>
              <w:numPr>
                <w:ilvl w:val="0"/>
                <w:numId w:val="24"/>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受查核實驗室係使用第二級以上</w:t>
            </w:r>
            <w:r w:rsidRPr="00625845">
              <w:rPr>
                <w:rFonts w:ascii="Cambria" w:eastAsia="微軟正黑體" w:hAnsi="Cambria"/>
                <w:szCs w:val="24"/>
              </w:rPr>
              <w:t>BSC</w:t>
            </w:r>
            <w:r w:rsidRPr="00625845">
              <w:rPr>
                <w:rFonts w:ascii="Cambria" w:eastAsia="微軟正黑體" w:hAnsi="Cambria"/>
                <w:szCs w:val="24"/>
              </w:rPr>
              <w:t>。</w:t>
            </w:r>
          </w:p>
          <w:p w:rsidR="005C28EB" w:rsidRPr="00625845" w:rsidRDefault="005C28EB" w:rsidP="00CB4807">
            <w:pPr>
              <w:pStyle w:val="a7"/>
              <w:numPr>
                <w:ilvl w:val="0"/>
                <w:numId w:val="24"/>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lastRenderedPageBreak/>
              <w:t>受查核實驗室之</w:t>
            </w:r>
            <w:r w:rsidRPr="00625845">
              <w:rPr>
                <w:rFonts w:ascii="Cambria" w:eastAsia="微軟正黑體" w:hAnsi="Cambria"/>
                <w:szCs w:val="24"/>
              </w:rPr>
              <w:t>BSC</w:t>
            </w:r>
            <w:r w:rsidRPr="00625845">
              <w:rPr>
                <w:rFonts w:ascii="Cambria" w:eastAsia="微軟正黑體" w:hAnsi="Cambria"/>
                <w:szCs w:val="24"/>
              </w:rPr>
              <w:t>周邊，已保留適當空間作為清潔、消毒及檢測工作使用。</w:t>
            </w:r>
          </w:p>
          <w:p w:rsidR="005C28EB" w:rsidRPr="00625845" w:rsidRDefault="005C28EB" w:rsidP="00CB4807">
            <w:pPr>
              <w:spacing w:beforeLines="50" w:before="180" w:line="400" w:lineRule="exact"/>
              <w:jc w:val="both"/>
              <w:rPr>
                <w:rFonts w:ascii="Cambria" w:eastAsia="微軟正黑體" w:hAnsi="Cambria"/>
                <w:b/>
                <w:szCs w:val="24"/>
              </w:rPr>
            </w:pPr>
            <w:r w:rsidRPr="00625845">
              <w:rPr>
                <w:rFonts w:ascii="Cambria" w:eastAsia="微軟正黑體" w:hAnsi="Cambria"/>
                <w:b/>
                <w:szCs w:val="24"/>
              </w:rPr>
              <w:t>免評</w:t>
            </w:r>
          </w:p>
          <w:p w:rsidR="005C28EB" w:rsidRPr="00625845" w:rsidRDefault="005C28EB" w:rsidP="00CB4807">
            <w:pPr>
              <w:spacing w:line="400" w:lineRule="exact"/>
              <w:ind w:leftChars="100" w:left="240"/>
              <w:jc w:val="both"/>
              <w:rPr>
                <w:rFonts w:ascii="Cambria" w:eastAsia="微軟正黑體" w:hAnsi="Cambria"/>
                <w:szCs w:val="24"/>
              </w:rPr>
            </w:pPr>
            <w:r w:rsidRPr="00625845">
              <w:rPr>
                <w:rFonts w:ascii="Cambria" w:eastAsia="微軟正黑體" w:hAnsi="Cambria"/>
                <w:szCs w:val="24"/>
              </w:rPr>
              <w:t>受查核實驗室無具有須設置</w:t>
            </w:r>
            <w:r w:rsidRPr="00625845">
              <w:rPr>
                <w:rFonts w:ascii="Cambria" w:eastAsia="微軟正黑體" w:hAnsi="Cambria"/>
                <w:szCs w:val="24"/>
              </w:rPr>
              <w:t>BSC</w:t>
            </w:r>
            <w:r w:rsidRPr="00625845">
              <w:rPr>
                <w:rFonts w:ascii="Cambria" w:eastAsia="微軟正黑體" w:hAnsi="Cambria"/>
                <w:szCs w:val="24"/>
              </w:rPr>
              <w:t>之情況，且亦無設置者。</w:t>
            </w:r>
          </w:p>
        </w:tc>
        <w:tc>
          <w:tcPr>
            <w:tcW w:w="3402" w:type="dxa"/>
          </w:tcPr>
          <w:p w:rsidR="005C28EB" w:rsidRPr="00CB4807" w:rsidRDefault="005C28EB" w:rsidP="00CB4807">
            <w:pPr>
              <w:pStyle w:val="a7"/>
              <w:numPr>
                <w:ilvl w:val="0"/>
                <w:numId w:val="25"/>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lastRenderedPageBreak/>
              <w:t>具以下任一情況時，實驗室應設置</w:t>
            </w:r>
            <w:r w:rsidRPr="00CB4807">
              <w:rPr>
                <w:rFonts w:ascii="Cambria" w:eastAsia="微軟正黑體" w:hAnsi="Cambria"/>
                <w:szCs w:val="24"/>
              </w:rPr>
              <w:t>BSC</w:t>
            </w:r>
            <w:r w:rsidRPr="00CB4807">
              <w:rPr>
                <w:rFonts w:ascii="Cambria" w:eastAsia="微軟正黑體" w:hAnsi="Cambria"/>
                <w:szCs w:val="24"/>
              </w:rPr>
              <w:t>，並於其中進行相關實驗操作：</w:t>
            </w:r>
          </w:p>
          <w:p w:rsidR="005C28EB" w:rsidRPr="00CB4807" w:rsidRDefault="005C28EB" w:rsidP="00CB4807">
            <w:pPr>
              <w:pStyle w:val="a7"/>
              <w:numPr>
                <w:ilvl w:val="1"/>
                <w:numId w:val="25"/>
              </w:numPr>
              <w:spacing w:line="400" w:lineRule="exact"/>
              <w:ind w:leftChars="0" w:left="743" w:hanging="426"/>
              <w:jc w:val="both"/>
              <w:rPr>
                <w:rFonts w:ascii="Cambria" w:eastAsia="微軟正黑體" w:hAnsi="Cambria"/>
                <w:szCs w:val="24"/>
              </w:rPr>
            </w:pPr>
            <w:r w:rsidRPr="00CB4807">
              <w:rPr>
                <w:rFonts w:ascii="Cambria" w:eastAsia="微軟正黑體" w:hAnsi="Cambria"/>
                <w:szCs w:val="24"/>
              </w:rPr>
              <w:t>有操作</w:t>
            </w:r>
            <w:r w:rsidRPr="00CB4807">
              <w:rPr>
                <w:rFonts w:ascii="Cambria" w:eastAsia="微軟正黑體" w:hAnsi="Cambria"/>
                <w:szCs w:val="24"/>
              </w:rPr>
              <w:t>RG2</w:t>
            </w:r>
            <w:r w:rsidRPr="00CB4807">
              <w:rPr>
                <w:rFonts w:ascii="Cambria" w:eastAsia="微軟正黑體" w:hAnsi="Cambria"/>
                <w:szCs w:val="24"/>
              </w:rPr>
              <w:t>以上微生物（僅保存時不適用）。</w:t>
            </w:r>
          </w:p>
          <w:p w:rsidR="005C28EB" w:rsidRPr="00CB4807" w:rsidRDefault="005C28EB" w:rsidP="00CB4807">
            <w:pPr>
              <w:pStyle w:val="a7"/>
              <w:numPr>
                <w:ilvl w:val="1"/>
                <w:numId w:val="25"/>
              </w:numPr>
              <w:spacing w:line="400" w:lineRule="exact"/>
              <w:ind w:leftChars="0" w:left="743" w:hanging="426"/>
              <w:jc w:val="both"/>
              <w:rPr>
                <w:rFonts w:ascii="Cambria" w:eastAsia="微軟正黑體" w:hAnsi="Cambria"/>
                <w:szCs w:val="24"/>
              </w:rPr>
            </w:pPr>
            <w:r w:rsidRPr="00CB4807">
              <w:rPr>
                <w:rFonts w:ascii="Cambria" w:eastAsia="微軟正黑體" w:hAnsi="Cambria"/>
                <w:szCs w:val="24"/>
              </w:rPr>
              <w:t>有執行可能產生具感染性氣膠或噴濺之操作項目</w:t>
            </w:r>
            <w:proofErr w:type="gramStart"/>
            <w:r w:rsidRPr="00CB4807">
              <w:rPr>
                <w:rFonts w:ascii="Cambria" w:eastAsia="微軟正黑體" w:hAnsi="Cambria"/>
                <w:szCs w:val="24"/>
              </w:rPr>
              <w:t>（</w:t>
            </w:r>
            <w:proofErr w:type="gramEnd"/>
            <w:r w:rsidRPr="00CB4807">
              <w:rPr>
                <w:rFonts w:ascii="Cambria" w:eastAsia="微軟正黑體" w:hAnsi="Cambria"/>
                <w:szCs w:val="24"/>
              </w:rPr>
              <w:t>例如移液、離心、研磨、攪拌、震盪、混合、超音波處理、開啓盛裝感染性生物材料之容器等）。</w:t>
            </w:r>
          </w:p>
          <w:p w:rsidR="005C28EB" w:rsidRPr="00CB4807" w:rsidRDefault="005C28EB" w:rsidP="00CB4807">
            <w:pPr>
              <w:pStyle w:val="a7"/>
              <w:numPr>
                <w:ilvl w:val="1"/>
                <w:numId w:val="25"/>
              </w:numPr>
              <w:spacing w:line="400" w:lineRule="exact"/>
              <w:ind w:leftChars="0" w:left="743" w:hanging="426"/>
              <w:jc w:val="both"/>
              <w:rPr>
                <w:rFonts w:ascii="Cambria" w:eastAsia="微軟正黑體" w:hAnsi="Cambria"/>
                <w:szCs w:val="24"/>
              </w:rPr>
            </w:pPr>
            <w:r w:rsidRPr="00CB4807">
              <w:rPr>
                <w:rFonts w:ascii="Cambria" w:eastAsia="微軟正黑體" w:hAnsi="Cambria"/>
                <w:szCs w:val="24"/>
              </w:rPr>
              <w:t>操作高濃度或大量感染性生物材料。</w:t>
            </w:r>
          </w:p>
          <w:p w:rsidR="005C28EB" w:rsidRPr="00CB4807" w:rsidRDefault="005C28EB" w:rsidP="00CB4807">
            <w:pPr>
              <w:pStyle w:val="a7"/>
              <w:numPr>
                <w:ilvl w:val="0"/>
                <w:numId w:val="25"/>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BSC</w:t>
            </w:r>
            <w:r w:rsidRPr="00CB4807">
              <w:rPr>
                <w:rFonts w:ascii="Cambria" w:eastAsia="微軟正黑體" w:hAnsi="Cambria"/>
                <w:szCs w:val="24"/>
              </w:rPr>
              <w:t>之裝設位置，應避免受到運轉時之實驗室進氣與排氣氣流的波動影響；且遠離</w:t>
            </w:r>
            <w:r w:rsidRPr="00CB4807">
              <w:rPr>
                <w:rFonts w:ascii="Cambria" w:eastAsia="微軟正黑體" w:hAnsi="Cambria"/>
                <w:szCs w:val="24"/>
              </w:rPr>
              <w:lastRenderedPageBreak/>
              <w:t>門、實驗室人員往來頻繁區域以及其他可能會產生氣流干擾的區域。</w:t>
            </w:r>
          </w:p>
          <w:p w:rsidR="005C28EB" w:rsidRPr="00CB4807" w:rsidRDefault="005C28EB" w:rsidP="00CB4807">
            <w:pPr>
              <w:pStyle w:val="a7"/>
              <w:numPr>
                <w:ilvl w:val="0"/>
                <w:numId w:val="25"/>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有關</w:t>
            </w:r>
            <w:r w:rsidRPr="00CB4807">
              <w:rPr>
                <w:rFonts w:ascii="Cambria" w:eastAsia="微軟正黑體" w:hAnsi="Cambria"/>
                <w:szCs w:val="24"/>
              </w:rPr>
              <w:t>BSC</w:t>
            </w:r>
            <w:r w:rsidRPr="00CB4807">
              <w:rPr>
                <w:rFonts w:ascii="Cambria" w:eastAsia="微軟正黑體" w:hAnsi="Cambria"/>
                <w:szCs w:val="24"/>
              </w:rPr>
              <w:t>檢測項目及檢測報告書格式，請參閱勞動部勞動及職業安全衛生研究所於民國</w:t>
            </w:r>
            <w:r w:rsidRPr="00CB4807">
              <w:rPr>
                <w:rFonts w:ascii="Cambria" w:eastAsia="微軟正黑體" w:hAnsi="Cambria"/>
                <w:szCs w:val="24"/>
              </w:rPr>
              <w:t>93</w:t>
            </w:r>
            <w:r w:rsidRPr="00CB4807">
              <w:rPr>
                <w:rFonts w:ascii="Cambria" w:eastAsia="微軟正黑體" w:hAnsi="Cambria"/>
                <w:szCs w:val="24"/>
              </w:rPr>
              <w:t>年出版之「生物</w:t>
            </w:r>
            <w:proofErr w:type="gramStart"/>
            <w:r w:rsidRPr="00CB4807">
              <w:rPr>
                <w:rFonts w:ascii="Cambria" w:eastAsia="微軟正黑體" w:hAnsi="Cambria"/>
                <w:szCs w:val="24"/>
              </w:rPr>
              <w:t>安全櫃</w:t>
            </w:r>
            <w:proofErr w:type="gramEnd"/>
            <w:r w:rsidRPr="00CB4807">
              <w:rPr>
                <w:rFonts w:ascii="Cambria" w:eastAsia="微軟正黑體" w:hAnsi="Cambria"/>
                <w:szCs w:val="24"/>
              </w:rPr>
              <w:t>操作安全技術手冊（</w:t>
            </w:r>
            <w:r w:rsidRPr="00CB4807">
              <w:rPr>
                <w:rFonts w:ascii="Cambria" w:eastAsia="微軟正黑體" w:hAnsi="Cambria"/>
                <w:szCs w:val="24"/>
              </w:rPr>
              <w:t>IOSH93-T-063</w:t>
            </w:r>
            <w:r w:rsidRPr="00CB4807">
              <w:rPr>
                <w:rFonts w:ascii="Cambria" w:eastAsia="微軟正黑體" w:hAnsi="Cambria"/>
                <w:szCs w:val="24"/>
              </w:rPr>
              <w:t>）」附錄</w:t>
            </w:r>
            <w:proofErr w:type="gramStart"/>
            <w:r w:rsidRPr="00CB4807">
              <w:rPr>
                <w:rFonts w:ascii="Cambria" w:eastAsia="微軟正黑體" w:hAnsi="Cambria"/>
                <w:szCs w:val="24"/>
              </w:rPr>
              <w:t>三</w:t>
            </w:r>
            <w:proofErr w:type="gramEnd"/>
            <w:r w:rsidRPr="00CB4807">
              <w:rPr>
                <w:rFonts w:ascii="Cambria" w:eastAsia="微軟正黑體" w:hAnsi="Cambria"/>
                <w:szCs w:val="24"/>
              </w:rPr>
              <w:t>。</w:t>
            </w:r>
          </w:p>
          <w:p w:rsidR="005C28EB" w:rsidRPr="00CB4807" w:rsidRDefault="005C28EB" w:rsidP="00CB4807">
            <w:pPr>
              <w:pStyle w:val="a7"/>
              <w:numPr>
                <w:ilvl w:val="0"/>
                <w:numId w:val="25"/>
              </w:numPr>
              <w:spacing w:line="400" w:lineRule="exact"/>
              <w:ind w:leftChars="0" w:left="284" w:hanging="284"/>
              <w:jc w:val="both"/>
              <w:rPr>
                <w:rFonts w:ascii="Cambria" w:eastAsia="微軟正黑體" w:hAnsi="Cambria"/>
                <w:szCs w:val="24"/>
              </w:rPr>
            </w:pPr>
            <w:proofErr w:type="gramStart"/>
            <w:r w:rsidRPr="00CB4807">
              <w:rPr>
                <w:rFonts w:ascii="Cambria" w:eastAsia="微軟正黑體" w:hAnsi="Cambria"/>
                <w:szCs w:val="24"/>
              </w:rPr>
              <w:t>燻</w:t>
            </w:r>
            <w:proofErr w:type="gramEnd"/>
            <w:r w:rsidRPr="00CB4807">
              <w:rPr>
                <w:rFonts w:ascii="Cambria" w:eastAsia="微軟正黑體" w:hAnsi="Cambria"/>
                <w:szCs w:val="24"/>
              </w:rPr>
              <w:t>蒸報告應具備之內容可參閱</w:t>
            </w:r>
            <w:proofErr w:type="gramStart"/>
            <w:r w:rsidRPr="00CB4807">
              <w:rPr>
                <w:rFonts w:ascii="Cambria" w:eastAsia="微軟正黑體" w:hAnsi="Cambria"/>
                <w:szCs w:val="24"/>
              </w:rPr>
              <w:t>疾管署</w:t>
            </w:r>
            <w:proofErr w:type="gramEnd"/>
            <w:r w:rsidRPr="00CB4807">
              <w:rPr>
                <w:rFonts w:ascii="Cambria" w:eastAsia="微軟正黑體" w:hAnsi="Cambria"/>
                <w:szCs w:val="24"/>
              </w:rPr>
              <w:t>「第一等級至第三等級實驗室安全規範（第</w:t>
            </w:r>
            <w:r w:rsidRPr="00CB4807">
              <w:rPr>
                <w:rFonts w:ascii="Cambria" w:eastAsia="微軟正黑體" w:hAnsi="Cambria"/>
                <w:szCs w:val="24"/>
              </w:rPr>
              <w:t>1.0</w:t>
            </w:r>
            <w:r w:rsidRPr="00CB4807">
              <w:rPr>
                <w:rFonts w:ascii="Cambria" w:eastAsia="微軟正黑體" w:hAnsi="Cambria"/>
                <w:szCs w:val="24"/>
              </w:rPr>
              <w:t>版）」附錄</w:t>
            </w:r>
            <w:r w:rsidRPr="00CB4807">
              <w:rPr>
                <w:rFonts w:ascii="Cambria" w:eastAsia="微軟正黑體" w:hAnsi="Cambria"/>
                <w:szCs w:val="24"/>
              </w:rPr>
              <w:t>7</w:t>
            </w:r>
            <w:r w:rsidRPr="00CB4807">
              <w:rPr>
                <w:rFonts w:ascii="Cambria" w:eastAsia="微軟正黑體" w:hAnsi="Cambria"/>
                <w:szCs w:val="24"/>
              </w:rPr>
              <w:t>。</w:t>
            </w:r>
          </w:p>
        </w:tc>
        <w:tc>
          <w:tcPr>
            <w:tcW w:w="2725" w:type="dxa"/>
          </w:tcPr>
          <w:p w:rsidR="005C28EB" w:rsidRPr="00CB4807" w:rsidRDefault="005C28EB" w:rsidP="00CB4807">
            <w:pPr>
              <w:pStyle w:val="a7"/>
              <w:numPr>
                <w:ilvl w:val="0"/>
                <w:numId w:val="33"/>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lastRenderedPageBreak/>
              <w:t>說明設置之</w:t>
            </w:r>
            <w:r w:rsidRPr="00CB4807">
              <w:rPr>
                <w:rFonts w:ascii="Cambria" w:eastAsia="微軟正黑體" w:hAnsi="Cambria"/>
                <w:szCs w:val="24"/>
              </w:rPr>
              <w:t>BSC</w:t>
            </w:r>
            <w:r w:rsidRPr="00CB4807">
              <w:rPr>
                <w:rFonts w:ascii="Cambria" w:eastAsia="微軟正黑體" w:hAnsi="Cambria"/>
                <w:szCs w:val="24"/>
              </w:rPr>
              <w:t>規格、設置位置、作業規定及使用情形，須檢附</w:t>
            </w:r>
            <w:r w:rsidRPr="00CB4807">
              <w:rPr>
                <w:rFonts w:ascii="Cambria" w:eastAsia="微軟正黑體" w:hAnsi="Cambria"/>
                <w:szCs w:val="24"/>
              </w:rPr>
              <w:t>BSC</w:t>
            </w:r>
            <w:r w:rsidRPr="00CB4807">
              <w:rPr>
                <w:rFonts w:ascii="Cambria" w:eastAsia="微軟正黑體" w:hAnsi="Cambria"/>
                <w:szCs w:val="24"/>
              </w:rPr>
              <w:t>相關照片（可呈現</w:t>
            </w:r>
            <w:r w:rsidRPr="00CB4807">
              <w:rPr>
                <w:rFonts w:ascii="Cambria" w:eastAsia="微軟正黑體" w:hAnsi="Cambria"/>
                <w:szCs w:val="24"/>
              </w:rPr>
              <w:t>BSC</w:t>
            </w:r>
            <w:r w:rsidRPr="00CB4807">
              <w:rPr>
                <w:rFonts w:ascii="Cambria" w:eastAsia="微軟正黑體" w:hAnsi="Cambria"/>
                <w:szCs w:val="24"/>
              </w:rPr>
              <w:t>周邊情形與</w:t>
            </w:r>
            <w:r w:rsidRPr="00CB4807">
              <w:rPr>
                <w:rFonts w:ascii="Cambria" w:eastAsia="微軟正黑體" w:hAnsi="Cambria"/>
                <w:szCs w:val="24"/>
              </w:rPr>
              <w:t>BSC</w:t>
            </w:r>
            <w:r w:rsidRPr="00CB4807">
              <w:rPr>
                <w:rFonts w:ascii="Cambria" w:eastAsia="微軟正黑體" w:hAnsi="Cambria"/>
                <w:szCs w:val="24"/>
              </w:rPr>
              <w:t>櫃內物品擺放情形）。</w:t>
            </w:r>
          </w:p>
          <w:p w:rsidR="005C28EB" w:rsidRPr="00CB4807" w:rsidRDefault="005C28EB" w:rsidP="00CB4807">
            <w:pPr>
              <w:pStyle w:val="a7"/>
              <w:numPr>
                <w:ilvl w:val="0"/>
                <w:numId w:val="33"/>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說明最近</w:t>
            </w:r>
            <w:r w:rsidRPr="00CB4807">
              <w:rPr>
                <w:rFonts w:ascii="Cambria" w:eastAsia="微軟正黑體" w:hAnsi="Cambria"/>
                <w:szCs w:val="24"/>
              </w:rPr>
              <w:t>1</w:t>
            </w:r>
            <w:r w:rsidRPr="00CB4807">
              <w:rPr>
                <w:rFonts w:ascii="Cambria" w:eastAsia="微軟正黑體" w:hAnsi="Cambria"/>
                <w:szCs w:val="24"/>
              </w:rPr>
              <w:t>次</w:t>
            </w:r>
            <w:r w:rsidRPr="00CB4807">
              <w:rPr>
                <w:rFonts w:ascii="Cambria" w:eastAsia="微軟正黑體" w:hAnsi="Cambria"/>
                <w:szCs w:val="24"/>
              </w:rPr>
              <w:t>BSC</w:t>
            </w:r>
            <w:r w:rsidRPr="00CB4807">
              <w:rPr>
                <w:rFonts w:ascii="Cambria" w:eastAsia="微軟正黑體" w:hAnsi="Cambria"/>
                <w:szCs w:val="24"/>
              </w:rPr>
              <w:t>檢測時間及結果（須附</w:t>
            </w:r>
            <w:r w:rsidRPr="00CB4807">
              <w:rPr>
                <w:rFonts w:ascii="Cambria" w:eastAsia="微軟正黑體" w:hAnsi="Cambria"/>
                <w:szCs w:val="24"/>
              </w:rPr>
              <w:t>BSC</w:t>
            </w:r>
            <w:r w:rsidRPr="00CB4807">
              <w:rPr>
                <w:rFonts w:ascii="Cambria" w:eastAsia="微軟正黑體" w:hAnsi="Cambria"/>
                <w:szCs w:val="24"/>
              </w:rPr>
              <w:t>檢測報告）。</w:t>
            </w:r>
          </w:p>
          <w:p w:rsidR="005C28EB" w:rsidRPr="00CB4807" w:rsidRDefault="005C28EB" w:rsidP="00CB4807">
            <w:pPr>
              <w:pStyle w:val="a7"/>
              <w:numPr>
                <w:ilvl w:val="0"/>
                <w:numId w:val="33"/>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說明</w:t>
            </w:r>
            <w:r w:rsidRPr="00CB4807">
              <w:rPr>
                <w:rFonts w:ascii="Cambria" w:eastAsia="微軟正黑體" w:hAnsi="Cambria"/>
                <w:szCs w:val="24"/>
              </w:rPr>
              <w:t>BSC</w:t>
            </w:r>
            <w:proofErr w:type="gramStart"/>
            <w:r w:rsidRPr="00CB4807">
              <w:rPr>
                <w:rFonts w:ascii="Cambria" w:eastAsia="微軟正黑體" w:hAnsi="Cambria"/>
                <w:szCs w:val="24"/>
              </w:rPr>
              <w:t>燻</w:t>
            </w:r>
            <w:proofErr w:type="gramEnd"/>
            <w:r w:rsidRPr="00CB4807">
              <w:rPr>
                <w:rFonts w:ascii="Cambria" w:eastAsia="微軟正黑體" w:hAnsi="Cambria"/>
                <w:szCs w:val="24"/>
              </w:rPr>
              <w:t>蒸消毒作業之辦理時間及情形等；並附</w:t>
            </w:r>
            <w:proofErr w:type="gramStart"/>
            <w:r w:rsidRPr="00CB4807">
              <w:rPr>
                <w:rFonts w:ascii="Cambria" w:eastAsia="微軟正黑體" w:hAnsi="Cambria"/>
                <w:szCs w:val="24"/>
              </w:rPr>
              <w:t>燻</w:t>
            </w:r>
            <w:proofErr w:type="gramEnd"/>
            <w:r w:rsidRPr="00CB4807">
              <w:rPr>
                <w:rFonts w:ascii="Cambria" w:eastAsia="微軟正黑體" w:hAnsi="Cambria"/>
                <w:szCs w:val="24"/>
              </w:rPr>
              <w:t>蒸報告。</w:t>
            </w:r>
          </w:p>
        </w:tc>
        <w:tc>
          <w:tcPr>
            <w:tcW w:w="1560"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u w:val="single"/>
              </w:rPr>
              <w:t>符合</w:t>
            </w:r>
            <w:r w:rsidRPr="00CB4807">
              <w:rPr>
                <w:rFonts w:ascii="Cambria" w:eastAsia="微軟正黑體" w:hAnsi="Cambria"/>
                <w:szCs w:val="24"/>
              </w:rPr>
              <w:t>：原項次</w:t>
            </w:r>
            <w:r w:rsidRPr="00CB4807">
              <w:rPr>
                <w:rFonts w:ascii="Cambria" w:eastAsia="微軟正黑體" w:hAnsi="Cambria"/>
                <w:szCs w:val="24"/>
              </w:rPr>
              <w:t>2.2</w:t>
            </w:r>
            <w:r w:rsidRPr="00CB4807">
              <w:rPr>
                <w:rFonts w:ascii="Cambria" w:eastAsia="微軟正黑體" w:hAnsi="Cambria"/>
                <w:szCs w:val="24"/>
              </w:rPr>
              <w:t>之</w:t>
            </w:r>
            <w:r w:rsidRPr="00CB4807">
              <w:rPr>
                <w:rFonts w:ascii="Cambria" w:eastAsia="微軟正黑體" w:hAnsi="Cambria"/>
                <w:szCs w:val="24"/>
              </w:rPr>
              <w:t>C</w:t>
            </w:r>
            <w:r w:rsidRPr="00CB4807">
              <w:rPr>
                <w:rFonts w:ascii="Cambria" w:eastAsia="微軟正黑體" w:hAnsi="Cambria"/>
                <w:szCs w:val="24"/>
              </w:rPr>
              <w:t>。</w:t>
            </w:r>
          </w:p>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u w:val="single"/>
              </w:rPr>
              <w:t>優良</w:t>
            </w:r>
            <w:r w:rsidRPr="00CB4807">
              <w:rPr>
                <w:rFonts w:ascii="Cambria" w:eastAsia="微軟正黑體" w:hAnsi="Cambria"/>
                <w:szCs w:val="24"/>
              </w:rPr>
              <w:t>：原項次</w:t>
            </w:r>
            <w:r w:rsidRPr="00CB4807">
              <w:rPr>
                <w:rFonts w:ascii="Cambria" w:eastAsia="微軟正黑體" w:hAnsi="Cambria"/>
                <w:szCs w:val="24"/>
              </w:rPr>
              <w:t>2.2</w:t>
            </w:r>
            <w:r w:rsidRPr="00CB4807">
              <w:rPr>
                <w:rFonts w:ascii="Cambria" w:eastAsia="微軟正黑體" w:hAnsi="Cambria"/>
                <w:szCs w:val="24"/>
              </w:rPr>
              <w:t>之</w:t>
            </w:r>
            <w:r w:rsidRPr="00CB4807">
              <w:rPr>
                <w:rFonts w:ascii="Cambria" w:eastAsia="微軟正黑體" w:hAnsi="Cambria"/>
                <w:szCs w:val="24"/>
              </w:rPr>
              <w:t>B1</w:t>
            </w:r>
            <w:r w:rsidRPr="00CB4807">
              <w:rPr>
                <w:rFonts w:ascii="Cambria" w:eastAsia="微軟正黑體" w:hAnsi="Cambria"/>
                <w:szCs w:val="24"/>
              </w:rPr>
              <w:t>及</w:t>
            </w:r>
            <w:r w:rsidRPr="00CB4807">
              <w:rPr>
                <w:rFonts w:ascii="Cambria" w:eastAsia="微軟正黑體" w:hAnsi="Cambria"/>
                <w:szCs w:val="24"/>
              </w:rPr>
              <w:t>A</w:t>
            </w:r>
            <w:r w:rsidRPr="00CB4807">
              <w:rPr>
                <w:rFonts w:ascii="Cambria" w:eastAsia="微軟正黑體" w:hAnsi="Cambria"/>
                <w:szCs w:val="24"/>
              </w:rPr>
              <w:t>。</w:t>
            </w:r>
          </w:p>
        </w:tc>
      </w:tr>
      <w:tr w:rsidR="005C28EB" w:rsidRPr="00CB4807" w:rsidTr="00B82FF8">
        <w:trPr>
          <w:jc w:val="center"/>
        </w:trPr>
        <w:tc>
          <w:tcPr>
            <w:tcW w:w="586" w:type="dxa"/>
          </w:tcPr>
          <w:p w:rsidR="005C28EB" w:rsidRPr="00CB4807" w:rsidRDefault="005C28EB" w:rsidP="00067997">
            <w:pPr>
              <w:spacing w:line="400" w:lineRule="exact"/>
              <w:jc w:val="center"/>
              <w:rPr>
                <w:rFonts w:ascii="Cambria" w:eastAsia="微軟正黑體" w:hAnsi="Cambria"/>
                <w:szCs w:val="24"/>
              </w:rPr>
            </w:pPr>
            <w:r>
              <w:rPr>
                <w:rFonts w:ascii="Cambria" w:eastAsia="微軟正黑體" w:hAnsi="Cambria"/>
                <w:szCs w:val="24"/>
              </w:rPr>
              <w:lastRenderedPageBreak/>
              <w:t>實驗室</w:t>
            </w:r>
          </w:p>
        </w:tc>
        <w:tc>
          <w:tcPr>
            <w:tcW w:w="754"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t>3.5</w:t>
            </w:r>
          </w:p>
        </w:tc>
        <w:tc>
          <w:tcPr>
            <w:tcW w:w="1289"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t>實驗室已使用相關安全設備</w:t>
            </w:r>
          </w:p>
        </w:tc>
        <w:tc>
          <w:tcPr>
            <w:tcW w:w="4280" w:type="dxa"/>
          </w:tcPr>
          <w:p w:rsidR="005C28EB" w:rsidRPr="00625845" w:rsidRDefault="005C28EB" w:rsidP="00CB4807">
            <w:pPr>
              <w:spacing w:line="400" w:lineRule="exact"/>
              <w:jc w:val="both"/>
              <w:rPr>
                <w:rFonts w:ascii="Cambria" w:eastAsia="微軟正黑體" w:hAnsi="Cambria"/>
                <w:b/>
                <w:szCs w:val="24"/>
              </w:rPr>
            </w:pPr>
            <w:r w:rsidRPr="00625845">
              <w:rPr>
                <w:rFonts w:ascii="Cambria" w:eastAsia="微軟正黑體" w:hAnsi="Cambria"/>
                <w:b/>
                <w:szCs w:val="24"/>
              </w:rPr>
              <w:t>符合：以下項目均達成。</w:t>
            </w:r>
          </w:p>
          <w:p w:rsidR="005C28EB" w:rsidRPr="00625845" w:rsidRDefault="005C28EB" w:rsidP="00CB4807">
            <w:pPr>
              <w:pStyle w:val="a7"/>
              <w:numPr>
                <w:ilvl w:val="0"/>
                <w:numId w:val="26"/>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受查核實驗室已設有以下設施：</w:t>
            </w:r>
          </w:p>
          <w:p w:rsidR="005C28EB" w:rsidRPr="00625845" w:rsidRDefault="005C28EB" w:rsidP="00CB4807">
            <w:pPr>
              <w:pStyle w:val="a7"/>
              <w:numPr>
                <w:ilvl w:val="1"/>
                <w:numId w:val="26"/>
              </w:numPr>
              <w:spacing w:line="400" w:lineRule="exact"/>
              <w:ind w:leftChars="0"/>
              <w:jc w:val="both"/>
              <w:rPr>
                <w:rFonts w:ascii="Cambria" w:eastAsia="微軟正黑體" w:hAnsi="Cambria"/>
                <w:szCs w:val="24"/>
              </w:rPr>
            </w:pPr>
            <w:r w:rsidRPr="00625845">
              <w:rPr>
                <w:rFonts w:ascii="Cambria" w:eastAsia="微軟正黑體" w:hAnsi="Cambria"/>
                <w:szCs w:val="24"/>
              </w:rPr>
              <w:t>水槽</w:t>
            </w:r>
            <w:r w:rsidRPr="00625845">
              <w:rPr>
                <w:rFonts w:ascii="Cambria" w:eastAsia="微軟正黑體" w:hAnsi="Cambria"/>
                <w:szCs w:val="24"/>
                <w:vertAlign w:val="superscript"/>
              </w:rPr>
              <w:t>[1]</w:t>
            </w:r>
            <w:r w:rsidRPr="00625845">
              <w:rPr>
                <w:rFonts w:ascii="Cambria" w:eastAsia="微軟正黑體" w:hAnsi="Cambria"/>
                <w:szCs w:val="24"/>
              </w:rPr>
              <w:t>：須符合免手動給水、防逆流設計之要求。</w:t>
            </w:r>
          </w:p>
          <w:p w:rsidR="005C28EB" w:rsidRPr="00625845" w:rsidRDefault="005C28EB" w:rsidP="00CB4807">
            <w:pPr>
              <w:pStyle w:val="a7"/>
              <w:numPr>
                <w:ilvl w:val="1"/>
                <w:numId w:val="26"/>
              </w:numPr>
              <w:spacing w:line="400" w:lineRule="exact"/>
              <w:ind w:leftChars="0"/>
              <w:jc w:val="both"/>
              <w:rPr>
                <w:rFonts w:ascii="Cambria" w:eastAsia="微軟正黑體" w:hAnsi="Cambria"/>
                <w:szCs w:val="24"/>
              </w:rPr>
            </w:pPr>
            <w:r w:rsidRPr="00625845">
              <w:rPr>
                <w:rFonts w:ascii="Cambria" w:eastAsia="微軟正黑體" w:hAnsi="Cambria"/>
                <w:szCs w:val="24"/>
              </w:rPr>
              <w:t>消防安全系統，包含逃生指示標示、火警警報裝置及符合效期之滅火器具。</w:t>
            </w:r>
          </w:p>
          <w:p w:rsidR="005C28EB" w:rsidRPr="00625845" w:rsidRDefault="005C28EB" w:rsidP="00CB4807">
            <w:pPr>
              <w:pStyle w:val="a7"/>
              <w:numPr>
                <w:ilvl w:val="1"/>
                <w:numId w:val="26"/>
              </w:numPr>
              <w:spacing w:line="400" w:lineRule="exact"/>
              <w:ind w:leftChars="0"/>
              <w:jc w:val="both"/>
              <w:rPr>
                <w:rFonts w:ascii="Cambria" w:eastAsia="微軟正黑體" w:hAnsi="Cambria"/>
                <w:szCs w:val="24"/>
              </w:rPr>
            </w:pPr>
            <w:r w:rsidRPr="00625845">
              <w:rPr>
                <w:rFonts w:ascii="Cambria" w:eastAsia="微軟正黑體" w:hAnsi="Cambria"/>
                <w:szCs w:val="24"/>
              </w:rPr>
              <w:t>受查核實驗室具充分照明。</w:t>
            </w:r>
          </w:p>
          <w:p w:rsidR="005C28EB" w:rsidRPr="00625845" w:rsidRDefault="005C28EB" w:rsidP="00CB4807">
            <w:pPr>
              <w:pStyle w:val="a7"/>
              <w:numPr>
                <w:ilvl w:val="1"/>
                <w:numId w:val="26"/>
              </w:numPr>
              <w:spacing w:line="400" w:lineRule="exact"/>
              <w:ind w:leftChars="0"/>
              <w:jc w:val="both"/>
              <w:rPr>
                <w:rFonts w:ascii="Cambria" w:eastAsia="微軟正黑體" w:hAnsi="Cambria"/>
                <w:szCs w:val="24"/>
              </w:rPr>
            </w:pPr>
            <w:r w:rsidRPr="00625845">
              <w:rPr>
                <w:rFonts w:ascii="Cambria" w:eastAsia="微軟正黑體" w:hAnsi="Cambria"/>
                <w:szCs w:val="24"/>
              </w:rPr>
              <w:lastRenderedPageBreak/>
              <w:t>具</w:t>
            </w:r>
            <w:proofErr w:type="gramStart"/>
            <w:r w:rsidRPr="00625845">
              <w:rPr>
                <w:rFonts w:ascii="Cambria" w:eastAsia="微軟正黑體" w:hAnsi="Cambria"/>
                <w:szCs w:val="24"/>
              </w:rPr>
              <w:t>不</w:t>
            </w:r>
            <w:proofErr w:type="gramEnd"/>
            <w:r w:rsidRPr="00625845">
              <w:rPr>
                <w:rFonts w:ascii="Cambria" w:eastAsia="微軟正黑體" w:hAnsi="Cambria"/>
                <w:szCs w:val="24"/>
              </w:rPr>
              <w:t>斷電系統與備用發電設備</w:t>
            </w:r>
            <w:r w:rsidRPr="00625845">
              <w:rPr>
                <w:rFonts w:ascii="Cambria" w:eastAsia="微軟正黑體" w:hAnsi="Cambria"/>
                <w:szCs w:val="24"/>
                <w:vertAlign w:val="superscript"/>
              </w:rPr>
              <w:t>[2]</w:t>
            </w:r>
            <w:r w:rsidRPr="00625845">
              <w:rPr>
                <w:rFonts w:ascii="Cambria" w:eastAsia="微軟正黑體" w:hAnsi="Cambria"/>
                <w:szCs w:val="24"/>
              </w:rPr>
              <w:t>。</w:t>
            </w:r>
          </w:p>
          <w:p w:rsidR="005C28EB" w:rsidRPr="00625845" w:rsidRDefault="005C28EB" w:rsidP="00CB4807">
            <w:pPr>
              <w:pStyle w:val="a7"/>
              <w:numPr>
                <w:ilvl w:val="0"/>
                <w:numId w:val="26"/>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受查核實驗室之天花板、牆面與地板表面完整，無破損情形；地板無凸起物妨礙人員行進。</w:t>
            </w:r>
          </w:p>
          <w:p w:rsidR="005C28EB" w:rsidRPr="00625845" w:rsidRDefault="005C28EB" w:rsidP="00CB4807">
            <w:pPr>
              <w:pStyle w:val="a7"/>
              <w:numPr>
                <w:ilvl w:val="0"/>
                <w:numId w:val="26"/>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受查核實驗室工作</w:t>
            </w:r>
            <w:proofErr w:type="gramStart"/>
            <w:r w:rsidRPr="00625845">
              <w:rPr>
                <w:rFonts w:ascii="Cambria" w:eastAsia="微軟正黑體" w:hAnsi="Cambria"/>
                <w:szCs w:val="24"/>
              </w:rPr>
              <w:t>檯</w:t>
            </w:r>
            <w:proofErr w:type="gramEnd"/>
            <w:r w:rsidRPr="00625845">
              <w:rPr>
                <w:rFonts w:ascii="Cambria" w:eastAsia="微軟正黑體" w:hAnsi="Cambria"/>
                <w:szCs w:val="24"/>
              </w:rPr>
              <w:t>表面可</w:t>
            </w:r>
            <w:proofErr w:type="gramStart"/>
            <w:r w:rsidRPr="00625845">
              <w:rPr>
                <w:rFonts w:ascii="Cambria" w:eastAsia="微軟正黑體" w:hAnsi="Cambria"/>
                <w:szCs w:val="24"/>
              </w:rPr>
              <w:t>防滲並能</w:t>
            </w:r>
            <w:proofErr w:type="gramEnd"/>
            <w:r w:rsidRPr="00625845">
              <w:rPr>
                <w:rFonts w:ascii="Cambria" w:eastAsia="微軟正黑體" w:hAnsi="Cambria"/>
                <w:szCs w:val="24"/>
              </w:rPr>
              <w:t>抵抗熱、有機溶劑、酸、</w:t>
            </w:r>
            <w:proofErr w:type="gramStart"/>
            <w:r w:rsidRPr="00625845">
              <w:rPr>
                <w:rFonts w:ascii="Cambria" w:eastAsia="微軟正黑體" w:hAnsi="Cambria"/>
                <w:szCs w:val="24"/>
              </w:rPr>
              <w:t>鹼及其他</w:t>
            </w:r>
            <w:proofErr w:type="gramEnd"/>
            <w:r w:rsidRPr="00625845">
              <w:rPr>
                <w:rFonts w:ascii="Cambria" w:eastAsia="微軟正黑體" w:hAnsi="Cambria"/>
                <w:szCs w:val="24"/>
              </w:rPr>
              <w:t>化學品。</w:t>
            </w:r>
          </w:p>
          <w:p w:rsidR="005C28EB" w:rsidRPr="00625845" w:rsidRDefault="005C28EB" w:rsidP="00CB4807">
            <w:pPr>
              <w:pStyle w:val="a7"/>
              <w:numPr>
                <w:ilvl w:val="0"/>
                <w:numId w:val="26"/>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受查核實驗室工作區使用之座椅，表層已包覆無孔材質之材料，且易於清潔消毒；位於</w:t>
            </w:r>
            <w:r w:rsidRPr="00625845">
              <w:rPr>
                <w:rFonts w:ascii="Cambria" w:eastAsia="微軟正黑體" w:hAnsi="Cambria"/>
                <w:szCs w:val="24"/>
              </w:rPr>
              <w:t>BSC</w:t>
            </w:r>
            <w:r w:rsidRPr="00625845">
              <w:rPr>
                <w:rFonts w:ascii="Cambria" w:eastAsia="微軟正黑體" w:hAnsi="Cambria"/>
                <w:szCs w:val="24"/>
              </w:rPr>
              <w:t>前之座椅為不附輪型式或可固定。</w:t>
            </w:r>
          </w:p>
          <w:p w:rsidR="005C28EB" w:rsidRPr="00625845" w:rsidRDefault="005C28EB" w:rsidP="00CB4807">
            <w:pPr>
              <w:pStyle w:val="a7"/>
              <w:numPr>
                <w:ilvl w:val="0"/>
                <w:numId w:val="26"/>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受查核實驗室或鄰近處已設置緊急</w:t>
            </w:r>
            <w:proofErr w:type="gramStart"/>
            <w:r w:rsidRPr="00625845">
              <w:rPr>
                <w:rFonts w:ascii="Cambria" w:eastAsia="微軟正黑體" w:hAnsi="Cambria"/>
                <w:szCs w:val="24"/>
              </w:rPr>
              <w:t>洗眼沖</w:t>
            </w:r>
            <w:proofErr w:type="gramEnd"/>
            <w:r w:rsidRPr="00625845">
              <w:rPr>
                <w:rFonts w:ascii="Cambria" w:eastAsia="微軟正黑體" w:hAnsi="Cambria"/>
                <w:szCs w:val="24"/>
              </w:rPr>
              <w:t>淋設備</w:t>
            </w:r>
            <w:r w:rsidRPr="00625845">
              <w:rPr>
                <w:rFonts w:ascii="Cambria" w:eastAsia="微軟正黑體" w:hAnsi="Cambria"/>
                <w:szCs w:val="24"/>
                <w:vertAlign w:val="superscript"/>
              </w:rPr>
              <w:t>[3]</w:t>
            </w:r>
            <w:r w:rsidRPr="00625845">
              <w:rPr>
                <w:rFonts w:ascii="Cambria" w:eastAsia="微軟正黑體" w:hAnsi="Cambria"/>
                <w:szCs w:val="24"/>
              </w:rPr>
              <w:t>且隨時可用。</w:t>
            </w:r>
          </w:p>
          <w:p w:rsidR="005C28EB" w:rsidRPr="00625845" w:rsidRDefault="005C28EB" w:rsidP="00CB4807">
            <w:pPr>
              <w:pStyle w:val="a7"/>
              <w:numPr>
                <w:ilvl w:val="0"/>
                <w:numId w:val="26"/>
              </w:numPr>
              <w:spacing w:line="400" w:lineRule="exact"/>
              <w:ind w:leftChars="0" w:left="454" w:hanging="284"/>
              <w:jc w:val="both"/>
              <w:rPr>
                <w:rFonts w:ascii="Cambria" w:eastAsia="微軟正黑體" w:hAnsi="Cambria"/>
                <w:szCs w:val="24"/>
              </w:rPr>
            </w:pPr>
            <w:r w:rsidRPr="00625845">
              <w:rPr>
                <w:rFonts w:ascii="Cambria" w:eastAsia="微軟正黑體" w:hAnsi="Cambria"/>
                <w:b/>
                <w:color w:val="C45911" w:themeColor="accent2" w:themeShade="BF"/>
                <w:szCs w:val="24"/>
              </w:rPr>
              <w:t>【選評】</w:t>
            </w:r>
            <w:r w:rsidRPr="00625845">
              <w:rPr>
                <w:rFonts w:ascii="Cambria" w:eastAsia="微軟正黑體" w:hAnsi="Cambria"/>
                <w:szCs w:val="24"/>
              </w:rPr>
              <w:t>受查核實驗室內無放置過量壓縮氣體鋼瓶；並已將鋼瓶固定妥當；備用鋼瓶上套有鋼瓶帽，鋼瓶無過期</w:t>
            </w:r>
            <w:r w:rsidRPr="00625845">
              <w:rPr>
                <w:rFonts w:ascii="Cambria" w:eastAsia="微軟正黑體" w:hAnsi="Cambria"/>
                <w:szCs w:val="24"/>
                <w:vertAlign w:val="superscript"/>
              </w:rPr>
              <w:t>[4]</w:t>
            </w:r>
            <w:r w:rsidRPr="00625845">
              <w:rPr>
                <w:rFonts w:ascii="Cambria" w:eastAsia="微軟正黑體" w:hAnsi="Cambria"/>
                <w:szCs w:val="24"/>
              </w:rPr>
              <w:t>。</w:t>
            </w:r>
          </w:p>
          <w:p w:rsidR="005C28EB" w:rsidRPr="00625845" w:rsidRDefault="005C28EB" w:rsidP="00CB4807">
            <w:pPr>
              <w:spacing w:beforeLines="50" w:before="180" w:line="400" w:lineRule="exact"/>
              <w:jc w:val="both"/>
              <w:rPr>
                <w:rFonts w:ascii="Cambria" w:eastAsia="微軟正黑體" w:hAnsi="Cambria"/>
                <w:b/>
                <w:szCs w:val="24"/>
              </w:rPr>
            </w:pPr>
            <w:r w:rsidRPr="00625845">
              <w:rPr>
                <w:rFonts w:ascii="Cambria" w:eastAsia="微軟正黑體" w:hAnsi="Cambria"/>
                <w:b/>
                <w:szCs w:val="24"/>
              </w:rPr>
              <w:t>優良：符合項目及以下項目均達成。</w:t>
            </w:r>
          </w:p>
          <w:p w:rsidR="005C28EB" w:rsidRPr="00625845" w:rsidRDefault="005C28EB" w:rsidP="00CB4807">
            <w:pPr>
              <w:pStyle w:val="a7"/>
              <w:numPr>
                <w:ilvl w:val="0"/>
                <w:numId w:val="76"/>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實驗室已施行相關措施（例如觀景窗、安全監控設備、動作偵測裝置</w:t>
            </w:r>
            <w:r w:rsidRPr="00625845">
              <w:rPr>
                <w:rFonts w:ascii="Cambria" w:eastAsia="微軟正黑體" w:hAnsi="Cambria"/>
                <w:szCs w:val="24"/>
              </w:rPr>
              <w:t>…</w:t>
            </w:r>
            <w:r w:rsidRPr="00625845">
              <w:rPr>
                <w:rFonts w:ascii="Cambria" w:eastAsia="微軟正黑體" w:hAnsi="Cambria"/>
                <w:szCs w:val="24"/>
              </w:rPr>
              <w:lastRenderedPageBreak/>
              <w:t>等）</w:t>
            </w:r>
            <w:r w:rsidRPr="00625845">
              <w:rPr>
                <w:rFonts w:ascii="Cambria" w:eastAsia="微軟正黑體" w:hAnsi="Cambria"/>
                <w:szCs w:val="24"/>
                <w:vertAlign w:val="superscript"/>
              </w:rPr>
              <w:t>[5]</w:t>
            </w:r>
            <w:r w:rsidRPr="00625845">
              <w:rPr>
                <w:rFonts w:ascii="Cambria" w:eastAsia="微軟正黑體" w:hAnsi="Cambria"/>
                <w:szCs w:val="24"/>
              </w:rPr>
              <w:t>，掌握實驗室人員於內部活動時之情形，以利人員若發生意外可即時發現。</w:t>
            </w:r>
          </w:p>
          <w:p w:rsidR="005C28EB" w:rsidRPr="00625845" w:rsidRDefault="005C28EB" w:rsidP="00CB4807">
            <w:pPr>
              <w:pStyle w:val="a7"/>
              <w:numPr>
                <w:ilvl w:val="0"/>
                <w:numId w:val="76"/>
              </w:numPr>
              <w:spacing w:line="400" w:lineRule="exact"/>
              <w:ind w:leftChars="0" w:left="454" w:hanging="284"/>
              <w:jc w:val="both"/>
              <w:rPr>
                <w:rFonts w:ascii="Cambria" w:eastAsia="微軟正黑體" w:hAnsi="Cambria"/>
                <w:szCs w:val="24"/>
              </w:rPr>
            </w:pPr>
            <w:r w:rsidRPr="00625845">
              <w:rPr>
                <w:rFonts w:ascii="Cambria" w:eastAsia="微軟正黑體" w:hAnsi="Cambria"/>
                <w:b/>
                <w:color w:val="C45911" w:themeColor="accent2" w:themeShade="BF"/>
                <w:szCs w:val="24"/>
              </w:rPr>
              <w:t>【選評】</w:t>
            </w:r>
            <w:r w:rsidRPr="00625845">
              <w:rPr>
                <w:rFonts w:ascii="Cambria" w:eastAsia="微軟正黑體" w:hAnsi="Cambria"/>
                <w:szCs w:val="24"/>
              </w:rPr>
              <w:t>實驗室使用</w:t>
            </w:r>
            <w:proofErr w:type="gramStart"/>
            <w:r w:rsidRPr="00625845">
              <w:rPr>
                <w:rFonts w:ascii="Cambria" w:eastAsia="微軟正黑體" w:hAnsi="Cambria"/>
                <w:szCs w:val="24"/>
              </w:rPr>
              <w:t>安全針具</w:t>
            </w:r>
            <w:proofErr w:type="gramEnd"/>
            <w:r w:rsidRPr="00625845">
              <w:rPr>
                <w:rFonts w:ascii="Cambria" w:eastAsia="微軟正黑體" w:hAnsi="Cambria"/>
                <w:szCs w:val="24"/>
                <w:vertAlign w:val="superscript"/>
              </w:rPr>
              <w:t>[6]</w:t>
            </w:r>
            <w:r w:rsidRPr="00625845">
              <w:rPr>
                <w:rFonts w:ascii="Cambria" w:eastAsia="微軟正黑體" w:hAnsi="Cambria"/>
                <w:szCs w:val="24"/>
              </w:rPr>
              <w:t>。</w:t>
            </w:r>
          </w:p>
        </w:tc>
        <w:tc>
          <w:tcPr>
            <w:tcW w:w="3402" w:type="dxa"/>
          </w:tcPr>
          <w:p w:rsidR="005C28EB" w:rsidRPr="00CB4807" w:rsidRDefault="005C28EB" w:rsidP="00CB4807">
            <w:pPr>
              <w:pStyle w:val="a7"/>
              <w:numPr>
                <w:ilvl w:val="0"/>
                <w:numId w:val="34"/>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lastRenderedPageBreak/>
              <w:t>水槽周邊應保持整潔，</w:t>
            </w:r>
            <w:proofErr w:type="gramStart"/>
            <w:r w:rsidRPr="00CB4807">
              <w:rPr>
                <w:rFonts w:ascii="Cambria" w:eastAsia="微軟正黑體" w:hAnsi="Cambria"/>
                <w:szCs w:val="24"/>
              </w:rPr>
              <w:t>無積</w:t>
            </w:r>
            <w:proofErr w:type="gramEnd"/>
            <w:r w:rsidRPr="00CB4807">
              <w:rPr>
                <w:rFonts w:ascii="Cambria" w:eastAsia="微軟正黑體" w:hAnsi="Cambria"/>
                <w:szCs w:val="24"/>
              </w:rPr>
              <w:t>（漏）水情形；無靠近電力設備或已加裝安全裝置。</w:t>
            </w:r>
          </w:p>
          <w:p w:rsidR="005C28EB" w:rsidRPr="00CB4807" w:rsidRDefault="005C28EB" w:rsidP="00CB4807">
            <w:pPr>
              <w:pStyle w:val="a7"/>
              <w:numPr>
                <w:ilvl w:val="0"/>
                <w:numId w:val="34"/>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備用發電設備由受查核實驗室或機構設置皆可；實驗室設置之</w:t>
            </w:r>
            <w:proofErr w:type="gramStart"/>
            <w:r w:rsidRPr="00CB4807">
              <w:rPr>
                <w:rFonts w:ascii="Cambria" w:eastAsia="微軟正黑體" w:hAnsi="Cambria"/>
                <w:szCs w:val="24"/>
              </w:rPr>
              <w:t>不</w:t>
            </w:r>
            <w:proofErr w:type="gramEnd"/>
            <w:r w:rsidRPr="00CB4807">
              <w:rPr>
                <w:rFonts w:ascii="Cambria" w:eastAsia="微軟正黑體" w:hAnsi="Cambria"/>
                <w:szCs w:val="24"/>
              </w:rPr>
              <w:t>斷電系統應並聯備用發電機，確保意外事件發生時，實驗室人員可安全離</w:t>
            </w:r>
            <w:r w:rsidRPr="00CB4807">
              <w:rPr>
                <w:rFonts w:ascii="Cambria" w:eastAsia="微軟正黑體" w:hAnsi="Cambria"/>
                <w:szCs w:val="24"/>
              </w:rPr>
              <w:lastRenderedPageBreak/>
              <w:t>開實驗室。</w:t>
            </w:r>
          </w:p>
          <w:p w:rsidR="005C28EB" w:rsidRPr="00CB4807" w:rsidRDefault="005C28EB" w:rsidP="00CB4807">
            <w:pPr>
              <w:pStyle w:val="a7"/>
              <w:numPr>
                <w:ilvl w:val="0"/>
                <w:numId w:val="34"/>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緊急</w:t>
            </w:r>
            <w:proofErr w:type="gramStart"/>
            <w:r w:rsidRPr="00CB4807">
              <w:rPr>
                <w:rFonts w:ascii="Cambria" w:eastAsia="微軟正黑體" w:hAnsi="Cambria"/>
                <w:szCs w:val="24"/>
              </w:rPr>
              <w:t>洗眼沖</w:t>
            </w:r>
            <w:proofErr w:type="gramEnd"/>
            <w:r w:rsidRPr="00CB4807">
              <w:rPr>
                <w:rFonts w:ascii="Cambria" w:eastAsia="微軟正黑體" w:hAnsi="Cambria"/>
                <w:szCs w:val="24"/>
              </w:rPr>
              <w:t>淋設備須定期</w:t>
            </w:r>
            <w:proofErr w:type="gramStart"/>
            <w:r w:rsidRPr="00CB4807">
              <w:rPr>
                <w:rFonts w:ascii="Cambria" w:eastAsia="微軟正黑體" w:hAnsi="Cambria"/>
                <w:szCs w:val="24"/>
              </w:rPr>
              <w:t>查檢且合格</w:t>
            </w:r>
            <w:proofErr w:type="gramEnd"/>
            <w:r w:rsidRPr="00CB4807">
              <w:rPr>
                <w:rFonts w:ascii="Cambria" w:eastAsia="微軟正黑體" w:hAnsi="Cambria"/>
                <w:szCs w:val="24"/>
              </w:rPr>
              <w:t>，水流力道並已調整適當。</w:t>
            </w:r>
          </w:p>
          <w:p w:rsidR="005C28EB" w:rsidRPr="00CB4807" w:rsidRDefault="005C28EB" w:rsidP="00CB4807">
            <w:pPr>
              <w:pStyle w:val="a7"/>
              <w:numPr>
                <w:ilvl w:val="0"/>
                <w:numId w:val="34"/>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受查核實驗室未使用壓縮氣體鋼瓶時，不適用本評量項目。</w:t>
            </w:r>
          </w:p>
          <w:p w:rsidR="005C28EB" w:rsidRPr="00CB4807" w:rsidRDefault="005C28EB" w:rsidP="00CB4807">
            <w:pPr>
              <w:pStyle w:val="a7"/>
              <w:numPr>
                <w:ilvl w:val="0"/>
                <w:numId w:val="34"/>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依受查核單位提出之具體事證進行判定，不限定其執行方式或手法（工具）。</w:t>
            </w:r>
          </w:p>
          <w:p w:rsidR="005C28EB" w:rsidRPr="00CB4807" w:rsidRDefault="005C28EB" w:rsidP="00CB4807">
            <w:pPr>
              <w:pStyle w:val="a7"/>
              <w:numPr>
                <w:ilvl w:val="0"/>
                <w:numId w:val="34"/>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受查核實驗室無</w:t>
            </w:r>
            <w:proofErr w:type="gramStart"/>
            <w:r w:rsidRPr="00CB4807">
              <w:rPr>
                <w:rFonts w:ascii="Cambria" w:eastAsia="微軟正黑體" w:hAnsi="Cambria"/>
                <w:szCs w:val="24"/>
              </w:rPr>
              <w:t>使用針具之</w:t>
            </w:r>
            <w:proofErr w:type="gramEnd"/>
            <w:r w:rsidRPr="00CB4807">
              <w:rPr>
                <w:rFonts w:ascii="Cambria" w:eastAsia="微軟正黑體" w:hAnsi="Cambria"/>
                <w:szCs w:val="24"/>
              </w:rPr>
              <w:t>事實時，得不適用本評量項目。</w:t>
            </w:r>
          </w:p>
        </w:tc>
        <w:tc>
          <w:tcPr>
            <w:tcW w:w="2725" w:type="dxa"/>
          </w:tcPr>
          <w:p w:rsidR="005C28EB" w:rsidRPr="00CB4807" w:rsidRDefault="005C28EB" w:rsidP="00CB4807">
            <w:pPr>
              <w:pStyle w:val="a7"/>
              <w:numPr>
                <w:ilvl w:val="0"/>
                <w:numId w:val="35"/>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lastRenderedPageBreak/>
              <w:t>可參照評量項目，說明實驗室已設有哪些設施（備），並檢附現況照片。</w:t>
            </w:r>
          </w:p>
          <w:p w:rsidR="005C28EB" w:rsidRPr="00CB4807" w:rsidRDefault="005C28EB" w:rsidP="00CB4807">
            <w:pPr>
              <w:pStyle w:val="a7"/>
              <w:numPr>
                <w:ilvl w:val="0"/>
                <w:numId w:val="35"/>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檢附實驗室天花板、牆面及地板現況照片並簡要說明。</w:t>
            </w:r>
          </w:p>
          <w:p w:rsidR="005C28EB" w:rsidRPr="00CB4807" w:rsidRDefault="005C28EB" w:rsidP="00CB4807">
            <w:pPr>
              <w:pStyle w:val="a7"/>
              <w:numPr>
                <w:ilvl w:val="0"/>
                <w:numId w:val="35"/>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說明實驗室內照明情</w:t>
            </w:r>
            <w:r w:rsidRPr="00CB4807">
              <w:rPr>
                <w:rFonts w:ascii="Cambria" w:eastAsia="微軟正黑體" w:hAnsi="Cambria"/>
                <w:szCs w:val="24"/>
              </w:rPr>
              <w:lastRenderedPageBreak/>
              <w:t>形（可附工作當下之照片）。</w:t>
            </w:r>
          </w:p>
          <w:p w:rsidR="005C28EB" w:rsidRPr="00CB4807" w:rsidRDefault="005C28EB" w:rsidP="00CB4807">
            <w:pPr>
              <w:pStyle w:val="a7"/>
              <w:numPr>
                <w:ilvl w:val="0"/>
                <w:numId w:val="35"/>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說明實驗室內是否有放置壓縮氣體鋼瓶及現況，可附照片佐證。</w:t>
            </w:r>
          </w:p>
          <w:p w:rsidR="005C28EB" w:rsidRPr="00CB4807" w:rsidRDefault="005C28EB" w:rsidP="00CB4807">
            <w:pPr>
              <w:spacing w:beforeLines="50" w:before="180" w:line="400" w:lineRule="exact"/>
              <w:jc w:val="center"/>
              <w:rPr>
                <w:rFonts w:ascii="Cambria" w:eastAsia="微軟正黑體" w:hAnsi="Cambria"/>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5C28EB" w:rsidRPr="00CB4807" w:rsidRDefault="005C28EB" w:rsidP="00CB4807">
            <w:pPr>
              <w:pStyle w:val="a7"/>
              <w:numPr>
                <w:ilvl w:val="0"/>
                <w:numId w:val="55"/>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說明以何種方式掌握實驗室內部活動情形，並檢附照片等佐證資料。</w:t>
            </w:r>
          </w:p>
        </w:tc>
        <w:tc>
          <w:tcPr>
            <w:tcW w:w="1560" w:type="dxa"/>
          </w:tcPr>
          <w:p w:rsidR="005C28EB" w:rsidRPr="00CB4807" w:rsidRDefault="005C28EB" w:rsidP="00CB4807">
            <w:pPr>
              <w:pStyle w:val="a7"/>
              <w:numPr>
                <w:ilvl w:val="0"/>
                <w:numId w:val="446"/>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u w:val="single"/>
              </w:rPr>
              <w:lastRenderedPageBreak/>
              <w:t>符合</w:t>
            </w:r>
            <w:r w:rsidRPr="00CB4807">
              <w:rPr>
                <w:rFonts w:ascii="Cambria" w:eastAsia="微軟正黑體" w:hAnsi="Cambria"/>
                <w:szCs w:val="24"/>
              </w:rPr>
              <w:t>：原項次</w:t>
            </w:r>
            <w:r w:rsidRPr="00CB4807">
              <w:rPr>
                <w:rFonts w:ascii="Cambria" w:eastAsia="微軟正黑體" w:hAnsi="Cambria"/>
                <w:szCs w:val="24"/>
              </w:rPr>
              <w:t>2.3</w:t>
            </w:r>
            <w:r w:rsidRPr="00CB4807">
              <w:rPr>
                <w:rFonts w:ascii="Cambria" w:eastAsia="微軟正黑體" w:hAnsi="Cambria"/>
                <w:szCs w:val="24"/>
              </w:rPr>
              <w:t>之</w:t>
            </w:r>
            <w:r w:rsidRPr="00CB4807">
              <w:rPr>
                <w:rFonts w:ascii="Cambria" w:eastAsia="微軟正黑體" w:hAnsi="Cambria"/>
                <w:szCs w:val="24"/>
              </w:rPr>
              <w:t>C</w:t>
            </w:r>
            <w:r w:rsidRPr="00CB4807">
              <w:rPr>
                <w:rFonts w:ascii="Cambria" w:eastAsia="微軟正黑體" w:hAnsi="Cambria"/>
                <w:szCs w:val="24"/>
              </w:rPr>
              <w:t>、</w:t>
            </w:r>
            <w:r w:rsidRPr="00CB4807">
              <w:rPr>
                <w:rFonts w:ascii="Cambria" w:eastAsia="微軟正黑體" w:hAnsi="Cambria"/>
                <w:szCs w:val="24"/>
              </w:rPr>
              <w:t>A</w:t>
            </w:r>
          </w:p>
          <w:p w:rsidR="005C28EB" w:rsidRPr="00CB4807" w:rsidRDefault="005C28EB" w:rsidP="00CB4807">
            <w:pPr>
              <w:pStyle w:val="a7"/>
              <w:numPr>
                <w:ilvl w:val="0"/>
                <w:numId w:val="446"/>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u w:val="single"/>
              </w:rPr>
              <w:t>優良</w:t>
            </w:r>
            <w:r w:rsidRPr="00CB4807">
              <w:rPr>
                <w:rFonts w:ascii="Cambria" w:eastAsia="微軟正黑體" w:hAnsi="Cambria"/>
                <w:szCs w:val="24"/>
              </w:rPr>
              <w:t>：原項次</w:t>
            </w:r>
            <w:r w:rsidRPr="00CB4807">
              <w:rPr>
                <w:rFonts w:ascii="Cambria" w:eastAsia="微軟正黑體" w:hAnsi="Cambria"/>
                <w:szCs w:val="24"/>
              </w:rPr>
              <w:t>2.3</w:t>
            </w:r>
            <w:r w:rsidRPr="00CB4807">
              <w:rPr>
                <w:rFonts w:ascii="Cambria" w:eastAsia="微軟正黑體" w:hAnsi="Cambria"/>
                <w:szCs w:val="24"/>
              </w:rPr>
              <w:t>之</w:t>
            </w:r>
            <w:r w:rsidRPr="00CB4807">
              <w:rPr>
                <w:rFonts w:ascii="Cambria" w:eastAsia="微軟正黑體" w:hAnsi="Cambria"/>
                <w:szCs w:val="24"/>
              </w:rPr>
              <w:t>B2</w:t>
            </w:r>
            <w:r w:rsidRPr="00CB4807">
              <w:rPr>
                <w:rFonts w:ascii="Cambria" w:eastAsia="微軟正黑體" w:hAnsi="Cambria"/>
                <w:szCs w:val="24"/>
              </w:rPr>
              <w:t>。</w:t>
            </w:r>
          </w:p>
          <w:p w:rsidR="005C28EB" w:rsidRPr="00CB4807" w:rsidRDefault="005C28EB" w:rsidP="00CB4807">
            <w:pPr>
              <w:pStyle w:val="a7"/>
              <w:numPr>
                <w:ilvl w:val="0"/>
                <w:numId w:val="446"/>
              </w:numPr>
              <w:spacing w:line="400" w:lineRule="exact"/>
              <w:ind w:leftChars="0" w:left="284" w:hanging="284"/>
              <w:jc w:val="both"/>
              <w:rPr>
                <w:rFonts w:ascii="Cambria" w:eastAsia="微軟正黑體" w:hAnsi="Cambria"/>
                <w:b/>
                <w:szCs w:val="24"/>
              </w:rPr>
            </w:pPr>
            <w:r w:rsidRPr="00CB4807">
              <w:rPr>
                <w:rFonts w:ascii="Cambria" w:eastAsia="微軟正黑體" w:hAnsi="Cambria"/>
                <w:b/>
                <w:color w:val="0033CC"/>
                <w:szCs w:val="24"/>
              </w:rPr>
              <w:t>符合項次第</w:t>
            </w:r>
            <w:r w:rsidRPr="00CB4807">
              <w:rPr>
                <w:rFonts w:ascii="Cambria" w:eastAsia="微軟正黑體" w:hAnsi="Cambria"/>
                <w:b/>
                <w:color w:val="0033CC"/>
                <w:szCs w:val="24"/>
              </w:rPr>
              <w:t>2</w:t>
            </w:r>
            <w:r w:rsidRPr="00CB4807">
              <w:rPr>
                <w:rFonts w:ascii="Cambria" w:eastAsia="微軟正黑體" w:hAnsi="Cambria"/>
                <w:b/>
                <w:color w:val="0033CC"/>
                <w:szCs w:val="24"/>
              </w:rPr>
              <w:t>項為</w:t>
            </w:r>
            <w:r w:rsidRPr="00CB4807">
              <w:rPr>
                <w:rFonts w:ascii="Cambria" w:eastAsia="微軟正黑體" w:hAnsi="Cambria"/>
                <w:b/>
                <w:color w:val="0033CC"/>
                <w:szCs w:val="24"/>
              </w:rPr>
              <w:lastRenderedPageBreak/>
              <w:t>新增評量項目。</w:t>
            </w:r>
          </w:p>
        </w:tc>
      </w:tr>
      <w:tr w:rsidR="005C28EB" w:rsidRPr="00CB4807" w:rsidTr="00B82FF8">
        <w:trPr>
          <w:jc w:val="center"/>
        </w:trPr>
        <w:tc>
          <w:tcPr>
            <w:tcW w:w="586" w:type="dxa"/>
            <w:shd w:val="clear" w:color="auto" w:fill="D9E2F3" w:themeFill="accent5" w:themeFillTint="33"/>
          </w:tcPr>
          <w:p w:rsidR="005C28EB" w:rsidRPr="00CB4807" w:rsidRDefault="005C28EB" w:rsidP="00067997">
            <w:pPr>
              <w:spacing w:line="400" w:lineRule="exact"/>
              <w:jc w:val="center"/>
              <w:rPr>
                <w:rFonts w:ascii="Cambria" w:eastAsia="微軟正黑體" w:hAnsi="Cambria"/>
                <w:b/>
                <w:szCs w:val="24"/>
              </w:rPr>
            </w:pPr>
          </w:p>
        </w:tc>
        <w:tc>
          <w:tcPr>
            <w:tcW w:w="754" w:type="dxa"/>
            <w:shd w:val="clear" w:color="auto" w:fill="D9E2F3" w:themeFill="accent5" w:themeFillTint="33"/>
          </w:tcPr>
          <w:p w:rsidR="005C28EB" w:rsidRPr="00CB4807" w:rsidRDefault="005C28EB" w:rsidP="00CB4807">
            <w:pPr>
              <w:spacing w:line="400" w:lineRule="exact"/>
              <w:jc w:val="both"/>
              <w:rPr>
                <w:rFonts w:ascii="Cambria" w:eastAsia="微軟正黑體" w:hAnsi="Cambria"/>
                <w:b/>
                <w:szCs w:val="24"/>
              </w:rPr>
            </w:pPr>
            <w:r w:rsidRPr="00CB4807">
              <w:rPr>
                <w:rFonts w:ascii="Cambria" w:eastAsia="微軟正黑體" w:hAnsi="Cambria"/>
                <w:b/>
                <w:szCs w:val="24"/>
              </w:rPr>
              <w:t>4</w:t>
            </w:r>
          </w:p>
        </w:tc>
        <w:tc>
          <w:tcPr>
            <w:tcW w:w="13256" w:type="dxa"/>
            <w:gridSpan w:val="5"/>
            <w:shd w:val="clear" w:color="auto" w:fill="D9E2F3" w:themeFill="accent5" w:themeFillTint="33"/>
          </w:tcPr>
          <w:p w:rsidR="005C28EB" w:rsidRPr="00625845" w:rsidRDefault="005C28EB" w:rsidP="00CB4807">
            <w:pPr>
              <w:spacing w:line="400" w:lineRule="exact"/>
              <w:jc w:val="both"/>
              <w:rPr>
                <w:rFonts w:ascii="Cambria" w:eastAsia="微軟正黑體" w:hAnsi="Cambria"/>
                <w:b/>
                <w:szCs w:val="24"/>
              </w:rPr>
            </w:pPr>
            <w:r w:rsidRPr="00625845">
              <w:rPr>
                <w:rFonts w:ascii="Cambria" w:eastAsia="微軟正黑體" w:hAnsi="Cambria"/>
                <w:b/>
                <w:szCs w:val="24"/>
              </w:rPr>
              <w:t>實驗室消毒滅菌措施與感染性廢棄物處理</w:t>
            </w:r>
          </w:p>
        </w:tc>
      </w:tr>
      <w:tr w:rsidR="005C28EB" w:rsidRPr="00CB4807" w:rsidTr="00B82FF8">
        <w:trPr>
          <w:jc w:val="center"/>
        </w:trPr>
        <w:tc>
          <w:tcPr>
            <w:tcW w:w="586" w:type="dxa"/>
          </w:tcPr>
          <w:p w:rsidR="005C28EB" w:rsidRPr="00CB4807" w:rsidRDefault="005C28EB" w:rsidP="00067997">
            <w:pPr>
              <w:spacing w:line="400" w:lineRule="exact"/>
              <w:jc w:val="center"/>
              <w:rPr>
                <w:rFonts w:ascii="Cambria" w:eastAsia="微軟正黑體" w:hAnsi="Cambria"/>
                <w:szCs w:val="24"/>
              </w:rPr>
            </w:pPr>
            <w:r>
              <w:rPr>
                <w:rFonts w:ascii="Cambria" w:eastAsia="微軟正黑體" w:hAnsi="Cambria"/>
                <w:szCs w:val="24"/>
              </w:rPr>
              <w:t>實驗室</w:t>
            </w:r>
          </w:p>
        </w:tc>
        <w:tc>
          <w:tcPr>
            <w:tcW w:w="754"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t>4.1</w:t>
            </w:r>
          </w:p>
        </w:tc>
        <w:tc>
          <w:tcPr>
            <w:tcW w:w="1289"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t>已訂定相關消毒滅菌措施並據以執行</w:t>
            </w:r>
          </w:p>
        </w:tc>
        <w:tc>
          <w:tcPr>
            <w:tcW w:w="4280" w:type="dxa"/>
          </w:tcPr>
          <w:p w:rsidR="005C28EB" w:rsidRPr="00625845" w:rsidRDefault="005C28EB" w:rsidP="00CB4807">
            <w:pPr>
              <w:spacing w:line="400" w:lineRule="exact"/>
              <w:jc w:val="both"/>
              <w:rPr>
                <w:rFonts w:ascii="Cambria" w:eastAsia="微軟正黑體" w:hAnsi="Cambria"/>
                <w:szCs w:val="24"/>
              </w:rPr>
            </w:pPr>
            <w:r w:rsidRPr="00625845">
              <w:rPr>
                <w:rFonts w:ascii="Cambria" w:eastAsia="微軟正黑體" w:hAnsi="Cambria"/>
                <w:b/>
                <w:szCs w:val="24"/>
              </w:rPr>
              <w:t>符合：以下項目均達成。</w:t>
            </w:r>
          </w:p>
          <w:p w:rsidR="005C28EB" w:rsidRPr="00625845" w:rsidRDefault="005C28EB" w:rsidP="00CB4807">
            <w:pPr>
              <w:pStyle w:val="a7"/>
              <w:numPr>
                <w:ilvl w:val="0"/>
                <w:numId w:val="36"/>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受查核實驗室內需消毒滅菌之物品或設施（備），已於相關文件訂定消毒滅菌措施</w:t>
            </w:r>
            <w:r w:rsidRPr="00625845">
              <w:rPr>
                <w:rFonts w:ascii="Cambria" w:eastAsia="微軟正黑體" w:hAnsi="Cambria"/>
                <w:szCs w:val="24"/>
                <w:vertAlign w:val="superscript"/>
              </w:rPr>
              <w:t>[1]</w:t>
            </w:r>
            <w:r w:rsidRPr="00625845">
              <w:rPr>
                <w:rFonts w:ascii="Cambria" w:eastAsia="微軟正黑體" w:hAnsi="Cambria"/>
                <w:szCs w:val="24"/>
              </w:rPr>
              <w:t>；針對不宜以</w:t>
            </w:r>
            <w:proofErr w:type="gramStart"/>
            <w:r w:rsidRPr="00625845">
              <w:rPr>
                <w:rFonts w:ascii="Cambria" w:eastAsia="微軟正黑體" w:hAnsi="Cambria"/>
                <w:szCs w:val="24"/>
              </w:rPr>
              <w:t>滅菌器除污</w:t>
            </w:r>
            <w:proofErr w:type="gramEnd"/>
            <w:r w:rsidRPr="00625845">
              <w:rPr>
                <w:rFonts w:ascii="Cambria" w:eastAsia="微軟正黑體" w:hAnsi="Cambria"/>
                <w:szCs w:val="24"/>
              </w:rPr>
              <w:t>之品項，亦訂有其他合適可行的除污方法。</w:t>
            </w:r>
          </w:p>
          <w:p w:rsidR="005C28EB" w:rsidRPr="00625845" w:rsidRDefault="005C28EB" w:rsidP="00CB4807">
            <w:pPr>
              <w:pStyle w:val="a7"/>
              <w:numPr>
                <w:ilvl w:val="0"/>
                <w:numId w:val="36"/>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受查核實驗室於從事感染性生物材料操作</w:t>
            </w:r>
            <w:proofErr w:type="gramStart"/>
            <w:r w:rsidRPr="00625845">
              <w:rPr>
                <w:rFonts w:ascii="Cambria" w:eastAsia="微軟正黑體" w:hAnsi="Cambria"/>
                <w:szCs w:val="24"/>
              </w:rPr>
              <w:t>期間，</w:t>
            </w:r>
            <w:proofErr w:type="gramEnd"/>
            <w:r w:rsidRPr="00625845">
              <w:rPr>
                <w:rFonts w:ascii="Cambria" w:eastAsia="微軟正黑體" w:hAnsi="Cambria"/>
                <w:szCs w:val="24"/>
              </w:rPr>
              <w:t>針對操作區域</w:t>
            </w:r>
            <w:r w:rsidRPr="00625845">
              <w:rPr>
                <w:rFonts w:ascii="Cambria" w:eastAsia="微軟正黑體" w:hAnsi="Cambria"/>
                <w:szCs w:val="24"/>
                <w:vertAlign w:val="superscript"/>
              </w:rPr>
              <w:t>[2]</w:t>
            </w:r>
            <w:r w:rsidRPr="00625845">
              <w:rPr>
                <w:rFonts w:ascii="Cambria" w:eastAsia="微軟正黑體" w:hAnsi="Cambria"/>
                <w:szCs w:val="24"/>
              </w:rPr>
              <w:t>每日執行至少</w:t>
            </w:r>
            <w:r w:rsidRPr="00625845">
              <w:rPr>
                <w:rFonts w:ascii="Cambria" w:eastAsia="微軟正黑體" w:hAnsi="Cambria"/>
                <w:szCs w:val="24"/>
              </w:rPr>
              <w:t>1</w:t>
            </w:r>
            <w:r w:rsidRPr="00625845">
              <w:rPr>
                <w:rFonts w:ascii="Cambria" w:eastAsia="微軟正黑體" w:hAnsi="Cambria"/>
                <w:szCs w:val="24"/>
              </w:rPr>
              <w:t>次清潔除污程序。</w:t>
            </w:r>
          </w:p>
          <w:p w:rsidR="005C28EB" w:rsidRPr="00625845" w:rsidRDefault="005C28EB" w:rsidP="00CB4807">
            <w:pPr>
              <w:pStyle w:val="a7"/>
              <w:numPr>
                <w:ilvl w:val="0"/>
                <w:numId w:val="36"/>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受查核實驗室遇有下列情形時，執行清潔除污程序：</w:t>
            </w:r>
            <w:r w:rsidRPr="00625845">
              <w:rPr>
                <w:rFonts w:ascii="Cambria" w:eastAsia="微軟正黑體" w:hAnsi="Cambria"/>
                <w:szCs w:val="24"/>
              </w:rPr>
              <w:t>(1)</w:t>
            </w:r>
            <w:r w:rsidRPr="00625845">
              <w:rPr>
                <w:rFonts w:ascii="Cambria" w:eastAsia="微軟正黑體" w:hAnsi="Cambria"/>
                <w:szCs w:val="24"/>
              </w:rPr>
              <w:t>設備將移出實驗室前；</w:t>
            </w:r>
            <w:r w:rsidRPr="00625845">
              <w:rPr>
                <w:rFonts w:ascii="Cambria" w:eastAsia="微軟正黑體" w:hAnsi="Cambria"/>
                <w:szCs w:val="24"/>
              </w:rPr>
              <w:t>(2)</w:t>
            </w:r>
            <w:r w:rsidRPr="00625845">
              <w:rPr>
                <w:rFonts w:ascii="Cambria" w:eastAsia="微軟正黑體" w:hAnsi="Cambria"/>
                <w:szCs w:val="24"/>
              </w:rPr>
              <w:t>實驗室內發生感染性生物材料之洩漏、噴濺或其他污染。</w:t>
            </w:r>
          </w:p>
          <w:p w:rsidR="005C28EB" w:rsidRPr="00625845" w:rsidRDefault="005C28EB" w:rsidP="00CB4807">
            <w:pPr>
              <w:pStyle w:val="a7"/>
              <w:numPr>
                <w:ilvl w:val="0"/>
                <w:numId w:val="36"/>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可重複使用之實驗室器材、衣物或其他物品等，於重複使用前，已先經過適當清潔除污程序。</w:t>
            </w:r>
          </w:p>
          <w:p w:rsidR="005C28EB" w:rsidRPr="00625845" w:rsidRDefault="005C28EB" w:rsidP="00CB4807">
            <w:pPr>
              <w:pStyle w:val="a7"/>
              <w:numPr>
                <w:ilvl w:val="0"/>
                <w:numId w:val="36"/>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lastRenderedPageBreak/>
              <w:t>實驗室內無使用不易清潔消毒之物品（例如窗簾、布質家具、盆栽、魚缸等）。</w:t>
            </w:r>
          </w:p>
          <w:p w:rsidR="005C28EB" w:rsidRPr="00625845" w:rsidRDefault="005C28EB" w:rsidP="00CB4807">
            <w:pPr>
              <w:spacing w:beforeLines="50" w:before="180" w:line="400" w:lineRule="exact"/>
              <w:jc w:val="both"/>
              <w:rPr>
                <w:rFonts w:ascii="Cambria" w:eastAsia="微軟正黑體" w:hAnsi="Cambria"/>
                <w:szCs w:val="24"/>
              </w:rPr>
            </w:pPr>
            <w:r w:rsidRPr="00625845">
              <w:rPr>
                <w:rFonts w:ascii="Cambria" w:eastAsia="微軟正黑體" w:hAnsi="Cambria"/>
                <w:b/>
                <w:szCs w:val="24"/>
              </w:rPr>
              <w:t>優良：符合項目及以下項目均達成。</w:t>
            </w:r>
          </w:p>
          <w:p w:rsidR="005C28EB" w:rsidRPr="00625845" w:rsidRDefault="005C28EB" w:rsidP="00CB4807">
            <w:pPr>
              <w:spacing w:line="400" w:lineRule="exact"/>
              <w:ind w:leftChars="100" w:left="240"/>
              <w:jc w:val="both"/>
              <w:rPr>
                <w:rFonts w:ascii="Cambria" w:eastAsia="微軟正黑體" w:hAnsi="Cambria"/>
                <w:szCs w:val="24"/>
              </w:rPr>
            </w:pPr>
            <w:r w:rsidRPr="00625845">
              <w:rPr>
                <w:rFonts w:ascii="Cambria" w:eastAsia="微軟正黑體" w:hAnsi="Cambria"/>
                <w:szCs w:val="24"/>
              </w:rPr>
              <w:t>定期檢討、改善實驗室相關物品及設備之消毒作業程序、</w:t>
            </w:r>
            <w:proofErr w:type="gramStart"/>
            <w:r w:rsidRPr="00625845">
              <w:rPr>
                <w:rFonts w:ascii="Cambria" w:eastAsia="微軟正黑體" w:hAnsi="Cambria"/>
                <w:szCs w:val="24"/>
              </w:rPr>
              <w:t>燻</w:t>
            </w:r>
            <w:proofErr w:type="gramEnd"/>
            <w:r w:rsidRPr="00625845">
              <w:rPr>
                <w:rFonts w:ascii="Cambria" w:eastAsia="微軟正黑體" w:hAnsi="Cambria"/>
                <w:szCs w:val="24"/>
              </w:rPr>
              <w:t>蒸消毒作業程序等，</w:t>
            </w:r>
            <w:proofErr w:type="gramStart"/>
            <w:r w:rsidRPr="00625845">
              <w:rPr>
                <w:rFonts w:ascii="Cambria" w:eastAsia="微軟正黑體" w:hAnsi="Cambria"/>
                <w:szCs w:val="24"/>
              </w:rPr>
              <w:t>並著</w:t>
            </w:r>
            <w:proofErr w:type="gramEnd"/>
            <w:r w:rsidRPr="00625845">
              <w:rPr>
                <w:rFonts w:ascii="Cambria" w:eastAsia="微軟正黑體" w:hAnsi="Cambria"/>
                <w:szCs w:val="24"/>
              </w:rPr>
              <w:t>有成效。</w:t>
            </w:r>
          </w:p>
        </w:tc>
        <w:tc>
          <w:tcPr>
            <w:tcW w:w="3402" w:type="dxa"/>
          </w:tcPr>
          <w:p w:rsidR="005C28EB" w:rsidRPr="00CB4807" w:rsidRDefault="005C28EB" w:rsidP="00CB4807">
            <w:pPr>
              <w:pStyle w:val="a7"/>
              <w:numPr>
                <w:ilvl w:val="0"/>
                <w:numId w:val="37"/>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lastRenderedPageBreak/>
              <w:t>由受查核實驗室依現況，自行定義實驗室內應進行消毒或滅菌之品項，並據以訂定對應之消毒方式、消毒劑、消毒時機與消毒步驟等。</w:t>
            </w:r>
          </w:p>
          <w:p w:rsidR="005C28EB" w:rsidRPr="00CB4807" w:rsidRDefault="005C28EB" w:rsidP="00CB4807">
            <w:pPr>
              <w:pStyle w:val="a7"/>
              <w:numPr>
                <w:ilvl w:val="0"/>
                <w:numId w:val="37"/>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感染性生物材料之操作區域，係只有接觸到感染性生物材料之設施（備）、工作台面或</w:t>
            </w:r>
            <w:r w:rsidRPr="00CB4807">
              <w:rPr>
                <w:rFonts w:ascii="Cambria" w:eastAsia="微軟正黑體" w:hAnsi="Cambria"/>
                <w:szCs w:val="24"/>
              </w:rPr>
              <w:t>BSC</w:t>
            </w:r>
            <w:r w:rsidRPr="00CB4807">
              <w:rPr>
                <w:rFonts w:ascii="Cambria" w:eastAsia="微軟正黑體" w:hAnsi="Cambria"/>
                <w:szCs w:val="24"/>
              </w:rPr>
              <w:t>等，受查核實驗室應說明於使用</w:t>
            </w:r>
            <w:proofErr w:type="gramStart"/>
            <w:r w:rsidRPr="00CB4807">
              <w:rPr>
                <w:rFonts w:ascii="Cambria" w:eastAsia="微軟正黑體" w:hAnsi="Cambria"/>
                <w:szCs w:val="24"/>
              </w:rPr>
              <w:t>期間，</w:t>
            </w:r>
            <w:proofErr w:type="gramEnd"/>
            <w:r w:rsidRPr="00CB4807">
              <w:rPr>
                <w:rFonts w:ascii="Cambria" w:eastAsia="微軟正黑體" w:hAnsi="Cambria"/>
                <w:szCs w:val="24"/>
              </w:rPr>
              <w:t>會涉及感染性生物材料操作之區域範圍。</w:t>
            </w:r>
          </w:p>
        </w:tc>
        <w:tc>
          <w:tcPr>
            <w:tcW w:w="2725" w:type="dxa"/>
          </w:tcPr>
          <w:p w:rsidR="005C28EB" w:rsidRPr="00CB4807" w:rsidRDefault="005C28EB" w:rsidP="00CB4807">
            <w:pPr>
              <w:pStyle w:val="a7"/>
              <w:numPr>
                <w:ilvl w:val="0"/>
                <w:numId w:val="38"/>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消毒滅菌措施作業文件</w:t>
            </w:r>
          </w:p>
          <w:p w:rsidR="005C28EB" w:rsidRPr="00CB4807" w:rsidRDefault="005C28EB" w:rsidP="00CB4807">
            <w:pPr>
              <w:pStyle w:val="a7"/>
              <w:numPr>
                <w:ilvl w:val="0"/>
                <w:numId w:val="38"/>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說明是否每日進行清潔除污程序，並檢附作業規範。</w:t>
            </w:r>
          </w:p>
          <w:p w:rsidR="005C28EB" w:rsidRPr="00CB4807" w:rsidRDefault="005C28EB" w:rsidP="00CB4807">
            <w:pPr>
              <w:pStyle w:val="a7"/>
              <w:numPr>
                <w:ilvl w:val="0"/>
                <w:numId w:val="38"/>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說明實驗室內是否有設置不易清潔消毒之物品（可附照片）。</w:t>
            </w:r>
          </w:p>
        </w:tc>
        <w:tc>
          <w:tcPr>
            <w:tcW w:w="1560"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u w:val="single"/>
              </w:rPr>
              <w:t>符合</w:t>
            </w:r>
            <w:r w:rsidRPr="00CB4807">
              <w:rPr>
                <w:rFonts w:ascii="Cambria" w:eastAsia="微軟正黑體" w:hAnsi="Cambria"/>
                <w:szCs w:val="24"/>
              </w:rPr>
              <w:t>：原項次</w:t>
            </w:r>
            <w:r w:rsidRPr="00CB4807">
              <w:rPr>
                <w:rFonts w:ascii="Cambria" w:eastAsia="微軟正黑體" w:hAnsi="Cambria"/>
                <w:szCs w:val="24"/>
              </w:rPr>
              <w:t>3.1</w:t>
            </w:r>
            <w:r w:rsidRPr="00CB4807">
              <w:rPr>
                <w:rFonts w:ascii="Cambria" w:eastAsia="微軟正黑體" w:hAnsi="Cambria"/>
                <w:szCs w:val="24"/>
              </w:rPr>
              <w:t>之</w:t>
            </w:r>
            <w:r w:rsidRPr="00CB4807">
              <w:rPr>
                <w:rFonts w:ascii="Cambria" w:eastAsia="微軟正黑體" w:hAnsi="Cambria"/>
                <w:szCs w:val="24"/>
              </w:rPr>
              <w:t>C</w:t>
            </w:r>
            <w:r w:rsidRPr="00CB4807">
              <w:rPr>
                <w:rFonts w:ascii="Cambria" w:eastAsia="微軟正黑體" w:hAnsi="Cambria"/>
                <w:szCs w:val="24"/>
              </w:rPr>
              <w:t>。</w:t>
            </w:r>
          </w:p>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u w:val="single"/>
              </w:rPr>
              <w:t>優良</w:t>
            </w:r>
            <w:r w:rsidRPr="00CB4807">
              <w:rPr>
                <w:rFonts w:ascii="Cambria" w:eastAsia="微軟正黑體" w:hAnsi="Cambria"/>
                <w:szCs w:val="24"/>
              </w:rPr>
              <w:t>：原項次</w:t>
            </w:r>
            <w:r w:rsidRPr="00CB4807">
              <w:rPr>
                <w:rFonts w:ascii="Cambria" w:eastAsia="微軟正黑體" w:hAnsi="Cambria"/>
                <w:szCs w:val="24"/>
              </w:rPr>
              <w:t>3.1</w:t>
            </w:r>
            <w:r w:rsidRPr="00CB4807">
              <w:rPr>
                <w:rFonts w:ascii="Cambria" w:eastAsia="微軟正黑體" w:hAnsi="Cambria"/>
                <w:szCs w:val="24"/>
              </w:rPr>
              <w:t>之</w:t>
            </w:r>
            <w:r w:rsidRPr="00CB4807">
              <w:rPr>
                <w:rFonts w:ascii="Cambria" w:eastAsia="微軟正黑體" w:hAnsi="Cambria"/>
                <w:szCs w:val="24"/>
              </w:rPr>
              <w:t>A</w:t>
            </w:r>
            <w:r w:rsidRPr="00CB4807">
              <w:rPr>
                <w:rFonts w:ascii="Cambria" w:eastAsia="微軟正黑體" w:hAnsi="Cambria"/>
                <w:szCs w:val="24"/>
              </w:rPr>
              <w:t>。</w:t>
            </w:r>
          </w:p>
        </w:tc>
      </w:tr>
      <w:tr w:rsidR="005C28EB" w:rsidRPr="00CB4807" w:rsidTr="00B82FF8">
        <w:trPr>
          <w:jc w:val="center"/>
        </w:trPr>
        <w:tc>
          <w:tcPr>
            <w:tcW w:w="586" w:type="dxa"/>
          </w:tcPr>
          <w:p w:rsidR="005C28EB" w:rsidRPr="00CB4807" w:rsidRDefault="005C28EB" w:rsidP="00067997">
            <w:pPr>
              <w:spacing w:line="400" w:lineRule="exact"/>
              <w:jc w:val="center"/>
              <w:rPr>
                <w:rFonts w:ascii="Cambria" w:eastAsia="微軟正黑體" w:hAnsi="Cambria"/>
                <w:szCs w:val="24"/>
              </w:rPr>
            </w:pPr>
            <w:r>
              <w:rPr>
                <w:rFonts w:ascii="Cambria" w:eastAsia="微軟正黑體" w:hAnsi="Cambria" w:hint="eastAsia"/>
                <w:szCs w:val="24"/>
              </w:rPr>
              <w:lastRenderedPageBreak/>
              <w:t>實驗室</w:t>
            </w:r>
          </w:p>
        </w:tc>
        <w:tc>
          <w:tcPr>
            <w:tcW w:w="754"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t>4.2</w:t>
            </w:r>
          </w:p>
        </w:tc>
        <w:tc>
          <w:tcPr>
            <w:tcW w:w="1289"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t>已妥善處理實驗室產出之感染性廢棄物</w:t>
            </w:r>
          </w:p>
        </w:tc>
        <w:tc>
          <w:tcPr>
            <w:tcW w:w="4280" w:type="dxa"/>
          </w:tcPr>
          <w:p w:rsidR="005C28EB" w:rsidRPr="00625845" w:rsidRDefault="005C28EB" w:rsidP="00CB4807">
            <w:pPr>
              <w:spacing w:line="400" w:lineRule="exact"/>
              <w:jc w:val="both"/>
              <w:rPr>
                <w:rFonts w:ascii="Cambria" w:eastAsia="微軟正黑體" w:hAnsi="Cambria"/>
                <w:szCs w:val="24"/>
              </w:rPr>
            </w:pPr>
            <w:r w:rsidRPr="00625845">
              <w:rPr>
                <w:rFonts w:ascii="Cambria" w:eastAsia="微軟正黑體" w:hAnsi="Cambria"/>
                <w:b/>
                <w:szCs w:val="24"/>
              </w:rPr>
              <w:t>符合：以下項目均達成。</w:t>
            </w:r>
          </w:p>
          <w:p w:rsidR="005C28EB" w:rsidRPr="00625845" w:rsidRDefault="005C28EB" w:rsidP="00CB4807">
            <w:pPr>
              <w:pStyle w:val="a7"/>
              <w:numPr>
                <w:ilvl w:val="0"/>
                <w:numId w:val="41"/>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受查核實驗室已針對實驗室產出之感染性廢棄物，於相關文件訂定處理作業規範。</w:t>
            </w:r>
          </w:p>
          <w:p w:rsidR="005C28EB" w:rsidRPr="00625845" w:rsidRDefault="005C28EB" w:rsidP="00CB4807">
            <w:pPr>
              <w:pStyle w:val="a7"/>
              <w:numPr>
                <w:ilvl w:val="0"/>
                <w:numId w:val="41"/>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受查核實驗室</w:t>
            </w:r>
            <w:proofErr w:type="gramStart"/>
            <w:r w:rsidRPr="00625845">
              <w:rPr>
                <w:rFonts w:ascii="Cambria" w:eastAsia="微軟正黑體" w:hAnsi="Cambria"/>
                <w:szCs w:val="24"/>
              </w:rPr>
              <w:t>採</w:t>
            </w:r>
            <w:proofErr w:type="gramEnd"/>
            <w:r w:rsidRPr="00625845">
              <w:rPr>
                <w:rFonts w:ascii="Cambria" w:eastAsia="微軟正黑體" w:hAnsi="Cambria"/>
                <w:szCs w:val="24"/>
              </w:rPr>
              <w:t>專人專車</w:t>
            </w:r>
            <w:r w:rsidRPr="00625845">
              <w:rPr>
                <w:rFonts w:ascii="Cambria" w:eastAsia="微軟正黑體" w:hAnsi="Cambria"/>
                <w:szCs w:val="24"/>
                <w:vertAlign w:val="superscript"/>
              </w:rPr>
              <w:t>[1]</w:t>
            </w:r>
            <w:r w:rsidRPr="00625845">
              <w:rPr>
                <w:rFonts w:ascii="Cambria" w:eastAsia="微軟正黑體" w:hAnsi="Cambria"/>
                <w:szCs w:val="24"/>
              </w:rPr>
              <w:t>方式，將尚未滅菌之感染性廢棄物，運送至機構指定之儲放場所。</w:t>
            </w:r>
          </w:p>
          <w:p w:rsidR="005C28EB" w:rsidRPr="00625845" w:rsidRDefault="005C28EB" w:rsidP="00CB4807">
            <w:pPr>
              <w:pStyle w:val="a7"/>
              <w:numPr>
                <w:ilvl w:val="0"/>
                <w:numId w:val="41"/>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受查核實驗室內盛裝感染性廢棄物之容器，已符合以下要求：</w:t>
            </w:r>
            <w:r w:rsidRPr="00625845">
              <w:rPr>
                <w:rFonts w:ascii="Cambria" w:eastAsia="微軟正黑體" w:hAnsi="Cambria"/>
                <w:szCs w:val="24"/>
              </w:rPr>
              <w:t>(1)</w:t>
            </w:r>
            <w:r w:rsidRPr="00625845">
              <w:rPr>
                <w:rFonts w:ascii="Cambria" w:eastAsia="微軟正黑體" w:hAnsi="Cambria"/>
                <w:szCs w:val="24"/>
              </w:rPr>
              <w:t>為有蓋容器，並具有堅固及防漏等特性；</w:t>
            </w:r>
            <w:r w:rsidRPr="00625845">
              <w:rPr>
                <w:rFonts w:ascii="Cambria" w:eastAsia="微軟正黑體" w:hAnsi="Cambria"/>
                <w:szCs w:val="24"/>
              </w:rPr>
              <w:t>(2)</w:t>
            </w:r>
            <w:r w:rsidRPr="00625845">
              <w:rPr>
                <w:rFonts w:ascii="Cambria" w:eastAsia="微軟正黑體" w:hAnsi="Cambria"/>
                <w:szCs w:val="24"/>
              </w:rPr>
              <w:t>容器外觀完整無破損；</w:t>
            </w:r>
            <w:r w:rsidRPr="00625845">
              <w:rPr>
                <w:rFonts w:ascii="Cambria" w:eastAsia="微軟正黑體" w:hAnsi="Cambria"/>
                <w:szCs w:val="24"/>
              </w:rPr>
              <w:t>(3)</w:t>
            </w:r>
            <w:proofErr w:type="gramStart"/>
            <w:r w:rsidRPr="00625845">
              <w:rPr>
                <w:rFonts w:ascii="Cambria" w:eastAsia="微軟正黑體" w:hAnsi="Cambria"/>
                <w:szCs w:val="24"/>
              </w:rPr>
              <w:t>闔蓋時</w:t>
            </w:r>
            <w:proofErr w:type="gramEnd"/>
            <w:r w:rsidRPr="00625845">
              <w:rPr>
                <w:rFonts w:ascii="Cambria" w:eastAsia="微軟正黑體" w:hAnsi="Cambria"/>
                <w:szCs w:val="24"/>
              </w:rPr>
              <w:t>能確實關上；</w:t>
            </w:r>
            <w:r w:rsidRPr="00625845">
              <w:rPr>
                <w:rFonts w:ascii="Cambria" w:eastAsia="微軟正黑體" w:hAnsi="Cambria"/>
                <w:szCs w:val="24"/>
              </w:rPr>
              <w:t>(4)</w:t>
            </w:r>
            <w:r w:rsidRPr="00625845">
              <w:rPr>
                <w:rFonts w:ascii="Cambria" w:eastAsia="微軟正黑體" w:hAnsi="Cambria"/>
                <w:szCs w:val="24"/>
              </w:rPr>
              <w:t>容器</w:t>
            </w:r>
            <w:proofErr w:type="gramStart"/>
            <w:r w:rsidRPr="00625845">
              <w:rPr>
                <w:rFonts w:ascii="Cambria" w:eastAsia="微軟正黑體" w:hAnsi="Cambria"/>
                <w:szCs w:val="24"/>
              </w:rPr>
              <w:t>內襯有專用</w:t>
            </w:r>
            <w:proofErr w:type="gramEnd"/>
            <w:r w:rsidRPr="00625845">
              <w:rPr>
                <w:rFonts w:ascii="Cambria" w:eastAsia="微軟正黑體" w:hAnsi="Cambria"/>
                <w:szCs w:val="24"/>
              </w:rPr>
              <w:t>塑膠袋，且無破損或重複使用之情形；</w:t>
            </w:r>
            <w:r w:rsidRPr="00625845">
              <w:rPr>
                <w:rFonts w:ascii="Cambria" w:eastAsia="微軟正黑體" w:hAnsi="Cambria"/>
                <w:szCs w:val="24"/>
              </w:rPr>
              <w:t>(5)</w:t>
            </w:r>
            <w:r w:rsidRPr="00625845">
              <w:rPr>
                <w:rFonts w:ascii="Cambria" w:eastAsia="微軟正黑體" w:hAnsi="Cambria"/>
                <w:szCs w:val="24"/>
              </w:rPr>
              <w:t>廢棄物無過量盛裝</w:t>
            </w:r>
            <w:r w:rsidRPr="00625845">
              <w:rPr>
                <w:rFonts w:ascii="Cambria" w:eastAsia="微軟正黑體" w:hAnsi="Cambria"/>
                <w:szCs w:val="24"/>
                <w:vertAlign w:val="superscript"/>
              </w:rPr>
              <w:t>[2]</w:t>
            </w:r>
            <w:r w:rsidRPr="00625845">
              <w:rPr>
                <w:rFonts w:ascii="Cambria" w:eastAsia="微軟正黑體" w:hAnsi="Cambria"/>
                <w:szCs w:val="24"/>
              </w:rPr>
              <w:t>；</w:t>
            </w:r>
            <w:r w:rsidRPr="00625845">
              <w:rPr>
                <w:rFonts w:ascii="Cambria" w:eastAsia="微軟正黑體" w:hAnsi="Cambria"/>
                <w:szCs w:val="24"/>
              </w:rPr>
              <w:t>(6)</w:t>
            </w:r>
            <w:r w:rsidRPr="00625845">
              <w:rPr>
                <w:rFonts w:ascii="Cambria" w:eastAsia="微軟正黑體" w:hAnsi="Cambria"/>
                <w:szCs w:val="24"/>
              </w:rPr>
              <w:t>依</w:t>
            </w:r>
            <w:r w:rsidRPr="00625845">
              <w:rPr>
                <w:rFonts w:ascii="Cambria" w:eastAsia="微軟正黑體" w:hAnsi="Cambria"/>
                <w:szCs w:val="24"/>
              </w:rPr>
              <w:lastRenderedPageBreak/>
              <w:t>廢棄物種類，分類放置及標示。</w:t>
            </w:r>
          </w:p>
          <w:p w:rsidR="005C28EB" w:rsidRPr="00625845" w:rsidRDefault="005C28EB" w:rsidP="00CB4807">
            <w:pPr>
              <w:pStyle w:val="a7"/>
              <w:numPr>
                <w:ilvl w:val="0"/>
                <w:numId w:val="41"/>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受查核實驗室妥善處理感染性廢液</w:t>
            </w:r>
            <w:r w:rsidRPr="00625845">
              <w:rPr>
                <w:rFonts w:ascii="Cambria" w:eastAsia="微軟正黑體" w:hAnsi="Cambria"/>
                <w:szCs w:val="24"/>
                <w:vertAlign w:val="superscript"/>
              </w:rPr>
              <w:t>[3]</w:t>
            </w:r>
            <w:r w:rsidRPr="00625845">
              <w:rPr>
                <w:rFonts w:ascii="Cambria" w:eastAsia="微軟正黑體" w:hAnsi="Cambria"/>
                <w:szCs w:val="24"/>
              </w:rPr>
              <w:t>。</w:t>
            </w:r>
          </w:p>
          <w:p w:rsidR="005C28EB" w:rsidRPr="00625845" w:rsidRDefault="005C28EB" w:rsidP="00CB4807">
            <w:pPr>
              <w:spacing w:beforeLines="50" w:before="180" w:line="400" w:lineRule="exact"/>
              <w:jc w:val="both"/>
              <w:rPr>
                <w:rFonts w:ascii="Cambria" w:eastAsia="微軟正黑體" w:hAnsi="Cambria"/>
                <w:szCs w:val="24"/>
              </w:rPr>
            </w:pPr>
            <w:r w:rsidRPr="00625845">
              <w:rPr>
                <w:rFonts w:ascii="Cambria" w:eastAsia="微軟正黑體" w:hAnsi="Cambria"/>
                <w:b/>
                <w:szCs w:val="24"/>
              </w:rPr>
              <w:t>優良：符合項目及以下項目均達成。</w:t>
            </w:r>
          </w:p>
          <w:p w:rsidR="005C28EB" w:rsidRPr="00625845" w:rsidRDefault="005C28EB" w:rsidP="00CB4807">
            <w:pPr>
              <w:pStyle w:val="a7"/>
              <w:numPr>
                <w:ilvl w:val="0"/>
                <w:numId w:val="42"/>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感染性廢棄物於機構內之運送路徑避開公眾區域或人潮聚集時段。</w:t>
            </w:r>
          </w:p>
          <w:p w:rsidR="005C28EB" w:rsidRPr="00625845" w:rsidRDefault="005C28EB" w:rsidP="00CB4807">
            <w:pPr>
              <w:pStyle w:val="a7"/>
              <w:numPr>
                <w:ilvl w:val="0"/>
                <w:numId w:val="42"/>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受查核實驗室或其鄰近處設有感染性廢棄物滅菌使用之滅菌器</w:t>
            </w:r>
            <w:r w:rsidRPr="00625845">
              <w:rPr>
                <w:rFonts w:ascii="Cambria" w:eastAsia="微軟正黑體" w:hAnsi="Cambria"/>
                <w:szCs w:val="24"/>
                <w:vertAlign w:val="superscript"/>
              </w:rPr>
              <w:t>[4]</w:t>
            </w:r>
            <w:r w:rsidRPr="00625845">
              <w:rPr>
                <w:rFonts w:ascii="Cambria" w:eastAsia="微軟正黑體" w:hAnsi="Cambria"/>
                <w:szCs w:val="24"/>
              </w:rPr>
              <w:t>，且實驗室產出之感染性廢棄物於機構內先完成滅菌作業。</w:t>
            </w:r>
          </w:p>
          <w:p w:rsidR="005C28EB" w:rsidRPr="00625845" w:rsidRDefault="005C28EB" w:rsidP="00CB4807">
            <w:pPr>
              <w:pStyle w:val="a7"/>
              <w:numPr>
                <w:ilvl w:val="0"/>
                <w:numId w:val="42"/>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機構內運送、處理感染性廢棄物之人員已接受相關訓練課程</w:t>
            </w:r>
            <w:r w:rsidRPr="00625845">
              <w:rPr>
                <w:rFonts w:ascii="Cambria" w:eastAsia="微軟正黑體" w:hAnsi="Cambria"/>
                <w:szCs w:val="24"/>
                <w:vertAlign w:val="superscript"/>
              </w:rPr>
              <w:t>[5]</w:t>
            </w:r>
            <w:r w:rsidRPr="00625845">
              <w:rPr>
                <w:rFonts w:ascii="Cambria" w:eastAsia="微軟正黑體" w:hAnsi="Cambria"/>
                <w:szCs w:val="24"/>
              </w:rPr>
              <w:t>。</w:t>
            </w:r>
          </w:p>
        </w:tc>
        <w:tc>
          <w:tcPr>
            <w:tcW w:w="3402" w:type="dxa"/>
            <w:shd w:val="clear" w:color="auto" w:fill="auto"/>
          </w:tcPr>
          <w:p w:rsidR="005C28EB" w:rsidRPr="00CB4807" w:rsidRDefault="005C28EB" w:rsidP="00CB4807">
            <w:pPr>
              <w:pStyle w:val="a7"/>
              <w:numPr>
                <w:ilvl w:val="0"/>
                <w:numId w:val="43"/>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lastRenderedPageBreak/>
              <w:t>「專人專車」應符合以下要求：</w:t>
            </w:r>
            <w:r w:rsidRPr="00CB4807">
              <w:rPr>
                <w:rFonts w:ascii="Cambria" w:eastAsia="微軟正黑體" w:hAnsi="Cambria"/>
                <w:szCs w:val="24"/>
              </w:rPr>
              <w:t>(1)</w:t>
            </w:r>
            <w:r w:rsidRPr="00CB4807">
              <w:rPr>
                <w:rFonts w:ascii="Cambria" w:eastAsia="微軟正黑體" w:hAnsi="Cambria"/>
                <w:szCs w:val="24"/>
              </w:rPr>
              <w:t>無更換運送人員；</w:t>
            </w:r>
            <w:r w:rsidRPr="00CB4807">
              <w:rPr>
                <w:rFonts w:ascii="Cambria" w:eastAsia="微軟正黑體" w:hAnsi="Cambria"/>
                <w:szCs w:val="24"/>
              </w:rPr>
              <w:t>(2)</w:t>
            </w:r>
            <w:r w:rsidRPr="00CB4807">
              <w:rPr>
                <w:rFonts w:ascii="Cambria" w:eastAsia="微軟正黑體" w:hAnsi="Cambria"/>
                <w:szCs w:val="24"/>
              </w:rPr>
              <w:t>無在載運感染性廢棄物之情況下，另至其他場所收集廢棄物；</w:t>
            </w:r>
            <w:r w:rsidRPr="00CB4807">
              <w:rPr>
                <w:rFonts w:ascii="Cambria" w:eastAsia="微軟正黑體" w:hAnsi="Cambria"/>
                <w:szCs w:val="24"/>
              </w:rPr>
              <w:t>(3)</w:t>
            </w:r>
            <w:r w:rsidRPr="00CB4807">
              <w:rPr>
                <w:rFonts w:ascii="Cambria" w:eastAsia="微軟正黑體" w:hAnsi="Cambria"/>
                <w:szCs w:val="24"/>
              </w:rPr>
              <w:t>使用有蓋且可消毒之運送載具，載具外觀無破損，內部無滲漏情形；</w:t>
            </w:r>
            <w:r w:rsidRPr="00CB4807">
              <w:rPr>
                <w:rFonts w:ascii="Cambria" w:eastAsia="微軟正黑體" w:hAnsi="Cambria"/>
                <w:szCs w:val="24"/>
              </w:rPr>
              <w:t>(4)</w:t>
            </w:r>
            <w:r w:rsidRPr="00CB4807">
              <w:rPr>
                <w:rFonts w:ascii="Cambria" w:eastAsia="微軟正黑體" w:hAnsi="Cambria"/>
                <w:szCs w:val="24"/>
              </w:rPr>
              <w:t>自載運感染性廢棄物起，於抵達儲放場所前不再開啓載具。</w:t>
            </w:r>
          </w:p>
          <w:p w:rsidR="005C28EB" w:rsidRPr="00CB4807" w:rsidRDefault="005C28EB" w:rsidP="00CB4807">
            <w:pPr>
              <w:pStyle w:val="a7"/>
              <w:numPr>
                <w:ilvl w:val="0"/>
                <w:numId w:val="43"/>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容器內盛裝之廢棄物上限量以</w:t>
            </w:r>
            <w:proofErr w:type="gramStart"/>
            <w:r w:rsidRPr="00CB4807">
              <w:rPr>
                <w:rFonts w:ascii="Cambria" w:eastAsia="微軟正黑體" w:hAnsi="Cambria"/>
                <w:szCs w:val="24"/>
              </w:rPr>
              <w:t>不</w:t>
            </w:r>
            <w:proofErr w:type="gramEnd"/>
            <w:r w:rsidRPr="00CB4807">
              <w:rPr>
                <w:rFonts w:ascii="Cambria" w:eastAsia="微軟正黑體" w:hAnsi="Cambria"/>
                <w:szCs w:val="24"/>
              </w:rPr>
              <w:t>擠壓廢棄物且蓋子能關上為原則。</w:t>
            </w:r>
          </w:p>
          <w:p w:rsidR="005C28EB" w:rsidRPr="00CB4807" w:rsidRDefault="005C28EB" w:rsidP="00CB4807">
            <w:pPr>
              <w:pStyle w:val="a7"/>
              <w:numPr>
                <w:ilvl w:val="0"/>
                <w:numId w:val="43"/>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檢體</w:t>
            </w:r>
            <w:proofErr w:type="gramStart"/>
            <w:r w:rsidRPr="00CB4807">
              <w:rPr>
                <w:rFonts w:ascii="Cambria" w:eastAsia="微軟正黑體" w:hAnsi="Cambria"/>
                <w:szCs w:val="24"/>
              </w:rPr>
              <w:t>類廢液可</w:t>
            </w:r>
            <w:proofErr w:type="gramEnd"/>
            <w:r w:rsidRPr="00CB4807">
              <w:rPr>
                <w:rFonts w:ascii="Cambria" w:eastAsia="微軟正黑體" w:hAnsi="Cambria"/>
                <w:szCs w:val="24"/>
              </w:rPr>
              <w:t>併入感染性廢</w:t>
            </w:r>
            <w:r w:rsidRPr="00CB4807">
              <w:rPr>
                <w:rFonts w:ascii="Cambria" w:eastAsia="微軟正黑體" w:hAnsi="Cambria"/>
                <w:szCs w:val="24"/>
              </w:rPr>
              <w:lastRenderedPageBreak/>
              <w:t>棄物一併處置；染色或洗手產生之廢水，受查核實驗室可確認水槽之排放管路是否已與機構污水處理系統連接（污水系統需有消毒處理措施）；或可自行收集後投入消毒劑處理。</w:t>
            </w:r>
          </w:p>
          <w:p w:rsidR="005C28EB" w:rsidRPr="00CB4807" w:rsidRDefault="005C28EB" w:rsidP="00CB4807">
            <w:pPr>
              <w:pStyle w:val="a7"/>
              <w:numPr>
                <w:ilvl w:val="0"/>
                <w:numId w:val="43"/>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實驗室設置之滅菌器，應每年進行功能檢測且合格；並定期執行生物性確效檢測。</w:t>
            </w:r>
          </w:p>
          <w:p w:rsidR="005C28EB" w:rsidRPr="00CB4807" w:rsidRDefault="005C28EB" w:rsidP="00CB4807">
            <w:pPr>
              <w:pStyle w:val="a7"/>
              <w:numPr>
                <w:ilvl w:val="0"/>
                <w:numId w:val="43"/>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該類人員接受之訓練課程，需至少包括以下主題：</w:t>
            </w:r>
            <w:r w:rsidRPr="00CB4807">
              <w:rPr>
                <w:rFonts w:ascii="Cambria" w:eastAsia="微軟正黑體" w:hAnsi="Cambria"/>
                <w:szCs w:val="24"/>
              </w:rPr>
              <w:t>(1)</w:t>
            </w:r>
            <w:r w:rsidRPr="00CB4807">
              <w:rPr>
                <w:rFonts w:ascii="Cambria" w:eastAsia="微軟正黑體" w:hAnsi="Cambria"/>
                <w:szCs w:val="24"/>
              </w:rPr>
              <w:t>運送、處理感染性廢棄物時應穿戴之個人防護裝備；</w:t>
            </w:r>
            <w:r w:rsidRPr="00CB4807">
              <w:rPr>
                <w:rFonts w:ascii="Cambria" w:eastAsia="微軟正黑體" w:hAnsi="Cambria"/>
                <w:szCs w:val="24"/>
              </w:rPr>
              <w:t>(2)</w:t>
            </w:r>
            <w:r w:rsidRPr="00CB4807">
              <w:rPr>
                <w:rFonts w:ascii="Cambria" w:eastAsia="微軟正黑體" w:hAnsi="Cambria"/>
                <w:szCs w:val="24"/>
              </w:rPr>
              <w:t>運送、處理感染性廢棄物時之風險。</w:t>
            </w:r>
          </w:p>
        </w:tc>
        <w:tc>
          <w:tcPr>
            <w:tcW w:w="2725" w:type="dxa"/>
          </w:tcPr>
          <w:p w:rsidR="005C28EB" w:rsidRPr="00CB4807" w:rsidRDefault="005C28EB" w:rsidP="00CB4807">
            <w:pPr>
              <w:pStyle w:val="a7"/>
              <w:numPr>
                <w:ilvl w:val="0"/>
                <w:numId w:val="44"/>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lastRenderedPageBreak/>
              <w:t>實驗室感染性廢棄物處理作業規範文件。</w:t>
            </w:r>
          </w:p>
          <w:p w:rsidR="005C28EB" w:rsidRPr="00CB4807" w:rsidRDefault="005C28EB" w:rsidP="00CB4807">
            <w:pPr>
              <w:pStyle w:val="a7"/>
              <w:numPr>
                <w:ilvl w:val="0"/>
                <w:numId w:val="44"/>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說明未滅菌之感染性廢棄物運送方式、人員、時間、路徑及使用載具等，並附照片。</w:t>
            </w:r>
          </w:p>
          <w:p w:rsidR="005C28EB" w:rsidRPr="00CB4807" w:rsidRDefault="005C28EB" w:rsidP="00CB4807">
            <w:pPr>
              <w:pStyle w:val="a7"/>
              <w:numPr>
                <w:ilvl w:val="0"/>
                <w:numId w:val="44"/>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說明實驗室內盛裝感染性廢棄物之容器及放置情形，並附加照片。</w:t>
            </w:r>
          </w:p>
          <w:p w:rsidR="005C28EB" w:rsidRPr="00CB4807" w:rsidRDefault="005C28EB" w:rsidP="00CB4807">
            <w:pPr>
              <w:pStyle w:val="a7"/>
              <w:numPr>
                <w:ilvl w:val="0"/>
                <w:numId w:val="44"/>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說明感染性廢液之處理措施，並輔以照片及相關佐證資料。</w:t>
            </w:r>
          </w:p>
          <w:p w:rsidR="005C28EB" w:rsidRPr="00CB4807" w:rsidRDefault="005C28EB" w:rsidP="00CB4807">
            <w:pPr>
              <w:spacing w:beforeLines="50" w:before="180" w:line="400" w:lineRule="exact"/>
              <w:jc w:val="center"/>
              <w:rPr>
                <w:rFonts w:ascii="Cambria" w:eastAsia="微軟正黑體" w:hAnsi="Cambria"/>
                <w:b/>
                <w:szCs w:val="24"/>
              </w:rPr>
            </w:pPr>
            <w:r w:rsidRPr="00CB4807">
              <w:rPr>
                <w:rFonts w:ascii="Cambria" w:eastAsia="微軟正黑體" w:hAnsi="Cambria"/>
                <w:b/>
                <w:szCs w:val="24"/>
              </w:rPr>
              <w:lastRenderedPageBreak/>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5C28EB" w:rsidRPr="00CB4807" w:rsidRDefault="005C28EB" w:rsidP="00CB4807">
            <w:pPr>
              <w:pStyle w:val="a7"/>
              <w:numPr>
                <w:ilvl w:val="0"/>
                <w:numId w:val="50"/>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說明滅菌器設置場所、生物性確效檢測執行時機、最近</w:t>
            </w:r>
            <w:r w:rsidRPr="00CB4807">
              <w:rPr>
                <w:rFonts w:ascii="Cambria" w:eastAsia="微軟正黑體" w:hAnsi="Cambria"/>
                <w:szCs w:val="24"/>
              </w:rPr>
              <w:t>1</w:t>
            </w:r>
            <w:r w:rsidRPr="00CB4807">
              <w:rPr>
                <w:rFonts w:ascii="Cambria" w:eastAsia="微軟正黑體" w:hAnsi="Cambria"/>
                <w:szCs w:val="24"/>
              </w:rPr>
              <w:t>次年度功能檢測之時間及檢測結果等（檢附相關照片及佐證資料）。</w:t>
            </w:r>
          </w:p>
          <w:p w:rsidR="005C28EB" w:rsidRPr="00CB4807" w:rsidRDefault="005C28EB" w:rsidP="00CB4807">
            <w:pPr>
              <w:pStyle w:val="a7"/>
              <w:numPr>
                <w:ilvl w:val="0"/>
                <w:numId w:val="50"/>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相關人員訓練紀錄。</w:t>
            </w:r>
          </w:p>
        </w:tc>
        <w:tc>
          <w:tcPr>
            <w:tcW w:w="1560"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u w:val="single"/>
              </w:rPr>
              <w:lastRenderedPageBreak/>
              <w:t>符合</w:t>
            </w:r>
            <w:r w:rsidRPr="00CB4807">
              <w:rPr>
                <w:rFonts w:ascii="Cambria" w:eastAsia="微軟正黑體" w:hAnsi="Cambria"/>
                <w:szCs w:val="24"/>
              </w:rPr>
              <w:t>：原項次</w:t>
            </w:r>
            <w:r w:rsidRPr="00CB4807">
              <w:rPr>
                <w:rFonts w:ascii="Cambria" w:eastAsia="微軟正黑體" w:hAnsi="Cambria"/>
                <w:szCs w:val="24"/>
              </w:rPr>
              <w:t>3.2</w:t>
            </w:r>
            <w:r w:rsidRPr="00CB4807">
              <w:rPr>
                <w:rFonts w:ascii="Cambria" w:eastAsia="微軟正黑體" w:hAnsi="Cambria"/>
                <w:szCs w:val="24"/>
              </w:rPr>
              <w:t>之</w:t>
            </w:r>
            <w:r w:rsidRPr="00CB4807">
              <w:rPr>
                <w:rFonts w:ascii="Cambria" w:eastAsia="微軟正黑體" w:hAnsi="Cambria"/>
                <w:szCs w:val="24"/>
              </w:rPr>
              <w:t>C</w:t>
            </w:r>
            <w:r w:rsidRPr="00CB4807">
              <w:rPr>
                <w:rFonts w:ascii="Cambria" w:eastAsia="微軟正黑體" w:hAnsi="Cambria"/>
                <w:szCs w:val="24"/>
              </w:rPr>
              <w:t>（符合）</w:t>
            </w:r>
          </w:p>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u w:val="single"/>
              </w:rPr>
              <w:t>優良</w:t>
            </w:r>
            <w:r w:rsidRPr="00CB4807">
              <w:rPr>
                <w:rFonts w:ascii="Cambria" w:eastAsia="微軟正黑體" w:hAnsi="Cambria"/>
                <w:szCs w:val="24"/>
              </w:rPr>
              <w:t>：原項次</w:t>
            </w:r>
            <w:r w:rsidRPr="00CB4807">
              <w:rPr>
                <w:rFonts w:ascii="Cambria" w:eastAsia="微軟正黑體" w:hAnsi="Cambria"/>
                <w:szCs w:val="24"/>
              </w:rPr>
              <w:t>3.2</w:t>
            </w:r>
            <w:r w:rsidRPr="00CB4807">
              <w:rPr>
                <w:rFonts w:ascii="Cambria" w:eastAsia="微軟正黑體" w:hAnsi="Cambria"/>
                <w:szCs w:val="24"/>
              </w:rPr>
              <w:t>之</w:t>
            </w:r>
            <w:r w:rsidRPr="00CB4807">
              <w:rPr>
                <w:rFonts w:ascii="Cambria" w:eastAsia="微軟正黑體" w:hAnsi="Cambria"/>
                <w:szCs w:val="24"/>
              </w:rPr>
              <w:t>B2</w:t>
            </w:r>
            <w:r w:rsidRPr="00CB4807">
              <w:rPr>
                <w:rFonts w:ascii="Cambria" w:eastAsia="微軟正黑體" w:hAnsi="Cambria"/>
                <w:szCs w:val="24"/>
              </w:rPr>
              <w:t>及</w:t>
            </w:r>
            <w:r w:rsidRPr="00CB4807">
              <w:rPr>
                <w:rFonts w:ascii="Cambria" w:eastAsia="微軟正黑體" w:hAnsi="Cambria"/>
                <w:szCs w:val="24"/>
              </w:rPr>
              <w:t>A</w:t>
            </w:r>
            <w:r w:rsidRPr="00CB4807">
              <w:rPr>
                <w:rFonts w:ascii="Cambria" w:eastAsia="微軟正黑體" w:hAnsi="Cambria"/>
                <w:szCs w:val="24"/>
              </w:rPr>
              <w:t>。</w:t>
            </w:r>
          </w:p>
        </w:tc>
      </w:tr>
      <w:tr w:rsidR="005C28EB" w:rsidRPr="00CB4807" w:rsidTr="00B82FF8">
        <w:trPr>
          <w:jc w:val="center"/>
        </w:trPr>
        <w:tc>
          <w:tcPr>
            <w:tcW w:w="586" w:type="dxa"/>
            <w:shd w:val="clear" w:color="auto" w:fill="D9E2F3" w:themeFill="accent5" w:themeFillTint="33"/>
          </w:tcPr>
          <w:p w:rsidR="005C28EB" w:rsidRPr="00CB4807" w:rsidRDefault="005C28EB" w:rsidP="00067997">
            <w:pPr>
              <w:spacing w:line="400" w:lineRule="exact"/>
              <w:jc w:val="center"/>
              <w:rPr>
                <w:rFonts w:ascii="Cambria" w:eastAsia="微軟正黑體" w:hAnsi="Cambria"/>
                <w:b/>
                <w:szCs w:val="24"/>
              </w:rPr>
            </w:pPr>
          </w:p>
        </w:tc>
        <w:tc>
          <w:tcPr>
            <w:tcW w:w="754" w:type="dxa"/>
            <w:shd w:val="clear" w:color="auto" w:fill="D9E2F3" w:themeFill="accent5" w:themeFillTint="33"/>
          </w:tcPr>
          <w:p w:rsidR="005C28EB" w:rsidRPr="00CB4807" w:rsidRDefault="005C28EB" w:rsidP="00CB4807">
            <w:pPr>
              <w:spacing w:line="400" w:lineRule="exact"/>
              <w:jc w:val="both"/>
              <w:rPr>
                <w:rFonts w:ascii="Cambria" w:eastAsia="微軟正黑體" w:hAnsi="Cambria"/>
                <w:b/>
                <w:szCs w:val="24"/>
              </w:rPr>
            </w:pPr>
            <w:r w:rsidRPr="00CB4807">
              <w:rPr>
                <w:rFonts w:ascii="Cambria" w:eastAsia="微軟正黑體" w:hAnsi="Cambria"/>
                <w:b/>
                <w:szCs w:val="24"/>
              </w:rPr>
              <w:t>5</w:t>
            </w:r>
          </w:p>
        </w:tc>
        <w:tc>
          <w:tcPr>
            <w:tcW w:w="13256" w:type="dxa"/>
            <w:gridSpan w:val="5"/>
            <w:shd w:val="clear" w:color="auto" w:fill="D9E2F3" w:themeFill="accent5" w:themeFillTint="33"/>
          </w:tcPr>
          <w:p w:rsidR="005C28EB" w:rsidRPr="00625845" w:rsidRDefault="005C28EB" w:rsidP="00CB4807">
            <w:pPr>
              <w:spacing w:line="400" w:lineRule="exact"/>
              <w:jc w:val="both"/>
              <w:rPr>
                <w:rFonts w:ascii="Cambria" w:eastAsia="微軟正黑體" w:hAnsi="Cambria"/>
                <w:b/>
                <w:szCs w:val="24"/>
              </w:rPr>
            </w:pPr>
            <w:r w:rsidRPr="00625845">
              <w:rPr>
                <w:rFonts w:ascii="Cambria" w:eastAsia="微軟正黑體" w:hAnsi="Cambria"/>
                <w:b/>
                <w:szCs w:val="24"/>
              </w:rPr>
              <w:t>感染性生物材料管理</w:t>
            </w:r>
          </w:p>
        </w:tc>
      </w:tr>
      <w:tr w:rsidR="005C28EB" w:rsidRPr="00CB4807" w:rsidTr="00B82FF8">
        <w:trPr>
          <w:jc w:val="center"/>
        </w:trPr>
        <w:tc>
          <w:tcPr>
            <w:tcW w:w="586" w:type="dxa"/>
          </w:tcPr>
          <w:p w:rsidR="005C28EB" w:rsidRPr="00CB4807" w:rsidRDefault="005C28EB" w:rsidP="00067997">
            <w:pPr>
              <w:spacing w:line="400" w:lineRule="exact"/>
              <w:jc w:val="center"/>
              <w:rPr>
                <w:rFonts w:ascii="Cambria" w:eastAsia="微軟正黑體" w:hAnsi="Cambria"/>
                <w:szCs w:val="24"/>
              </w:rPr>
            </w:pPr>
            <w:proofErr w:type="gramStart"/>
            <w:r>
              <w:rPr>
                <w:rFonts w:ascii="Cambria" w:eastAsia="微軟正黑體" w:hAnsi="Cambria"/>
                <w:szCs w:val="24"/>
              </w:rPr>
              <w:t>生安組織</w:t>
            </w:r>
            <w:proofErr w:type="gramEnd"/>
          </w:p>
        </w:tc>
        <w:tc>
          <w:tcPr>
            <w:tcW w:w="754"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t>5.1</w:t>
            </w:r>
          </w:p>
        </w:tc>
        <w:tc>
          <w:tcPr>
            <w:tcW w:w="1289"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t>妥善管理持有之感染性生物材料</w:t>
            </w:r>
          </w:p>
        </w:tc>
        <w:tc>
          <w:tcPr>
            <w:tcW w:w="4280" w:type="dxa"/>
            <w:shd w:val="clear" w:color="auto" w:fill="auto"/>
          </w:tcPr>
          <w:p w:rsidR="005C28EB" w:rsidRPr="00625845" w:rsidRDefault="005C28EB" w:rsidP="00CB4807">
            <w:pPr>
              <w:spacing w:line="400" w:lineRule="exact"/>
              <w:jc w:val="both"/>
              <w:rPr>
                <w:rFonts w:ascii="Cambria" w:eastAsia="微軟正黑體" w:hAnsi="Cambria"/>
                <w:szCs w:val="24"/>
              </w:rPr>
            </w:pPr>
            <w:r w:rsidRPr="00625845">
              <w:rPr>
                <w:rFonts w:ascii="Cambria" w:eastAsia="微軟正黑體" w:hAnsi="Cambria"/>
                <w:b/>
                <w:szCs w:val="24"/>
              </w:rPr>
              <w:t>符合：以下項目均達成。</w:t>
            </w:r>
          </w:p>
          <w:p w:rsidR="005C28EB" w:rsidRPr="00625845" w:rsidRDefault="005C28EB" w:rsidP="00CB4807">
            <w:pPr>
              <w:pStyle w:val="a7"/>
              <w:numPr>
                <w:ilvl w:val="0"/>
                <w:numId w:val="45"/>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受查核單位已於相關文件訂定</w:t>
            </w:r>
            <w:r w:rsidRPr="00625845">
              <w:rPr>
                <w:rFonts w:ascii="Cambria" w:eastAsia="微軟正黑體" w:hAnsi="Cambria"/>
                <w:szCs w:val="24"/>
              </w:rPr>
              <w:t>RG2</w:t>
            </w:r>
            <w:r w:rsidRPr="00625845">
              <w:rPr>
                <w:rFonts w:ascii="Cambria" w:eastAsia="微軟正黑體" w:hAnsi="Cambria"/>
                <w:szCs w:val="24"/>
              </w:rPr>
              <w:t>以上微生物及生物毒素之管理規範</w:t>
            </w:r>
            <w:r w:rsidRPr="00625845">
              <w:rPr>
                <w:rFonts w:ascii="Cambria" w:eastAsia="微軟正黑體" w:hAnsi="Cambria"/>
                <w:szCs w:val="24"/>
                <w:vertAlign w:val="superscript"/>
              </w:rPr>
              <w:t>[1]</w:t>
            </w:r>
            <w:r w:rsidRPr="00625845">
              <w:rPr>
                <w:rFonts w:ascii="Cambria" w:eastAsia="微軟正黑體" w:hAnsi="Cambria"/>
                <w:szCs w:val="24"/>
              </w:rPr>
              <w:t>；並督導所轄實驗室落實執行。</w:t>
            </w:r>
          </w:p>
          <w:p w:rsidR="005C28EB" w:rsidRPr="00625845" w:rsidRDefault="005C28EB" w:rsidP="00CB4807">
            <w:pPr>
              <w:pStyle w:val="a7"/>
              <w:numPr>
                <w:ilvl w:val="0"/>
                <w:numId w:val="45"/>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lastRenderedPageBreak/>
              <w:t>受查核單位指派專人管理</w:t>
            </w:r>
            <w:r w:rsidRPr="00625845">
              <w:rPr>
                <w:rFonts w:ascii="Cambria" w:eastAsia="微軟正黑體" w:hAnsi="Cambria"/>
                <w:szCs w:val="24"/>
              </w:rPr>
              <w:t>RG2</w:t>
            </w:r>
            <w:r w:rsidRPr="00625845">
              <w:rPr>
                <w:rFonts w:ascii="Cambria" w:eastAsia="微軟正黑體" w:hAnsi="Cambria"/>
                <w:szCs w:val="24"/>
              </w:rPr>
              <w:t>以上微生物及生物毒素，並追蹤、記錄相關異動；且備有保存清單及存取紀錄</w:t>
            </w:r>
            <w:r w:rsidRPr="00625845">
              <w:rPr>
                <w:rFonts w:ascii="Cambria" w:eastAsia="微軟正黑體" w:hAnsi="Cambria"/>
                <w:szCs w:val="24"/>
                <w:vertAlign w:val="superscript"/>
              </w:rPr>
              <w:t>[2]</w:t>
            </w:r>
            <w:r w:rsidRPr="00625845">
              <w:rPr>
                <w:rFonts w:ascii="Cambria" w:eastAsia="微軟正黑體" w:hAnsi="Cambria"/>
                <w:szCs w:val="24"/>
              </w:rPr>
              <w:t>。</w:t>
            </w:r>
          </w:p>
          <w:p w:rsidR="005C28EB" w:rsidRPr="00625845" w:rsidRDefault="005C28EB" w:rsidP="00CB4807">
            <w:pPr>
              <w:pStyle w:val="a7"/>
              <w:numPr>
                <w:ilvl w:val="0"/>
                <w:numId w:val="45"/>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受查核單位督導所轄實驗室定期盤點持有、保存之</w:t>
            </w:r>
            <w:r w:rsidRPr="00625845">
              <w:rPr>
                <w:rFonts w:ascii="Cambria" w:eastAsia="微軟正黑體" w:hAnsi="Cambria"/>
                <w:szCs w:val="24"/>
              </w:rPr>
              <w:t>RG2</w:t>
            </w:r>
            <w:r w:rsidRPr="00625845">
              <w:rPr>
                <w:rFonts w:ascii="Cambria" w:eastAsia="微軟正黑體" w:hAnsi="Cambria"/>
                <w:szCs w:val="24"/>
              </w:rPr>
              <w:t>以上微生物及生物毒素品項及數量，並將盤點結果回報生物安全組織。</w:t>
            </w:r>
          </w:p>
          <w:p w:rsidR="005C28EB" w:rsidRPr="00625845" w:rsidRDefault="005C28EB" w:rsidP="00CB4807">
            <w:pPr>
              <w:pStyle w:val="a7"/>
              <w:numPr>
                <w:ilvl w:val="0"/>
                <w:numId w:val="45"/>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受查核單位生物安全組織應於例行召開之生物安全會議上，報告</w:t>
            </w:r>
            <w:r w:rsidRPr="00625845">
              <w:rPr>
                <w:rFonts w:ascii="Cambria" w:eastAsia="微軟正黑體" w:hAnsi="Cambria"/>
                <w:szCs w:val="24"/>
              </w:rPr>
              <w:t>RG2</w:t>
            </w:r>
            <w:r w:rsidRPr="00625845">
              <w:rPr>
                <w:rFonts w:ascii="Cambria" w:eastAsia="微軟正黑體" w:hAnsi="Cambria"/>
                <w:szCs w:val="24"/>
              </w:rPr>
              <w:t>以上微生物及生物毒素盤點結果及近期異動情形。</w:t>
            </w:r>
          </w:p>
          <w:p w:rsidR="005C28EB" w:rsidRPr="00625845" w:rsidRDefault="005C28EB" w:rsidP="00CB4807">
            <w:pPr>
              <w:pStyle w:val="a7"/>
              <w:numPr>
                <w:ilvl w:val="0"/>
                <w:numId w:val="45"/>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受查核實驗室持有、保存或處分</w:t>
            </w:r>
            <w:r w:rsidRPr="00625845">
              <w:rPr>
                <w:rFonts w:ascii="Cambria" w:eastAsia="微軟正黑體" w:hAnsi="Cambria"/>
                <w:szCs w:val="24"/>
              </w:rPr>
              <w:t>RG2</w:t>
            </w:r>
            <w:r w:rsidRPr="00625845">
              <w:rPr>
                <w:rFonts w:ascii="Cambria" w:eastAsia="微軟正黑體" w:hAnsi="Cambria"/>
                <w:szCs w:val="24"/>
              </w:rPr>
              <w:t>以上微生物及生物毒素前；或異動至外部機關（構）前，已先取得生物安全組織同意（需留存同意文件）</w:t>
            </w:r>
            <w:r w:rsidRPr="00625845">
              <w:rPr>
                <w:rFonts w:ascii="Cambria" w:eastAsia="微軟正黑體" w:hAnsi="Cambria"/>
                <w:szCs w:val="24"/>
                <w:vertAlign w:val="superscript"/>
              </w:rPr>
              <w:t>[2]</w:t>
            </w:r>
            <w:r w:rsidRPr="00625845">
              <w:rPr>
                <w:rFonts w:ascii="Cambria" w:eastAsia="微軟正黑體" w:hAnsi="Cambria"/>
                <w:szCs w:val="24"/>
              </w:rPr>
              <w:t>。</w:t>
            </w:r>
          </w:p>
          <w:p w:rsidR="005C28EB" w:rsidRPr="00625845" w:rsidRDefault="005C28EB" w:rsidP="00CB4807">
            <w:pPr>
              <w:pStyle w:val="a7"/>
              <w:numPr>
                <w:ilvl w:val="0"/>
                <w:numId w:val="45"/>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受查核單位定期針對所轄持有</w:t>
            </w:r>
            <w:r w:rsidRPr="00625845">
              <w:rPr>
                <w:rFonts w:ascii="Cambria" w:eastAsia="微軟正黑體" w:hAnsi="Cambria"/>
                <w:szCs w:val="24"/>
              </w:rPr>
              <w:t>RG2</w:t>
            </w:r>
            <w:r w:rsidRPr="00625845">
              <w:rPr>
                <w:rFonts w:ascii="Cambria" w:eastAsia="微軟正黑體" w:hAnsi="Cambria"/>
                <w:szCs w:val="24"/>
              </w:rPr>
              <w:t>以上微生物及生物毒素之實驗室辦理內部稽核。</w:t>
            </w:r>
          </w:p>
          <w:p w:rsidR="005C28EB" w:rsidRPr="00625845" w:rsidRDefault="005C28EB" w:rsidP="00CB4807">
            <w:pPr>
              <w:pStyle w:val="a7"/>
              <w:numPr>
                <w:ilvl w:val="0"/>
                <w:numId w:val="45"/>
              </w:numPr>
              <w:spacing w:line="400" w:lineRule="exact"/>
              <w:ind w:leftChars="0" w:left="454" w:hanging="284"/>
              <w:jc w:val="both"/>
              <w:rPr>
                <w:rFonts w:ascii="Cambria" w:eastAsia="微軟正黑體" w:hAnsi="Cambria"/>
                <w:szCs w:val="24"/>
              </w:rPr>
            </w:pPr>
            <w:r w:rsidRPr="00625845">
              <w:rPr>
                <w:rFonts w:ascii="Cambria" w:eastAsia="微軟正黑體" w:hAnsi="Cambria"/>
                <w:b/>
                <w:color w:val="C45911" w:themeColor="accent2" w:themeShade="BF"/>
                <w:szCs w:val="24"/>
              </w:rPr>
              <w:t>【選評】</w:t>
            </w:r>
            <w:r w:rsidRPr="00625845">
              <w:rPr>
                <w:rFonts w:ascii="Cambria" w:eastAsia="微軟正黑體" w:hAnsi="Cambria"/>
                <w:szCs w:val="24"/>
              </w:rPr>
              <w:t>受查核實驗室操作之感染</w:t>
            </w:r>
            <w:r w:rsidRPr="00625845">
              <w:rPr>
                <w:rFonts w:ascii="Cambria" w:eastAsia="微軟正黑體" w:hAnsi="Cambria"/>
                <w:szCs w:val="24"/>
              </w:rPr>
              <w:lastRenderedPageBreak/>
              <w:t>性生物材料之危險群等級或實驗室等級，符合法令規範該生物安全等級實驗室可操作之範疇</w:t>
            </w:r>
            <w:r w:rsidRPr="00625845">
              <w:rPr>
                <w:rFonts w:ascii="Cambria" w:eastAsia="微軟正黑體" w:hAnsi="Cambria"/>
                <w:szCs w:val="24"/>
                <w:vertAlign w:val="superscript"/>
              </w:rPr>
              <w:t>[3]</w:t>
            </w:r>
            <w:r w:rsidRPr="00625845">
              <w:rPr>
                <w:rFonts w:ascii="Cambria" w:eastAsia="微軟正黑體" w:hAnsi="Cambria"/>
                <w:szCs w:val="24"/>
              </w:rPr>
              <w:t>。</w:t>
            </w:r>
          </w:p>
          <w:p w:rsidR="005C28EB" w:rsidRPr="00625845" w:rsidRDefault="005C28EB" w:rsidP="00CB4807">
            <w:pPr>
              <w:spacing w:beforeLines="50" w:before="180" w:line="400" w:lineRule="exact"/>
              <w:jc w:val="both"/>
              <w:rPr>
                <w:rFonts w:ascii="Cambria" w:eastAsia="微軟正黑體" w:hAnsi="Cambria"/>
                <w:szCs w:val="24"/>
              </w:rPr>
            </w:pPr>
            <w:r w:rsidRPr="00625845">
              <w:rPr>
                <w:rFonts w:ascii="Cambria" w:eastAsia="微軟正黑體" w:hAnsi="Cambria"/>
                <w:b/>
                <w:szCs w:val="24"/>
              </w:rPr>
              <w:t>優良：符合項目及以下項目均達成。</w:t>
            </w:r>
          </w:p>
          <w:p w:rsidR="005C28EB" w:rsidRPr="00625845" w:rsidRDefault="005C28EB" w:rsidP="00CB4807">
            <w:pPr>
              <w:pStyle w:val="a7"/>
              <w:numPr>
                <w:ilvl w:val="0"/>
                <w:numId w:val="46"/>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受查核實驗室已</w:t>
            </w:r>
            <w:proofErr w:type="gramStart"/>
            <w:r w:rsidRPr="00625845">
              <w:rPr>
                <w:rFonts w:ascii="Cambria" w:eastAsia="微軟正黑體" w:hAnsi="Cambria"/>
                <w:szCs w:val="24"/>
              </w:rPr>
              <w:t>於疾管署</w:t>
            </w:r>
            <w:proofErr w:type="gramEnd"/>
            <w:r w:rsidRPr="00625845">
              <w:rPr>
                <w:rFonts w:ascii="Cambria" w:eastAsia="微軟正黑體" w:hAnsi="Cambria"/>
                <w:szCs w:val="24"/>
              </w:rPr>
              <w:t>「實驗室生物安全管理資訊系統」更新持有、保存之</w:t>
            </w:r>
            <w:r w:rsidRPr="00625845">
              <w:rPr>
                <w:rFonts w:ascii="Cambria" w:eastAsia="微軟正黑體" w:hAnsi="Cambria"/>
                <w:szCs w:val="24"/>
              </w:rPr>
              <w:t>RG2</w:t>
            </w:r>
            <w:r w:rsidRPr="00625845">
              <w:rPr>
                <w:rFonts w:ascii="Cambria" w:eastAsia="微軟正黑體" w:hAnsi="Cambria"/>
                <w:szCs w:val="24"/>
              </w:rPr>
              <w:t>以上微生物及生物毒素品項及數量。</w:t>
            </w:r>
          </w:p>
          <w:p w:rsidR="005C28EB" w:rsidRPr="00625845" w:rsidRDefault="005C28EB" w:rsidP="00CB4807">
            <w:pPr>
              <w:pStyle w:val="a7"/>
              <w:numPr>
                <w:ilvl w:val="0"/>
                <w:numId w:val="46"/>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受查核單位依現況及執行情形等，定期檢討、修訂感染性生物材料管理規定，</w:t>
            </w:r>
            <w:proofErr w:type="gramStart"/>
            <w:r w:rsidRPr="00625845">
              <w:rPr>
                <w:rFonts w:ascii="Cambria" w:eastAsia="微軟正黑體" w:hAnsi="Cambria"/>
                <w:szCs w:val="24"/>
              </w:rPr>
              <w:t>且著</w:t>
            </w:r>
            <w:proofErr w:type="gramEnd"/>
            <w:r w:rsidRPr="00625845">
              <w:rPr>
                <w:rFonts w:ascii="Cambria" w:eastAsia="微軟正黑體" w:hAnsi="Cambria"/>
                <w:szCs w:val="24"/>
              </w:rPr>
              <w:t>有成效。</w:t>
            </w:r>
          </w:p>
        </w:tc>
        <w:tc>
          <w:tcPr>
            <w:tcW w:w="3402" w:type="dxa"/>
          </w:tcPr>
          <w:p w:rsidR="005C28EB" w:rsidRPr="00CB4807" w:rsidRDefault="005C28EB" w:rsidP="00CB4807">
            <w:pPr>
              <w:pStyle w:val="a7"/>
              <w:numPr>
                <w:ilvl w:val="0"/>
                <w:numId w:val="47"/>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lastRenderedPageBreak/>
              <w:t>管理規範至少需包括以下內容：</w:t>
            </w:r>
            <w:r w:rsidRPr="00CB4807">
              <w:rPr>
                <w:rFonts w:ascii="Cambria" w:eastAsia="微軟正黑體" w:hAnsi="Cambria"/>
                <w:szCs w:val="24"/>
              </w:rPr>
              <w:t>(1)</w:t>
            </w:r>
            <w:r w:rsidRPr="00CB4807">
              <w:rPr>
                <w:rFonts w:ascii="Cambria" w:eastAsia="微軟正黑體" w:hAnsi="Cambria"/>
                <w:szCs w:val="24"/>
              </w:rPr>
              <w:t>適用對象（實驗室）；</w:t>
            </w:r>
            <w:r w:rsidRPr="00CB4807">
              <w:rPr>
                <w:rFonts w:ascii="Cambria" w:eastAsia="微軟正黑體" w:hAnsi="Cambria"/>
                <w:szCs w:val="24"/>
              </w:rPr>
              <w:t>(2)</w:t>
            </w:r>
            <w:r w:rsidRPr="00CB4807">
              <w:rPr>
                <w:rFonts w:ascii="Cambria" w:eastAsia="微軟正黑體" w:hAnsi="Cambria"/>
                <w:szCs w:val="24"/>
              </w:rPr>
              <w:t>列入管理之品項；</w:t>
            </w:r>
            <w:r w:rsidRPr="00CB4807">
              <w:rPr>
                <w:rFonts w:ascii="Cambria" w:eastAsia="微軟正黑體" w:hAnsi="Cambria"/>
                <w:szCs w:val="24"/>
              </w:rPr>
              <w:t>(3)</w:t>
            </w:r>
            <w:r w:rsidRPr="00CB4807">
              <w:rPr>
                <w:rFonts w:ascii="Cambria" w:eastAsia="微軟正黑體" w:hAnsi="Cambria"/>
                <w:szCs w:val="24"/>
              </w:rPr>
              <w:t>持有、保存或處分</w:t>
            </w:r>
            <w:r w:rsidRPr="00CB4807">
              <w:rPr>
                <w:rFonts w:ascii="Cambria" w:eastAsia="微軟正黑體" w:hAnsi="Cambria" w:cs="Arial"/>
                <w:szCs w:val="24"/>
              </w:rPr>
              <w:t>感染性生物</w:t>
            </w:r>
            <w:r w:rsidRPr="00CB4807">
              <w:rPr>
                <w:rFonts w:ascii="Cambria" w:eastAsia="微軟正黑體" w:hAnsi="Cambria" w:cs="Arial"/>
                <w:szCs w:val="24"/>
              </w:rPr>
              <w:lastRenderedPageBreak/>
              <w:t>材料</w:t>
            </w:r>
            <w:r w:rsidRPr="00CB4807">
              <w:rPr>
                <w:rFonts w:ascii="Cambria" w:eastAsia="微軟正黑體" w:hAnsi="Cambria"/>
                <w:szCs w:val="24"/>
              </w:rPr>
              <w:t>等相關作業程序；</w:t>
            </w:r>
            <w:r w:rsidRPr="00CB4807">
              <w:rPr>
                <w:rFonts w:ascii="Cambria" w:eastAsia="微軟正黑體" w:hAnsi="Cambria"/>
                <w:szCs w:val="24"/>
              </w:rPr>
              <w:t>(4)</w:t>
            </w:r>
            <w:r w:rsidRPr="00CB4807">
              <w:rPr>
                <w:rFonts w:ascii="Cambria" w:eastAsia="微軟正黑體" w:hAnsi="Cambria"/>
                <w:szCs w:val="24"/>
              </w:rPr>
              <w:t>感染性生物材料異常事件（例如遺失、數量異常等）之通報處理程序；</w:t>
            </w:r>
            <w:r w:rsidRPr="00CB4807">
              <w:rPr>
                <w:rFonts w:ascii="Cambria" w:eastAsia="微軟正黑體" w:hAnsi="Cambria"/>
                <w:szCs w:val="24"/>
              </w:rPr>
              <w:t>(5)</w:t>
            </w:r>
            <w:r w:rsidRPr="00CB4807">
              <w:rPr>
                <w:rFonts w:ascii="Cambria" w:eastAsia="微軟正黑體" w:hAnsi="Cambria"/>
                <w:szCs w:val="24"/>
              </w:rPr>
              <w:t>例行盤點及年度稽核流程。</w:t>
            </w:r>
          </w:p>
          <w:p w:rsidR="005C28EB" w:rsidRPr="00CB4807" w:rsidRDefault="005C28EB" w:rsidP="00CB4807">
            <w:pPr>
              <w:pStyle w:val="a7"/>
              <w:numPr>
                <w:ilvl w:val="0"/>
                <w:numId w:val="47"/>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相關文件紀錄之保存期限至少</w:t>
            </w:r>
            <w:r w:rsidRPr="00CB4807">
              <w:rPr>
                <w:rFonts w:ascii="Cambria" w:eastAsia="微軟正黑體" w:hAnsi="Cambria"/>
                <w:szCs w:val="24"/>
              </w:rPr>
              <w:t>1</w:t>
            </w:r>
            <w:r w:rsidRPr="00CB4807">
              <w:rPr>
                <w:rFonts w:ascii="Cambria" w:eastAsia="微軟正黑體" w:hAnsi="Cambria"/>
                <w:szCs w:val="24"/>
              </w:rPr>
              <w:t>年。</w:t>
            </w:r>
          </w:p>
          <w:p w:rsidR="005C28EB" w:rsidRPr="00CB4807" w:rsidRDefault="005C28EB" w:rsidP="00CB4807">
            <w:pPr>
              <w:pStyle w:val="a7"/>
              <w:numPr>
                <w:ilvl w:val="0"/>
                <w:numId w:val="47"/>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受查核實驗室之類型屬「保存場所」，無從事相關實驗工作時，不適用本評量項目。</w:t>
            </w:r>
          </w:p>
        </w:tc>
        <w:tc>
          <w:tcPr>
            <w:tcW w:w="2725" w:type="dxa"/>
          </w:tcPr>
          <w:p w:rsidR="005C28EB" w:rsidRPr="00CB4807" w:rsidRDefault="005C28EB" w:rsidP="00CB4807">
            <w:pPr>
              <w:pStyle w:val="a7"/>
              <w:numPr>
                <w:ilvl w:val="0"/>
                <w:numId w:val="48"/>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lastRenderedPageBreak/>
              <w:t>RG2</w:t>
            </w:r>
            <w:r w:rsidRPr="00CB4807">
              <w:rPr>
                <w:rFonts w:ascii="Cambria" w:eastAsia="微軟正黑體" w:hAnsi="Cambria"/>
                <w:szCs w:val="24"/>
              </w:rPr>
              <w:t>以上微生物及生物毒素之管理規範文件。</w:t>
            </w:r>
          </w:p>
          <w:p w:rsidR="005C28EB" w:rsidRPr="00CB4807" w:rsidRDefault="005C28EB" w:rsidP="00CB4807">
            <w:pPr>
              <w:pStyle w:val="a7"/>
              <w:numPr>
                <w:ilvl w:val="0"/>
                <w:numId w:val="48"/>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RG2</w:t>
            </w:r>
            <w:r w:rsidRPr="00CB4807">
              <w:rPr>
                <w:rFonts w:ascii="Cambria" w:eastAsia="微軟正黑體" w:hAnsi="Cambria"/>
                <w:szCs w:val="24"/>
              </w:rPr>
              <w:t>以上微生物及生</w:t>
            </w:r>
            <w:r w:rsidRPr="00CB4807">
              <w:rPr>
                <w:rFonts w:ascii="Cambria" w:eastAsia="微軟正黑體" w:hAnsi="Cambria"/>
                <w:szCs w:val="24"/>
              </w:rPr>
              <w:lastRenderedPageBreak/>
              <w:t>物毒素之保存清單、存取紀錄、盤點紀錄及回報情形。</w:t>
            </w:r>
          </w:p>
          <w:p w:rsidR="005C28EB" w:rsidRPr="00CB4807" w:rsidRDefault="005C28EB" w:rsidP="00CB4807">
            <w:pPr>
              <w:pStyle w:val="a7"/>
              <w:numPr>
                <w:ilvl w:val="0"/>
                <w:numId w:val="48"/>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生物安全會議紀錄或資料。</w:t>
            </w:r>
          </w:p>
          <w:p w:rsidR="005C28EB" w:rsidRPr="00CB4807" w:rsidRDefault="005C28EB" w:rsidP="00CB4807">
            <w:pPr>
              <w:pStyle w:val="a7"/>
              <w:numPr>
                <w:ilvl w:val="0"/>
                <w:numId w:val="48"/>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相關</w:t>
            </w:r>
            <w:r w:rsidRPr="00CB4807">
              <w:rPr>
                <w:rFonts w:ascii="Cambria" w:eastAsia="微軟正黑體" w:hAnsi="Cambria"/>
                <w:szCs w:val="24"/>
              </w:rPr>
              <w:t>RG2</w:t>
            </w:r>
            <w:r w:rsidRPr="00CB4807">
              <w:rPr>
                <w:rFonts w:ascii="Cambria" w:eastAsia="微軟正黑體" w:hAnsi="Cambria"/>
                <w:szCs w:val="24"/>
              </w:rPr>
              <w:t>以上微生物及生物毒素之申請案件審查紀錄。</w:t>
            </w:r>
          </w:p>
          <w:p w:rsidR="005C28EB" w:rsidRPr="00CB4807" w:rsidRDefault="005C28EB" w:rsidP="00CB4807">
            <w:pPr>
              <w:pStyle w:val="a7"/>
              <w:numPr>
                <w:ilvl w:val="0"/>
                <w:numId w:val="48"/>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內部稽核紀錄。</w:t>
            </w:r>
          </w:p>
          <w:p w:rsidR="005C28EB" w:rsidRPr="00CB4807" w:rsidRDefault="005C28EB" w:rsidP="00CB4807">
            <w:pPr>
              <w:spacing w:beforeLines="50" w:before="180" w:line="400" w:lineRule="exact"/>
              <w:jc w:val="center"/>
              <w:rPr>
                <w:rFonts w:ascii="Cambria" w:eastAsia="微軟正黑體" w:hAnsi="Cambria"/>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5C28EB" w:rsidRPr="00CB4807" w:rsidRDefault="005C28EB" w:rsidP="00CB4807">
            <w:pPr>
              <w:pStyle w:val="a7"/>
              <w:numPr>
                <w:ilvl w:val="0"/>
                <w:numId w:val="51"/>
              </w:numPr>
              <w:spacing w:line="400" w:lineRule="exact"/>
              <w:ind w:leftChars="0" w:left="284" w:hanging="284"/>
              <w:jc w:val="both"/>
              <w:rPr>
                <w:rFonts w:ascii="Cambria" w:eastAsia="微軟正黑體" w:hAnsi="Cambria"/>
                <w:szCs w:val="24"/>
              </w:rPr>
            </w:pPr>
            <w:proofErr w:type="gramStart"/>
            <w:r w:rsidRPr="00CB4807">
              <w:rPr>
                <w:rFonts w:ascii="Cambria" w:eastAsia="微軟正黑體" w:hAnsi="Cambria"/>
                <w:szCs w:val="24"/>
              </w:rPr>
              <w:t>疾管署</w:t>
            </w:r>
            <w:proofErr w:type="gramEnd"/>
            <w:r w:rsidRPr="00CB4807">
              <w:rPr>
                <w:rFonts w:ascii="Cambria" w:eastAsia="微軟正黑體" w:hAnsi="Cambria"/>
                <w:szCs w:val="24"/>
              </w:rPr>
              <w:t>「實驗室生物安全管理資訊系統」節錄畫面資料。</w:t>
            </w:r>
          </w:p>
        </w:tc>
        <w:tc>
          <w:tcPr>
            <w:tcW w:w="1560" w:type="dxa"/>
          </w:tcPr>
          <w:p w:rsidR="005C28EB" w:rsidRPr="00CB4807" w:rsidRDefault="005C28EB" w:rsidP="00CB4807">
            <w:pPr>
              <w:pStyle w:val="a7"/>
              <w:numPr>
                <w:ilvl w:val="0"/>
                <w:numId w:val="49"/>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u w:val="single"/>
              </w:rPr>
              <w:lastRenderedPageBreak/>
              <w:t>符合</w:t>
            </w:r>
            <w:r w:rsidRPr="00CB4807">
              <w:rPr>
                <w:rFonts w:ascii="Cambria" w:eastAsia="微軟正黑體" w:hAnsi="Cambria"/>
                <w:szCs w:val="24"/>
              </w:rPr>
              <w:t>：原項次</w:t>
            </w:r>
            <w:r w:rsidRPr="00CB4807">
              <w:rPr>
                <w:rFonts w:ascii="Cambria" w:eastAsia="微軟正黑體" w:hAnsi="Cambria"/>
                <w:szCs w:val="24"/>
              </w:rPr>
              <w:t>4.1</w:t>
            </w:r>
            <w:r w:rsidRPr="00CB4807">
              <w:rPr>
                <w:rFonts w:ascii="Cambria" w:eastAsia="微軟正黑體" w:hAnsi="Cambria"/>
                <w:szCs w:val="24"/>
              </w:rPr>
              <w:t>之</w:t>
            </w:r>
            <w:r w:rsidRPr="00CB4807">
              <w:rPr>
                <w:rFonts w:ascii="Cambria" w:eastAsia="微軟正黑體" w:hAnsi="Cambria"/>
                <w:szCs w:val="24"/>
              </w:rPr>
              <w:t>C</w:t>
            </w:r>
            <w:r w:rsidRPr="00CB4807">
              <w:rPr>
                <w:rFonts w:ascii="Cambria" w:eastAsia="微軟正黑體" w:hAnsi="Cambria"/>
                <w:szCs w:val="24"/>
              </w:rPr>
              <w:t>。</w:t>
            </w:r>
          </w:p>
          <w:p w:rsidR="005C28EB" w:rsidRPr="00CB4807" w:rsidRDefault="005C28EB" w:rsidP="00CB4807">
            <w:pPr>
              <w:pStyle w:val="a7"/>
              <w:numPr>
                <w:ilvl w:val="0"/>
                <w:numId w:val="49"/>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u w:val="single"/>
              </w:rPr>
              <w:t>優良</w:t>
            </w:r>
            <w:r w:rsidRPr="00CB4807">
              <w:rPr>
                <w:rFonts w:ascii="Cambria" w:eastAsia="微軟正黑體" w:hAnsi="Cambria"/>
                <w:szCs w:val="24"/>
              </w:rPr>
              <w:t>：原</w:t>
            </w:r>
            <w:r w:rsidRPr="00CB4807">
              <w:rPr>
                <w:rFonts w:ascii="Cambria" w:eastAsia="微軟正黑體" w:hAnsi="Cambria"/>
                <w:szCs w:val="24"/>
              </w:rPr>
              <w:lastRenderedPageBreak/>
              <w:t>項次</w:t>
            </w:r>
            <w:r w:rsidRPr="00CB4807">
              <w:rPr>
                <w:rFonts w:ascii="Cambria" w:eastAsia="微軟正黑體" w:hAnsi="Cambria"/>
                <w:szCs w:val="24"/>
              </w:rPr>
              <w:t>4.1</w:t>
            </w:r>
            <w:r w:rsidRPr="00CB4807">
              <w:rPr>
                <w:rFonts w:ascii="Cambria" w:eastAsia="微軟正黑體" w:hAnsi="Cambria"/>
                <w:szCs w:val="24"/>
              </w:rPr>
              <w:t>之</w:t>
            </w:r>
            <w:r w:rsidRPr="00CB4807">
              <w:rPr>
                <w:rFonts w:ascii="Cambria" w:eastAsia="微軟正黑體" w:hAnsi="Cambria"/>
                <w:szCs w:val="24"/>
              </w:rPr>
              <w:t>B</w:t>
            </w:r>
            <w:r w:rsidRPr="00CB4807">
              <w:rPr>
                <w:rFonts w:ascii="Cambria" w:eastAsia="微軟正黑體" w:hAnsi="Cambria"/>
                <w:szCs w:val="24"/>
              </w:rPr>
              <w:t>及</w:t>
            </w:r>
            <w:r w:rsidRPr="00CB4807">
              <w:rPr>
                <w:rFonts w:ascii="Cambria" w:eastAsia="微軟正黑體" w:hAnsi="Cambria"/>
                <w:szCs w:val="24"/>
              </w:rPr>
              <w:t>A</w:t>
            </w:r>
            <w:r w:rsidRPr="00CB4807">
              <w:rPr>
                <w:rFonts w:ascii="Cambria" w:eastAsia="微軟正黑體" w:hAnsi="Cambria"/>
                <w:szCs w:val="24"/>
              </w:rPr>
              <w:t>。</w:t>
            </w:r>
          </w:p>
          <w:p w:rsidR="005C28EB" w:rsidRPr="00CB4807" w:rsidRDefault="005C28EB" w:rsidP="00CB4807">
            <w:pPr>
              <w:pStyle w:val="a7"/>
              <w:numPr>
                <w:ilvl w:val="0"/>
                <w:numId w:val="49"/>
              </w:numPr>
              <w:spacing w:line="400" w:lineRule="exact"/>
              <w:ind w:leftChars="0" w:left="284" w:hanging="284"/>
              <w:jc w:val="both"/>
              <w:rPr>
                <w:rFonts w:ascii="Cambria" w:eastAsia="微軟正黑體" w:hAnsi="Cambria"/>
                <w:b/>
                <w:szCs w:val="24"/>
              </w:rPr>
            </w:pPr>
            <w:r w:rsidRPr="00CB4807">
              <w:rPr>
                <w:rFonts w:ascii="Cambria" w:eastAsia="微軟正黑體" w:hAnsi="Cambria"/>
                <w:b/>
                <w:color w:val="0033CC"/>
                <w:szCs w:val="24"/>
              </w:rPr>
              <w:t>符合項目第</w:t>
            </w:r>
            <w:r w:rsidRPr="00CB4807">
              <w:rPr>
                <w:rFonts w:ascii="Cambria" w:eastAsia="微軟正黑體" w:hAnsi="Cambria"/>
                <w:b/>
                <w:color w:val="0033CC"/>
                <w:szCs w:val="24"/>
              </w:rPr>
              <w:t>6</w:t>
            </w:r>
            <w:r w:rsidRPr="00CB4807">
              <w:rPr>
                <w:rFonts w:ascii="Cambria" w:eastAsia="微軟正黑體" w:hAnsi="Cambria"/>
                <w:b/>
                <w:color w:val="0033CC"/>
                <w:szCs w:val="24"/>
              </w:rPr>
              <w:t>項為新增評量項目。</w:t>
            </w:r>
          </w:p>
        </w:tc>
      </w:tr>
      <w:tr w:rsidR="005C28EB" w:rsidRPr="00CB4807" w:rsidTr="00B82FF8">
        <w:trPr>
          <w:jc w:val="center"/>
        </w:trPr>
        <w:tc>
          <w:tcPr>
            <w:tcW w:w="586" w:type="dxa"/>
          </w:tcPr>
          <w:p w:rsidR="005C28EB" w:rsidRPr="00CB4807" w:rsidRDefault="005C28EB" w:rsidP="00067997">
            <w:pPr>
              <w:spacing w:line="400" w:lineRule="exact"/>
              <w:jc w:val="center"/>
              <w:rPr>
                <w:rFonts w:ascii="Cambria" w:eastAsia="微軟正黑體" w:hAnsi="Cambria"/>
                <w:szCs w:val="24"/>
              </w:rPr>
            </w:pPr>
            <w:proofErr w:type="gramStart"/>
            <w:r>
              <w:rPr>
                <w:rFonts w:ascii="Cambria" w:eastAsia="微軟正黑體" w:hAnsi="Cambria"/>
                <w:szCs w:val="24"/>
              </w:rPr>
              <w:lastRenderedPageBreak/>
              <w:t>生安組織</w:t>
            </w:r>
            <w:proofErr w:type="gramEnd"/>
          </w:p>
        </w:tc>
        <w:tc>
          <w:tcPr>
            <w:tcW w:w="754"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t>5.2</w:t>
            </w:r>
          </w:p>
        </w:tc>
        <w:tc>
          <w:tcPr>
            <w:tcW w:w="1289"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t>落實感染性生物材料保全措施</w:t>
            </w:r>
          </w:p>
        </w:tc>
        <w:tc>
          <w:tcPr>
            <w:tcW w:w="4280" w:type="dxa"/>
            <w:shd w:val="clear" w:color="auto" w:fill="auto"/>
          </w:tcPr>
          <w:p w:rsidR="005C28EB" w:rsidRPr="00625845" w:rsidRDefault="005C28EB" w:rsidP="00CB4807">
            <w:pPr>
              <w:spacing w:line="400" w:lineRule="exact"/>
              <w:jc w:val="both"/>
              <w:rPr>
                <w:rFonts w:ascii="Cambria" w:eastAsia="微軟正黑體" w:hAnsi="Cambria"/>
                <w:szCs w:val="24"/>
              </w:rPr>
            </w:pPr>
            <w:r w:rsidRPr="00625845">
              <w:rPr>
                <w:rFonts w:ascii="Cambria" w:eastAsia="微軟正黑體" w:hAnsi="Cambria"/>
                <w:b/>
                <w:szCs w:val="24"/>
              </w:rPr>
              <w:t>符合：以下項目均達成。</w:t>
            </w:r>
          </w:p>
          <w:p w:rsidR="005C28EB" w:rsidRPr="00625845" w:rsidRDefault="005C28EB" w:rsidP="00CB4807">
            <w:pPr>
              <w:pStyle w:val="a7"/>
              <w:numPr>
                <w:ilvl w:val="0"/>
                <w:numId w:val="56"/>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受查核單位已於相關文件訂定</w:t>
            </w:r>
            <w:r w:rsidRPr="00625845">
              <w:rPr>
                <w:rFonts w:ascii="Cambria" w:eastAsia="微軟正黑體" w:hAnsi="Cambria"/>
                <w:szCs w:val="24"/>
              </w:rPr>
              <w:t>RG2</w:t>
            </w:r>
            <w:r w:rsidRPr="00625845">
              <w:rPr>
                <w:rFonts w:ascii="Cambria" w:eastAsia="微軟正黑體" w:hAnsi="Cambria"/>
                <w:szCs w:val="24"/>
              </w:rPr>
              <w:t>以上微生物及生物毒素之保全管理規範</w:t>
            </w:r>
            <w:r w:rsidRPr="00625845">
              <w:rPr>
                <w:rFonts w:ascii="Cambria" w:eastAsia="微軟正黑體" w:hAnsi="Cambria"/>
                <w:szCs w:val="24"/>
                <w:vertAlign w:val="superscript"/>
              </w:rPr>
              <w:t>[1]</w:t>
            </w:r>
            <w:r w:rsidRPr="00625845">
              <w:rPr>
                <w:rFonts w:ascii="Cambria" w:eastAsia="微軟正黑體" w:hAnsi="Cambria"/>
                <w:szCs w:val="24"/>
              </w:rPr>
              <w:t>；並督導所轄實驗室落實執行。</w:t>
            </w:r>
          </w:p>
          <w:p w:rsidR="005C28EB" w:rsidRPr="00625845" w:rsidRDefault="005C28EB" w:rsidP="00CB4807">
            <w:pPr>
              <w:pStyle w:val="a7"/>
              <w:numPr>
                <w:ilvl w:val="0"/>
                <w:numId w:val="56"/>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受查核單位分區</w:t>
            </w:r>
            <w:r w:rsidRPr="00625845">
              <w:rPr>
                <w:rFonts w:ascii="Cambria" w:eastAsia="微軟正黑體" w:hAnsi="Cambria"/>
                <w:szCs w:val="24"/>
                <w:vertAlign w:val="superscript"/>
              </w:rPr>
              <w:t>[2]</w:t>
            </w:r>
            <w:r w:rsidRPr="00625845">
              <w:rPr>
                <w:rFonts w:ascii="Cambria" w:eastAsia="微軟正黑體" w:hAnsi="Cambria"/>
                <w:szCs w:val="24"/>
              </w:rPr>
              <w:t>儲放感染性生物材料；並備有材料保存清單（有登載保管人員、保存地點、保存型式及保存期限等資訊）。</w:t>
            </w:r>
          </w:p>
          <w:p w:rsidR="005C28EB" w:rsidRPr="00625845" w:rsidRDefault="005C28EB" w:rsidP="00CB4807">
            <w:pPr>
              <w:pStyle w:val="a7"/>
              <w:numPr>
                <w:ilvl w:val="0"/>
                <w:numId w:val="56"/>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RG2</w:t>
            </w:r>
            <w:r w:rsidRPr="00625845">
              <w:rPr>
                <w:rFonts w:ascii="Cambria" w:eastAsia="微軟正黑體" w:hAnsi="Cambria"/>
                <w:szCs w:val="24"/>
              </w:rPr>
              <w:t>微生物及生物毒素儲放設備</w:t>
            </w:r>
            <w:r w:rsidRPr="00625845">
              <w:rPr>
                <w:rFonts w:ascii="Cambria" w:eastAsia="微軟正黑體" w:hAnsi="Cambria"/>
                <w:szCs w:val="24"/>
              </w:rPr>
              <w:lastRenderedPageBreak/>
              <w:t>（區域）符合以下要求：</w:t>
            </w:r>
            <w:r w:rsidRPr="00625845">
              <w:rPr>
                <w:rFonts w:ascii="Cambria" w:eastAsia="微軟正黑體" w:hAnsi="Cambria"/>
                <w:szCs w:val="24"/>
              </w:rPr>
              <w:t>(1)</w:t>
            </w:r>
            <w:r w:rsidRPr="00625845">
              <w:rPr>
                <w:rFonts w:ascii="Cambria" w:eastAsia="微軟正黑體" w:hAnsi="Cambria"/>
                <w:szCs w:val="24"/>
              </w:rPr>
              <w:t>上鎖；</w:t>
            </w:r>
            <w:r w:rsidRPr="00625845">
              <w:rPr>
                <w:rFonts w:ascii="Cambria" w:eastAsia="微軟正黑體" w:hAnsi="Cambria"/>
                <w:szCs w:val="24"/>
              </w:rPr>
              <w:t>(2)</w:t>
            </w:r>
            <w:r w:rsidRPr="00625845">
              <w:rPr>
                <w:rFonts w:ascii="Cambria" w:eastAsia="微軟正黑體" w:hAnsi="Cambria"/>
                <w:szCs w:val="24"/>
              </w:rPr>
              <w:t>設有門禁管制</w:t>
            </w:r>
            <w:r w:rsidRPr="00625845">
              <w:rPr>
                <w:rFonts w:ascii="Cambria" w:eastAsia="微軟正黑體" w:hAnsi="Cambria"/>
                <w:szCs w:val="24"/>
                <w:vertAlign w:val="superscript"/>
              </w:rPr>
              <w:t>[3]</w:t>
            </w:r>
            <w:r w:rsidRPr="00625845">
              <w:rPr>
                <w:rFonts w:ascii="Cambria" w:eastAsia="微軟正黑體" w:hAnsi="Cambria"/>
                <w:szCs w:val="24"/>
              </w:rPr>
              <w:t>。</w:t>
            </w:r>
          </w:p>
          <w:p w:rsidR="005C28EB" w:rsidRPr="00625845" w:rsidRDefault="005C28EB" w:rsidP="00CB4807">
            <w:pPr>
              <w:pStyle w:val="a7"/>
              <w:numPr>
                <w:ilvl w:val="0"/>
                <w:numId w:val="56"/>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受查核實驗室相關人員隨身佩戴識別證</w:t>
            </w:r>
            <w:r w:rsidRPr="00625845">
              <w:rPr>
                <w:rFonts w:ascii="Cambria" w:eastAsia="微軟正黑體" w:hAnsi="Cambria"/>
                <w:szCs w:val="24"/>
                <w:vertAlign w:val="superscript"/>
              </w:rPr>
              <w:t>[4]</w:t>
            </w:r>
            <w:r w:rsidRPr="00625845">
              <w:rPr>
                <w:rFonts w:ascii="Cambria" w:eastAsia="微軟正黑體" w:hAnsi="Cambria"/>
                <w:szCs w:val="24"/>
              </w:rPr>
              <w:t>。</w:t>
            </w:r>
          </w:p>
          <w:p w:rsidR="005C28EB" w:rsidRPr="00625845" w:rsidRDefault="005C28EB" w:rsidP="00CB4807">
            <w:pPr>
              <w:pStyle w:val="a7"/>
              <w:numPr>
                <w:ilvl w:val="0"/>
                <w:numId w:val="56"/>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受查核單位已就可能發生之保全意外事件，擬定緊急應變計畫；並由機構生物安全組織審核通過；受查核實驗室相關人員亦清楚該計畫內容。</w:t>
            </w:r>
          </w:p>
          <w:p w:rsidR="005C28EB" w:rsidRPr="00625845" w:rsidRDefault="005C28EB" w:rsidP="00CB4807">
            <w:pPr>
              <w:spacing w:beforeLines="50" w:before="180" w:line="400" w:lineRule="exact"/>
              <w:jc w:val="both"/>
              <w:rPr>
                <w:rFonts w:ascii="Cambria" w:eastAsia="微軟正黑體" w:hAnsi="Cambria"/>
                <w:szCs w:val="24"/>
              </w:rPr>
            </w:pPr>
            <w:r w:rsidRPr="00625845">
              <w:rPr>
                <w:rFonts w:ascii="Cambria" w:eastAsia="微軟正黑體" w:hAnsi="Cambria"/>
                <w:b/>
                <w:szCs w:val="24"/>
              </w:rPr>
              <w:t>優良：符合項目及以下項目均達成。</w:t>
            </w:r>
          </w:p>
          <w:p w:rsidR="005C28EB" w:rsidRPr="00625845" w:rsidRDefault="005C28EB" w:rsidP="00CB4807">
            <w:pPr>
              <w:pStyle w:val="a7"/>
              <w:numPr>
                <w:ilvl w:val="0"/>
                <w:numId w:val="59"/>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受查核單位每年定期辦理生物保全訓練課程。</w:t>
            </w:r>
          </w:p>
          <w:p w:rsidR="005C28EB" w:rsidRPr="00625845" w:rsidRDefault="005C28EB" w:rsidP="00CB4807">
            <w:pPr>
              <w:pStyle w:val="a7"/>
              <w:numPr>
                <w:ilvl w:val="0"/>
                <w:numId w:val="59"/>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受查核實驗室相關人員之識別證上有照片輔佐，以及該人員可存取材料等級（可進入之區域等級）等相關訊息</w:t>
            </w:r>
            <w:r w:rsidRPr="00625845">
              <w:rPr>
                <w:rFonts w:ascii="Cambria" w:eastAsia="微軟正黑體" w:hAnsi="Cambria"/>
                <w:szCs w:val="24"/>
                <w:vertAlign w:val="superscript"/>
              </w:rPr>
              <w:t>[3]</w:t>
            </w:r>
            <w:r w:rsidRPr="00625845">
              <w:rPr>
                <w:rFonts w:ascii="Cambria" w:eastAsia="微軟正黑體" w:hAnsi="Cambria"/>
                <w:szCs w:val="24"/>
              </w:rPr>
              <w:t>。</w:t>
            </w:r>
          </w:p>
          <w:p w:rsidR="005C28EB" w:rsidRPr="00625845" w:rsidRDefault="005C28EB" w:rsidP="00CB4807">
            <w:pPr>
              <w:pStyle w:val="a7"/>
              <w:numPr>
                <w:ilvl w:val="0"/>
                <w:numId w:val="59"/>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受查核單位感染性生物材料之保管人員，具備相關專業知識。</w:t>
            </w:r>
          </w:p>
        </w:tc>
        <w:tc>
          <w:tcPr>
            <w:tcW w:w="3402" w:type="dxa"/>
          </w:tcPr>
          <w:p w:rsidR="005C28EB" w:rsidRPr="00CB4807" w:rsidRDefault="005C28EB" w:rsidP="00CB4807">
            <w:pPr>
              <w:pStyle w:val="a7"/>
              <w:numPr>
                <w:ilvl w:val="0"/>
                <w:numId w:val="57"/>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lastRenderedPageBreak/>
              <w:t>管理規範至少需包括以下內容：</w:t>
            </w:r>
            <w:r w:rsidRPr="00CB4807">
              <w:rPr>
                <w:rFonts w:ascii="Cambria" w:eastAsia="微軟正黑體" w:hAnsi="Cambria"/>
                <w:szCs w:val="24"/>
              </w:rPr>
              <w:t>(1)</w:t>
            </w:r>
            <w:r w:rsidRPr="00CB4807">
              <w:rPr>
                <w:rFonts w:ascii="Cambria" w:eastAsia="微軟正黑體" w:hAnsi="Cambria"/>
                <w:szCs w:val="24"/>
              </w:rPr>
              <w:t>適用對象；</w:t>
            </w:r>
            <w:r w:rsidRPr="00CB4807">
              <w:rPr>
                <w:rFonts w:ascii="Cambria" w:eastAsia="微軟正黑體" w:hAnsi="Cambria"/>
                <w:szCs w:val="24"/>
              </w:rPr>
              <w:t>(2)</w:t>
            </w:r>
            <w:r w:rsidRPr="00CB4807">
              <w:rPr>
                <w:rFonts w:ascii="Cambria" w:eastAsia="微軟正黑體" w:hAnsi="Cambria"/>
                <w:szCs w:val="24"/>
              </w:rPr>
              <w:t>列入管理之品項；</w:t>
            </w:r>
            <w:r w:rsidRPr="00CB4807">
              <w:rPr>
                <w:rFonts w:ascii="Cambria" w:eastAsia="微軟正黑體" w:hAnsi="Cambria"/>
                <w:szCs w:val="24"/>
              </w:rPr>
              <w:t>(3)</w:t>
            </w:r>
            <w:r w:rsidRPr="00CB4807">
              <w:rPr>
                <w:rFonts w:ascii="Cambria" w:eastAsia="微軟正黑體" w:hAnsi="Cambria"/>
                <w:szCs w:val="24"/>
              </w:rPr>
              <w:t>各</w:t>
            </w:r>
            <w:proofErr w:type="gramStart"/>
            <w:r w:rsidRPr="00CB4807">
              <w:rPr>
                <w:rFonts w:ascii="Cambria" w:eastAsia="微軟正黑體" w:hAnsi="Cambria"/>
                <w:szCs w:val="24"/>
              </w:rPr>
              <w:t>品項儲放</w:t>
            </w:r>
            <w:proofErr w:type="gramEnd"/>
            <w:r w:rsidRPr="00CB4807">
              <w:rPr>
                <w:rFonts w:ascii="Cambria" w:eastAsia="微軟正黑體" w:hAnsi="Cambria"/>
                <w:szCs w:val="24"/>
              </w:rPr>
              <w:t>區域及相應之保全措施；</w:t>
            </w:r>
            <w:r w:rsidRPr="00CB4807">
              <w:rPr>
                <w:rFonts w:ascii="Cambria" w:eastAsia="微軟正黑體" w:hAnsi="Cambria"/>
                <w:szCs w:val="24"/>
              </w:rPr>
              <w:t>(4)</w:t>
            </w:r>
            <w:r w:rsidRPr="00CB4807">
              <w:rPr>
                <w:rFonts w:ascii="Cambria" w:eastAsia="微軟正黑體" w:hAnsi="Cambria"/>
                <w:szCs w:val="24"/>
              </w:rPr>
              <w:t>人員管制要件</w:t>
            </w:r>
            <w:proofErr w:type="gramStart"/>
            <w:r w:rsidRPr="00CB4807">
              <w:rPr>
                <w:rFonts w:ascii="Cambria" w:eastAsia="微軟正黑體" w:hAnsi="Cambria"/>
                <w:szCs w:val="24"/>
              </w:rPr>
              <w:t>（</w:t>
            </w:r>
            <w:proofErr w:type="gramEnd"/>
            <w:r w:rsidRPr="00CB4807">
              <w:rPr>
                <w:rFonts w:ascii="Cambria" w:eastAsia="微軟正黑體" w:hAnsi="Cambria"/>
                <w:szCs w:val="24"/>
              </w:rPr>
              <w:t>例如可存取材料之人員條件；可查閱相關紀錄文件之人員條件</w:t>
            </w:r>
            <w:r w:rsidRPr="00CB4807">
              <w:rPr>
                <w:rFonts w:ascii="Cambria" w:eastAsia="微軟正黑體" w:hAnsi="Cambria"/>
                <w:szCs w:val="24"/>
              </w:rPr>
              <w:t>…</w:t>
            </w:r>
            <w:r w:rsidRPr="00CB4807">
              <w:rPr>
                <w:rFonts w:ascii="Cambria" w:eastAsia="微軟正黑體" w:hAnsi="Cambria"/>
                <w:szCs w:val="24"/>
              </w:rPr>
              <w:t>等</w:t>
            </w:r>
            <w:proofErr w:type="gramStart"/>
            <w:r w:rsidRPr="00CB4807">
              <w:rPr>
                <w:rFonts w:ascii="Cambria" w:eastAsia="微軟正黑體" w:hAnsi="Cambria"/>
                <w:szCs w:val="24"/>
              </w:rPr>
              <w:t>）</w:t>
            </w:r>
            <w:proofErr w:type="gramEnd"/>
            <w:r w:rsidRPr="00CB4807">
              <w:rPr>
                <w:rFonts w:ascii="Cambria" w:eastAsia="微軟正黑體" w:hAnsi="Cambria"/>
                <w:szCs w:val="24"/>
              </w:rPr>
              <w:t>；</w:t>
            </w:r>
            <w:r w:rsidRPr="00CB4807">
              <w:rPr>
                <w:rFonts w:ascii="Cambria" w:eastAsia="微軟正黑體" w:hAnsi="Cambria"/>
                <w:szCs w:val="24"/>
              </w:rPr>
              <w:t>(5)</w:t>
            </w:r>
            <w:r w:rsidRPr="00CB4807">
              <w:rPr>
                <w:rFonts w:ascii="Cambria" w:eastAsia="微軟正黑體" w:hAnsi="Cambria"/>
                <w:szCs w:val="24"/>
              </w:rPr>
              <w:t>感染性生物材料異常事件（例如遺失、數量異常等）之通報處理程序；</w:t>
            </w:r>
            <w:r w:rsidRPr="00CB4807">
              <w:rPr>
                <w:rFonts w:ascii="Cambria" w:eastAsia="微軟正黑體" w:hAnsi="Cambria"/>
                <w:szCs w:val="24"/>
              </w:rPr>
              <w:t>(6)</w:t>
            </w:r>
            <w:r w:rsidRPr="00CB4807">
              <w:rPr>
                <w:rFonts w:ascii="Cambria" w:eastAsia="微軟正黑體" w:hAnsi="Cambria"/>
                <w:szCs w:val="24"/>
              </w:rPr>
              <w:t>訪客管</w:t>
            </w:r>
            <w:r w:rsidRPr="00CB4807">
              <w:rPr>
                <w:rFonts w:ascii="Cambria" w:eastAsia="微軟正黑體" w:hAnsi="Cambria"/>
                <w:szCs w:val="24"/>
              </w:rPr>
              <w:lastRenderedPageBreak/>
              <w:t>理措施。</w:t>
            </w:r>
          </w:p>
          <w:p w:rsidR="005C28EB" w:rsidRPr="00CB4807" w:rsidRDefault="005C28EB" w:rsidP="00CB4807">
            <w:pPr>
              <w:pStyle w:val="a7"/>
              <w:numPr>
                <w:ilvl w:val="0"/>
                <w:numId w:val="57"/>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受查核單位需依感染性生物材料之危險群等級、致病性等，分區儲放於材料儲放設備或區域。</w:t>
            </w:r>
          </w:p>
          <w:p w:rsidR="005C28EB" w:rsidRPr="00CB4807" w:rsidRDefault="005C28EB" w:rsidP="00CB4807">
            <w:pPr>
              <w:pStyle w:val="a7"/>
              <w:numPr>
                <w:ilvl w:val="0"/>
                <w:numId w:val="57"/>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依受查核單位提出之具體事證進行判定，不限定其執行方式或手法（工具）。</w:t>
            </w:r>
          </w:p>
          <w:p w:rsidR="005C28EB" w:rsidRPr="00CB4807" w:rsidRDefault="005C28EB" w:rsidP="00CB4807">
            <w:pPr>
              <w:pStyle w:val="a7"/>
              <w:numPr>
                <w:ilvl w:val="0"/>
                <w:numId w:val="57"/>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實驗室人員於部分情況若配戴識別證可能危及人員安全時，可取下。</w:t>
            </w:r>
          </w:p>
        </w:tc>
        <w:tc>
          <w:tcPr>
            <w:tcW w:w="2725" w:type="dxa"/>
          </w:tcPr>
          <w:p w:rsidR="005C28EB" w:rsidRPr="00CB4807" w:rsidRDefault="005C28EB" w:rsidP="00CB4807">
            <w:pPr>
              <w:pStyle w:val="a7"/>
              <w:numPr>
                <w:ilvl w:val="0"/>
                <w:numId w:val="58"/>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lastRenderedPageBreak/>
              <w:t>RG2</w:t>
            </w:r>
            <w:r w:rsidRPr="00CB4807">
              <w:rPr>
                <w:rFonts w:ascii="Cambria" w:eastAsia="微軟正黑體" w:hAnsi="Cambria"/>
                <w:szCs w:val="24"/>
              </w:rPr>
              <w:t>以上微生物及生物毒素保全管理規範。</w:t>
            </w:r>
          </w:p>
          <w:p w:rsidR="005C28EB" w:rsidRPr="00CB4807" w:rsidRDefault="005C28EB" w:rsidP="00CB4807">
            <w:pPr>
              <w:pStyle w:val="a7"/>
              <w:numPr>
                <w:ilvl w:val="0"/>
                <w:numId w:val="58"/>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說明感染性生物材料儲放設備（區域）之概況及保全措施，並附照片（含外觀及內部情形）。</w:t>
            </w:r>
          </w:p>
          <w:p w:rsidR="005C28EB" w:rsidRPr="00CB4807" w:rsidRDefault="005C28EB" w:rsidP="00CB4807">
            <w:pPr>
              <w:pStyle w:val="a7"/>
              <w:numPr>
                <w:ilvl w:val="0"/>
                <w:numId w:val="58"/>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感染性生物材料保存清單（機敏資料可遮</w:t>
            </w:r>
            <w:r w:rsidRPr="00CB4807">
              <w:rPr>
                <w:rFonts w:ascii="Cambria" w:eastAsia="微軟正黑體" w:hAnsi="Cambria"/>
                <w:szCs w:val="24"/>
              </w:rPr>
              <w:lastRenderedPageBreak/>
              <w:t>蔽）。</w:t>
            </w:r>
          </w:p>
          <w:p w:rsidR="005C28EB" w:rsidRPr="00CB4807" w:rsidRDefault="005C28EB" w:rsidP="00CB4807">
            <w:pPr>
              <w:pStyle w:val="a7"/>
              <w:numPr>
                <w:ilvl w:val="0"/>
                <w:numId w:val="58"/>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實驗室人員識別證示意照。</w:t>
            </w:r>
          </w:p>
          <w:p w:rsidR="005C28EB" w:rsidRPr="00CB4807" w:rsidRDefault="005C28EB" w:rsidP="00CB4807">
            <w:pPr>
              <w:pStyle w:val="a7"/>
              <w:numPr>
                <w:ilvl w:val="0"/>
                <w:numId w:val="58"/>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緊急應變計畫（含有感染性生物材料保全主題）。</w:t>
            </w:r>
          </w:p>
          <w:p w:rsidR="005C28EB" w:rsidRPr="00CB4807" w:rsidRDefault="005C28EB" w:rsidP="00CB4807">
            <w:pPr>
              <w:spacing w:beforeLines="50" w:before="180" w:line="400" w:lineRule="exact"/>
              <w:jc w:val="center"/>
              <w:rPr>
                <w:rFonts w:ascii="Cambria" w:eastAsia="微軟正黑體" w:hAnsi="Cambria"/>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5C28EB" w:rsidRPr="00CB4807" w:rsidRDefault="005C28EB" w:rsidP="00CB4807">
            <w:pPr>
              <w:pStyle w:val="a7"/>
              <w:numPr>
                <w:ilvl w:val="0"/>
                <w:numId w:val="60"/>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生物保全訓練課程之相關文件與紀錄。</w:t>
            </w:r>
          </w:p>
          <w:p w:rsidR="005C28EB" w:rsidRPr="00CB4807" w:rsidRDefault="005C28EB" w:rsidP="00CB4807">
            <w:pPr>
              <w:pStyle w:val="a7"/>
              <w:numPr>
                <w:ilvl w:val="0"/>
                <w:numId w:val="60"/>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說明如何依人員權限不同限制材料存取區域。</w:t>
            </w:r>
          </w:p>
          <w:p w:rsidR="005C28EB" w:rsidRPr="00CB4807" w:rsidRDefault="005C28EB" w:rsidP="00CB4807">
            <w:pPr>
              <w:pStyle w:val="a7"/>
              <w:numPr>
                <w:ilvl w:val="0"/>
                <w:numId w:val="60"/>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保管人員簡歷或背景說明。</w:t>
            </w:r>
          </w:p>
        </w:tc>
        <w:tc>
          <w:tcPr>
            <w:tcW w:w="1560" w:type="dxa"/>
          </w:tcPr>
          <w:p w:rsidR="005C28EB" w:rsidRPr="00CB4807" w:rsidRDefault="005C28EB" w:rsidP="00CB4807">
            <w:pPr>
              <w:spacing w:line="400" w:lineRule="exact"/>
              <w:jc w:val="both"/>
              <w:rPr>
                <w:rFonts w:ascii="Cambria" w:eastAsia="微軟正黑體" w:hAnsi="Cambria"/>
                <w:b/>
                <w:szCs w:val="24"/>
              </w:rPr>
            </w:pPr>
            <w:r w:rsidRPr="00CB4807">
              <w:rPr>
                <w:rFonts w:ascii="Cambria" w:eastAsia="微軟正黑體" w:hAnsi="Cambria"/>
                <w:b/>
                <w:color w:val="0033CC"/>
                <w:szCs w:val="24"/>
              </w:rPr>
              <w:lastRenderedPageBreak/>
              <w:t>新增項次</w:t>
            </w:r>
          </w:p>
        </w:tc>
      </w:tr>
      <w:tr w:rsidR="005C28EB" w:rsidRPr="00CB4807" w:rsidTr="00B82FF8">
        <w:trPr>
          <w:jc w:val="center"/>
        </w:trPr>
        <w:tc>
          <w:tcPr>
            <w:tcW w:w="586" w:type="dxa"/>
          </w:tcPr>
          <w:p w:rsidR="005C28EB" w:rsidRPr="00CB4807" w:rsidRDefault="005C28EB" w:rsidP="00067997">
            <w:pPr>
              <w:spacing w:line="400" w:lineRule="exact"/>
              <w:jc w:val="center"/>
              <w:rPr>
                <w:rFonts w:ascii="Cambria" w:eastAsia="微軟正黑體" w:hAnsi="Cambria"/>
                <w:szCs w:val="24"/>
              </w:rPr>
            </w:pPr>
            <w:r>
              <w:rPr>
                <w:rFonts w:ascii="Cambria" w:eastAsia="微軟正黑體" w:hAnsi="Cambria" w:hint="eastAsia"/>
                <w:szCs w:val="24"/>
              </w:rPr>
              <w:lastRenderedPageBreak/>
              <w:t>實驗室</w:t>
            </w:r>
          </w:p>
        </w:tc>
        <w:tc>
          <w:tcPr>
            <w:tcW w:w="754"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t>5.3</w:t>
            </w:r>
          </w:p>
        </w:tc>
        <w:tc>
          <w:tcPr>
            <w:tcW w:w="1289"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t>感染性生物材料</w:t>
            </w:r>
            <w:r w:rsidRPr="00CB4807">
              <w:rPr>
                <w:rFonts w:ascii="Cambria" w:eastAsia="微軟正黑體" w:hAnsi="Cambria"/>
                <w:szCs w:val="24"/>
                <w:vertAlign w:val="superscript"/>
              </w:rPr>
              <w:t>[1]</w:t>
            </w:r>
            <w:r w:rsidRPr="00CB4807">
              <w:rPr>
                <w:rFonts w:ascii="Cambria" w:eastAsia="微軟正黑體" w:hAnsi="Cambria"/>
                <w:szCs w:val="24"/>
              </w:rPr>
              <w:t>之運送及</w:t>
            </w:r>
            <w:r w:rsidRPr="00CB4807">
              <w:rPr>
                <w:rFonts w:ascii="Cambria" w:eastAsia="微軟正黑體" w:hAnsi="Cambria"/>
                <w:szCs w:val="24"/>
              </w:rPr>
              <w:lastRenderedPageBreak/>
              <w:t>包裝符合相關規定</w:t>
            </w:r>
          </w:p>
        </w:tc>
        <w:tc>
          <w:tcPr>
            <w:tcW w:w="4280" w:type="dxa"/>
          </w:tcPr>
          <w:p w:rsidR="005C28EB" w:rsidRPr="00625845" w:rsidRDefault="005C28EB" w:rsidP="00CB4807">
            <w:pPr>
              <w:spacing w:line="400" w:lineRule="exact"/>
              <w:jc w:val="both"/>
              <w:rPr>
                <w:rFonts w:ascii="Cambria" w:eastAsia="微軟正黑體" w:hAnsi="Cambria"/>
                <w:szCs w:val="24"/>
              </w:rPr>
            </w:pPr>
            <w:r w:rsidRPr="00625845">
              <w:rPr>
                <w:rFonts w:ascii="Cambria" w:eastAsia="微軟正黑體" w:hAnsi="Cambria"/>
                <w:b/>
                <w:szCs w:val="24"/>
              </w:rPr>
              <w:lastRenderedPageBreak/>
              <w:t>符合：以下項目均達成。</w:t>
            </w:r>
          </w:p>
          <w:p w:rsidR="005C28EB" w:rsidRPr="00625845" w:rsidRDefault="005C28EB" w:rsidP="00CB4807">
            <w:pPr>
              <w:pStyle w:val="a7"/>
              <w:numPr>
                <w:ilvl w:val="0"/>
                <w:numId w:val="61"/>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已於相關文件訂定感染性生物材料之運輸、包裝管理規範，並落實執</w:t>
            </w:r>
            <w:r w:rsidRPr="00625845">
              <w:rPr>
                <w:rFonts w:ascii="Cambria" w:eastAsia="微軟正黑體" w:hAnsi="Cambria"/>
                <w:szCs w:val="24"/>
              </w:rPr>
              <w:lastRenderedPageBreak/>
              <w:t>行。</w:t>
            </w:r>
          </w:p>
          <w:p w:rsidR="005C28EB" w:rsidRPr="00625845" w:rsidRDefault="005C28EB" w:rsidP="00CB4807">
            <w:pPr>
              <w:pStyle w:val="a7"/>
              <w:numPr>
                <w:ilvl w:val="0"/>
                <w:numId w:val="61"/>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已於相關文件訂定感染性生物材料洩漏處理程序；並張貼於受查核實驗室明顯處，相關人員並加以熟讀。</w:t>
            </w:r>
          </w:p>
          <w:p w:rsidR="005C28EB" w:rsidRPr="00625845" w:rsidRDefault="005C28EB" w:rsidP="00CB4807">
            <w:pPr>
              <w:pStyle w:val="a7"/>
              <w:numPr>
                <w:ilvl w:val="0"/>
                <w:numId w:val="61"/>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機構內感染性生物材料之傳送，使用密封、不易破裂及滲漏、且可清潔、消毒之容器。</w:t>
            </w:r>
          </w:p>
          <w:p w:rsidR="005C28EB" w:rsidRPr="00625845" w:rsidRDefault="005C28EB" w:rsidP="00CB4807">
            <w:pPr>
              <w:pStyle w:val="a7"/>
              <w:numPr>
                <w:ilvl w:val="0"/>
                <w:numId w:val="61"/>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機構內</w:t>
            </w:r>
            <w:proofErr w:type="gramStart"/>
            <w:r w:rsidRPr="00625845">
              <w:rPr>
                <w:rFonts w:ascii="Cambria" w:eastAsia="微軟正黑體" w:hAnsi="Cambria"/>
                <w:szCs w:val="24"/>
              </w:rPr>
              <w:t>採</w:t>
            </w:r>
            <w:proofErr w:type="gramEnd"/>
            <w:r w:rsidRPr="00625845">
              <w:rPr>
                <w:rFonts w:ascii="Cambria" w:eastAsia="微軟正黑體" w:hAnsi="Cambria"/>
                <w:szCs w:val="24"/>
              </w:rPr>
              <w:t>專人傳送</w:t>
            </w:r>
            <w:r w:rsidRPr="00625845">
              <w:rPr>
                <w:rFonts w:ascii="Cambria" w:eastAsia="微軟正黑體" w:hAnsi="Cambria"/>
                <w:szCs w:val="24"/>
              </w:rPr>
              <w:t>RG2</w:t>
            </w:r>
            <w:r w:rsidRPr="00625845">
              <w:rPr>
                <w:rFonts w:ascii="Cambria" w:eastAsia="微軟正黑體" w:hAnsi="Cambria"/>
                <w:szCs w:val="24"/>
              </w:rPr>
              <w:t>以上微生物及生物毒素。</w:t>
            </w:r>
          </w:p>
          <w:p w:rsidR="005C28EB" w:rsidRPr="00625845" w:rsidRDefault="005C28EB" w:rsidP="00CB4807">
            <w:pPr>
              <w:pStyle w:val="a7"/>
              <w:numPr>
                <w:ilvl w:val="0"/>
                <w:numId w:val="61"/>
              </w:numPr>
              <w:spacing w:line="400" w:lineRule="exact"/>
              <w:ind w:leftChars="0" w:left="454" w:hanging="284"/>
              <w:jc w:val="both"/>
              <w:rPr>
                <w:rFonts w:ascii="Cambria" w:eastAsia="微軟正黑體" w:hAnsi="Cambria"/>
                <w:szCs w:val="24"/>
              </w:rPr>
            </w:pPr>
            <w:r w:rsidRPr="00625845">
              <w:rPr>
                <w:rFonts w:ascii="Cambria" w:eastAsia="微軟正黑體" w:hAnsi="Cambria"/>
                <w:b/>
                <w:color w:val="C45911" w:themeColor="accent2" w:themeShade="BF"/>
                <w:szCs w:val="24"/>
              </w:rPr>
              <w:t>【選評】</w:t>
            </w:r>
            <w:r w:rsidRPr="00625845">
              <w:rPr>
                <w:rFonts w:ascii="Cambria" w:eastAsia="微軟正黑體" w:hAnsi="Cambria"/>
                <w:szCs w:val="24"/>
              </w:rPr>
              <w:t>感染性生物材料需運送至外部機關（構）時，已採用規定之三層包裝系統，並如實標示。其使用之包材及相關標示，符合三層包裝規定</w:t>
            </w:r>
            <w:r w:rsidRPr="00625845">
              <w:rPr>
                <w:rFonts w:ascii="Cambria" w:eastAsia="微軟正黑體" w:hAnsi="Cambria"/>
                <w:szCs w:val="24"/>
                <w:vertAlign w:val="superscript"/>
              </w:rPr>
              <w:t>[2]</w:t>
            </w:r>
            <w:r w:rsidRPr="00625845">
              <w:rPr>
                <w:rFonts w:ascii="Cambria" w:eastAsia="微軟正黑體" w:hAnsi="Cambria"/>
                <w:szCs w:val="24"/>
              </w:rPr>
              <w:t>。</w:t>
            </w:r>
          </w:p>
          <w:p w:rsidR="005C28EB" w:rsidRPr="00625845" w:rsidRDefault="005C28EB" w:rsidP="00CB4807">
            <w:pPr>
              <w:spacing w:beforeLines="50" w:before="180" w:line="400" w:lineRule="exact"/>
              <w:jc w:val="both"/>
              <w:rPr>
                <w:rFonts w:ascii="Cambria" w:eastAsia="微軟正黑體" w:hAnsi="Cambria"/>
                <w:szCs w:val="24"/>
              </w:rPr>
            </w:pPr>
            <w:r w:rsidRPr="00625845">
              <w:rPr>
                <w:rFonts w:ascii="Cambria" w:eastAsia="微軟正黑體" w:hAnsi="Cambria"/>
                <w:b/>
                <w:szCs w:val="24"/>
              </w:rPr>
              <w:t>優良：符合項目及以下項目均達成。</w:t>
            </w:r>
          </w:p>
          <w:p w:rsidR="005C28EB" w:rsidRPr="00625845" w:rsidRDefault="005C28EB" w:rsidP="00CB4807">
            <w:pPr>
              <w:pStyle w:val="a7"/>
              <w:numPr>
                <w:ilvl w:val="0"/>
                <w:numId w:val="62"/>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機構內與感染性生物材料運送有關之人員，已接受與「感染性生物材料包裝、運輸」主題相關之訓練課程</w:t>
            </w:r>
            <w:r w:rsidRPr="00625845">
              <w:rPr>
                <w:rFonts w:ascii="Cambria" w:eastAsia="微軟正黑體" w:hAnsi="Cambria"/>
                <w:szCs w:val="24"/>
                <w:vertAlign w:val="superscript"/>
              </w:rPr>
              <w:t>[3]</w:t>
            </w:r>
            <w:r w:rsidRPr="00625845">
              <w:rPr>
                <w:rFonts w:ascii="Cambria" w:eastAsia="微軟正黑體" w:hAnsi="Cambria"/>
                <w:szCs w:val="24"/>
              </w:rPr>
              <w:t>。</w:t>
            </w:r>
          </w:p>
          <w:p w:rsidR="005C28EB" w:rsidRPr="00625845" w:rsidRDefault="005C28EB" w:rsidP="00CB4807">
            <w:pPr>
              <w:pStyle w:val="a7"/>
              <w:numPr>
                <w:ilvl w:val="0"/>
                <w:numId w:val="62"/>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定期依實務情形檢討、修訂感染性生物材料運輸規範。</w:t>
            </w:r>
          </w:p>
        </w:tc>
        <w:tc>
          <w:tcPr>
            <w:tcW w:w="3402" w:type="dxa"/>
          </w:tcPr>
          <w:p w:rsidR="005C28EB" w:rsidRPr="00CB4807" w:rsidRDefault="005C28EB" w:rsidP="00CB4807">
            <w:pPr>
              <w:pStyle w:val="a7"/>
              <w:numPr>
                <w:ilvl w:val="0"/>
                <w:numId w:val="63"/>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lastRenderedPageBreak/>
              <w:t>本項次所提感染性生物材料，除明列項目外，係指人類及人畜共通傳染病病原相</w:t>
            </w:r>
            <w:r w:rsidRPr="00CB4807">
              <w:rPr>
                <w:rFonts w:ascii="Cambria" w:eastAsia="微軟正黑體" w:hAnsi="Cambria"/>
                <w:szCs w:val="24"/>
              </w:rPr>
              <w:lastRenderedPageBreak/>
              <w:t>關之感染性生物材料及傳染病檢體。</w:t>
            </w:r>
          </w:p>
          <w:p w:rsidR="005C28EB" w:rsidRPr="00CB4807" w:rsidRDefault="005C28EB" w:rsidP="00CB4807">
            <w:pPr>
              <w:pStyle w:val="a7"/>
              <w:numPr>
                <w:ilvl w:val="0"/>
                <w:numId w:val="63"/>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受查核單位將感染性生物材料運送至外部機關（構）時，應依運送物品使用合適的包裝及運送方式，詳細規定可參閱「感染性生物材料及傳染病檢體包裝、運送及訓練管理規定」。另設置單位經確認無將感染性生物材料運送至外部機關（構）之事實時，得不適用本評量項目。</w:t>
            </w:r>
          </w:p>
          <w:p w:rsidR="005C28EB" w:rsidRPr="00CB4807" w:rsidRDefault="005C28EB" w:rsidP="00CB4807">
            <w:pPr>
              <w:pStyle w:val="a7"/>
              <w:numPr>
                <w:ilvl w:val="0"/>
                <w:numId w:val="63"/>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相關人員參與之訓練課程，無限制課程辦理單位，惟其課程主題需與「感染性生物材料包裝、運輸」相關。</w:t>
            </w:r>
          </w:p>
        </w:tc>
        <w:tc>
          <w:tcPr>
            <w:tcW w:w="2725" w:type="dxa"/>
          </w:tcPr>
          <w:p w:rsidR="005C28EB" w:rsidRPr="00CB4807" w:rsidRDefault="005C28EB" w:rsidP="00CB4807">
            <w:pPr>
              <w:pStyle w:val="a7"/>
              <w:numPr>
                <w:ilvl w:val="0"/>
                <w:numId w:val="64"/>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lastRenderedPageBreak/>
              <w:t>感染性生物材料相關包裝、運輸管理規範之文件。</w:t>
            </w:r>
          </w:p>
          <w:p w:rsidR="005C28EB" w:rsidRPr="00CB4807" w:rsidRDefault="005C28EB" w:rsidP="00CB4807">
            <w:pPr>
              <w:pStyle w:val="a7"/>
              <w:numPr>
                <w:ilvl w:val="0"/>
                <w:numId w:val="64"/>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lastRenderedPageBreak/>
              <w:t>感染性生物材料洩漏處理程序及張貼場所說明（可附照）</w:t>
            </w:r>
          </w:p>
          <w:p w:rsidR="005C28EB" w:rsidRPr="00CB4807" w:rsidRDefault="005C28EB" w:rsidP="00CB4807">
            <w:pPr>
              <w:pStyle w:val="a7"/>
              <w:numPr>
                <w:ilvl w:val="0"/>
                <w:numId w:val="64"/>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說明機構內使用於傳送感染性生物材料之容器，</w:t>
            </w:r>
            <w:proofErr w:type="gramStart"/>
            <w:r w:rsidRPr="00CB4807">
              <w:rPr>
                <w:rFonts w:ascii="Cambria" w:eastAsia="微軟正黑體" w:hAnsi="Cambria"/>
                <w:szCs w:val="24"/>
              </w:rPr>
              <w:t>並附照</w:t>
            </w:r>
            <w:proofErr w:type="gramEnd"/>
            <w:r w:rsidRPr="00CB4807">
              <w:rPr>
                <w:rFonts w:ascii="Cambria" w:eastAsia="微軟正黑體" w:hAnsi="Cambria"/>
                <w:szCs w:val="24"/>
              </w:rPr>
              <w:t>。</w:t>
            </w:r>
          </w:p>
          <w:p w:rsidR="005C28EB" w:rsidRPr="00CB4807" w:rsidRDefault="005C28EB" w:rsidP="00CB4807">
            <w:pPr>
              <w:pStyle w:val="a7"/>
              <w:numPr>
                <w:ilvl w:val="0"/>
                <w:numId w:val="64"/>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說明機構內以專人運送</w:t>
            </w:r>
            <w:r w:rsidRPr="00CB4807">
              <w:rPr>
                <w:rFonts w:ascii="Cambria" w:eastAsia="微軟正黑體" w:hAnsi="Cambria"/>
                <w:szCs w:val="24"/>
              </w:rPr>
              <w:t>RG2</w:t>
            </w:r>
            <w:r w:rsidRPr="00CB4807">
              <w:rPr>
                <w:rFonts w:ascii="Cambria" w:eastAsia="微軟正黑體" w:hAnsi="Cambria"/>
                <w:szCs w:val="24"/>
              </w:rPr>
              <w:t>以上微生物及生物毒素之情形。</w:t>
            </w:r>
          </w:p>
          <w:p w:rsidR="005C28EB" w:rsidRPr="00CB4807" w:rsidRDefault="005C28EB" w:rsidP="00CB4807">
            <w:pPr>
              <w:spacing w:beforeLines="50" w:before="180" w:line="400" w:lineRule="exact"/>
              <w:jc w:val="center"/>
              <w:rPr>
                <w:rFonts w:ascii="Cambria" w:eastAsia="微軟正黑體" w:hAnsi="Cambria"/>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5C28EB" w:rsidRPr="00CB4807" w:rsidRDefault="005C28EB" w:rsidP="00CB4807">
            <w:pPr>
              <w:pStyle w:val="a7"/>
              <w:numPr>
                <w:ilvl w:val="0"/>
                <w:numId w:val="65"/>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與感染性生物材料運送有關人員之訓練紀錄。</w:t>
            </w:r>
          </w:p>
        </w:tc>
        <w:tc>
          <w:tcPr>
            <w:tcW w:w="1560" w:type="dxa"/>
          </w:tcPr>
          <w:p w:rsidR="005C28EB" w:rsidRPr="00CB4807" w:rsidRDefault="005C28EB" w:rsidP="00CB4807">
            <w:pPr>
              <w:pStyle w:val="a7"/>
              <w:numPr>
                <w:ilvl w:val="0"/>
                <w:numId w:val="66"/>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u w:val="single"/>
              </w:rPr>
              <w:lastRenderedPageBreak/>
              <w:t>符合</w:t>
            </w:r>
            <w:r w:rsidRPr="00CB4807">
              <w:rPr>
                <w:rFonts w:ascii="Cambria" w:eastAsia="微軟正黑體" w:hAnsi="Cambria"/>
                <w:szCs w:val="24"/>
              </w:rPr>
              <w:t>：原項次</w:t>
            </w:r>
            <w:r w:rsidRPr="00CB4807">
              <w:rPr>
                <w:rFonts w:ascii="Cambria" w:eastAsia="微軟正黑體" w:hAnsi="Cambria"/>
                <w:szCs w:val="24"/>
              </w:rPr>
              <w:t>4.2</w:t>
            </w:r>
            <w:r w:rsidRPr="00CB4807">
              <w:rPr>
                <w:rFonts w:ascii="Cambria" w:eastAsia="微軟正黑體" w:hAnsi="Cambria"/>
                <w:szCs w:val="24"/>
              </w:rPr>
              <w:t>之</w:t>
            </w:r>
            <w:r w:rsidRPr="00CB4807">
              <w:rPr>
                <w:rFonts w:ascii="Cambria" w:eastAsia="微軟正黑體" w:hAnsi="Cambria"/>
                <w:szCs w:val="24"/>
              </w:rPr>
              <w:t>C</w:t>
            </w:r>
            <w:r w:rsidRPr="00CB4807">
              <w:rPr>
                <w:rFonts w:ascii="Cambria" w:eastAsia="微軟正黑體" w:hAnsi="Cambria"/>
                <w:szCs w:val="24"/>
              </w:rPr>
              <w:t>。</w:t>
            </w:r>
          </w:p>
          <w:p w:rsidR="005C28EB" w:rsidRPr="00CB4807" w:rsidRDefault="005C28EB" w:rsidP="00CB4807">
            <w:pPr>
              <w:pStyle w:val="a7"/>
              <w:numPr>
                <w:ilvl w:val="0"/>
                <w:numId w:val="66"/>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u w:val="single"/>
              </w:rPr>
              <w:lastRenderedPageBreak/>
              <w:t>優良</w:t>
            </w:r>
            <w:r w:rsidRPr="00CB4807">
              <w:rPr>
                <w:rFonts w:ascii="Cambria" w:eastAsia="微軟正黑體" w:hAnsi="Cambria"/>
                <w:szCs w:val="24"/>
              </w:rPr>
              <w:t>：原項次</w:t>
            </w:r>
            <w:r w:rsidRPr="00CB4807">
              <w:rPr>
                <w:rFonts w:ascii="Cambria" w:eastAsia="微軟正黑體" w:hAnsi="Cambria"/>
                <w:szCs w:val="24"/>
              </w:rPr>
              <w:t>4.2</w:t>
            </w:r>
            <w:r w:rsidRPr="00CB4807">
              <w:rPr>
                <w:rFonts w:ascii="Cambria" w:eastAsia="微軟正黑體" w:hAnsi="Cambria"/>
                <w:szCs w:val="24"/>
              </w:rPr>
              <w:t>之</w:t>
            </w:r>
            <w:r w:rsidRPr="00CB4807">
              <w:rPr>
                <w:rFonts w:ascii="Cambria" w:eastAsia="微軟正黑體" w:hAnsi="Cambria"/>
                <w:szCs w:val="24"/>
              </w:rPr>
              <w:t>B</w:t>
            </w:r>
            <w:r w:rsidRPr="00CB4807">
              <w:rPr>
                <w:rFonts w:ascii="Cambria" w:eastAsia="微軟正黑體" w:hAnsi="Cambria"/>
                <w:szCs w:val="24"/>
              </w:rPr>
              <w:t>。</w:t>
            </w:r>
          </w:p>
          <w:p w:rsidR="005C28EB" w:rsidRPr="00CB4807" w:rsidRDefault="005C28EB" w:rsidP="00CB4807">
            <w:pPr>
              <w:pStyle w:val="a7"/>
              <w:numPr>
                <w:ilvl w:val="0"/>
                <w:numId w:val="66"/>
              </w:numPr>
              <w:spacing w:line="400" w:lineRule="exact"/>
              <w:ind w:leftChars="0" w:left="284" w:hanging="284"/>
              <w:jc w:val="both"/>
              <w:rPr>
                <w:rFonts w:ascii="Cambria" w:eastAsia="微軟正黑體" w:hAnsi="Cambria"/>
                <w:b/>
                <w:szCs w:val="24"/>
              </w:rPr>
            </w:pPr>
            <w:r w:rsidRPr="00CB4807">
              <w:rPr>
                <w:rFonts w:ascii="Cambria" w:eastAsia="微軟正黑體" w:hAnsi="Cambria"/>
                <w:b/>
                <w:color w:val="0033CC"/>
                <w:szCs w:val="24"/>
              </w:rPr>
              <w:t>符合項目第</w:t>
            </w:r>
            <w:r w:rsidRPr="00CB4807">
              <w:rPr>
                <w:rFonts w:ascii="Cambria" w:eastAsia="微軟正黑體" w:hAnsi="Cambria"/>
                <w:b/>
                <w:color w:val="0033CC"/>
                <w:szCs w:val="24"/>
              </w:rPr>
              <w:t>4</w:t>
            </w:r>
            <w:r w:rsidRPr="00CB4807">
              <w:rPr>
                <w:rFonts w:ascii="Cambria" w:eastAsia="微軟正黑體" w:hAnsi="Cambria"/>
                <w:b/>
                <w:color w:val="0033CC"/>
                <w:szCs w:val="24"/>
              </w:rPr>
              <w:t>項及優良項次第</w:t>
            </w:r>
            <w:r w:rsidRPr="00CB4807">
              <w:rPr>
                <w:rFonts w:ascii="Cambria" w:eastAsia="微軟正黑體" w:hAnsi="Cambria"/>
                <w:b/>
                <w:color w:val="0033CC"/>
                <w:szCs w:val="24"/>
              </w:rPr>
              <w:t>1</w:t>
            </w:r>
            <w:r w:rsidRPr="00CB4807">
              <w:rPr>
                <w:rFonts w:ascii="Cambria" w:eastAsia="微軟正黑體" w:hAnsi="Cambria"/>
                <w:b/>
                <w:color w:val="0033CC"/>
                <w:szCs w:val="24"/>
              </w:rPr>
              <w:t>項為新增評量項目。</w:t>
            </w:r>
          </w:p>
        </w:tc>
      </w:tr>
      <w:tr w:rsidR="005C28EB" w:rsidRPr="00CB4807" w:rsidTr="00B82FF8">
        <w:trPr>
          <w:jc w:val="center"/>
        </w:trPr>
        <w:tc>
          <w:tcPr>
            <w:tcW w:w="586" w:type="dxa"/>
            <w:shd w:val="clear" w:color="auto" w:fill="D9E2F3" w:themeFill="accent5" w:themeFillTint="33"/>
          </w:tcPr>
          <w:p w:rsidR="005C28EB" w:rsidRPr="00CB4807" w:rsidRDefault="005C28EB" w:rsidP="00067997">
            <w:pPr>
              <w:spacing w:line="400" w:lineRule="exact"/>
              <w:jc w:val="center"/>
              <w:rPr>
                <w:rFonts w:ascii="Cambria" w:eastAsia="微軟正黑體" w:hAnsi="Cambria"/>
                <w:b/>
                <w:szCs w:val="24"/>
              </w:rPr>
            </w:pPr>
          </w:p>
        </w:tc>
        <w:tc>
          <w:tcPr>
            <w:tcW w:w="754" w:type="dxa"/>
            <w:shd w:val="clear" w:color="auto" w:fill="D9E2F3" w:themeFill="accent5" w:themeFillTint="33"/>
          </w:tcPr>
          <w:p w:rsidR="005C28EB" w:rsidRPr="00CB4807" w:rsidRDefault="005C28EB" w:rsidP="00CB4807">
            <w:pPr>
              <w:spacing w:line="400" w:lineRule="exact"/>
              <w:jc w:val="both"/>
              <w:rPr>
                <w:rFonts w:ascii="Cambria" w:eastAsia="微軟正黑體" w:hAnsi="Cambria"/>
                <w:b/>
                <w:szCs w:val="24"/>
              </w:rPr>
            </w:pPr>
            <w:r w:rsidRPr="00CB4807">
              <w:rPr>
                <w:rFonts w:ascii="Cambria" w:eastAsia="微軟正黑體" w:hAnsi="Cambria"/>
                <w:b/>
                <w:szCs w:val="24"/>
              </w:rPr>
              <w:t>6</w:t>
            </w:r>
          </w:p>
        </w:tc>
        <w:tc>
          <w:tcPr>
            <w:tcW w:w="13256" w:type="dxa"/>
            <w:gridSpan w:val="5"/>
            <w:shd w:val="clear" w:color="auto" w:fill="D9E2F3" w:themeFill="accent5" w:themeFillTint="33"/>
          </w:tcPr>
          <w:p w:rsidR="005C28EB" w:rsidRPr="00625845" w:rsidRDefault="005C28EB" w:rsidP="00CB4807">
            <w:pPr>
              <w:spacing w:line="400" w:lineRule="exact"/>
              <w:jc w:val="both"/>
              <w:rPr>
                <w:rFonts w:ascii="Cambria" w:eastAsia="微軟正黑體" w:hAnsi="Cambria"/>
                <w:b/>
                <w:szCs w:val="24"/>
              </w:rPr>
            </w:pPr>
            <w:r w:rsidRPr="00625845">
              <w:rPr>
                <w:rFonts w:ascii="Cambria" w:eastAsia="微軟正黑體" w:hAnsi="Cambria"/>
                <w:b/>
                <w:szCs w:val="24"/>
              </w:rPr>
              <w:t>持續性教育訓練與資源應用</w:t>
            </w:r>
          </w:p>
        </w:tc>
      </w:tr>
      <w:tr w:rsidR="005C28EB" w:rsidRPr="00CB4807" w:rsidTr="00B82FF8">
        <w:trPr>
          <w:jc w:val="center"/>
        </w:trPr>
        <w:tc>
          <w:tcPr>
            <w:tcW w:w="586" w:type="dxa"/>
          </w:tcPr>
          <w:p w:rsidR="005C28EB" w:rsidRPr="00CB4807" w:rsidRDefault="005C28EB" w:rsidP="00067997">
            <w:pPr>
              <w:spacing w:line="400" w:lineRule="exact"/>
              <w:jc w:val="center"/>
              <w:rPr>
                <w:rFonts w:ascii="Cambria" w:eastAsia="微軟正黑體" w:hAnsi="Cambria"/>
                <w:szCs w:val="24"/>
              </w:rPr>
            </w:pPr>
            <w:proofErr w:type="gramStart"/>
            <w:r>
              <w:rPr>
                <w:rFonts w:ascii="Cambria" w:eastAsia="微軟正黑體" w:hAnsi="Cambria"/>
                <w:szCs w:val="24"/>
              </w:rPr>
              <w:t>生安組織</w:t>
            </w:r>
            <w:proofErr w:type="gramEnd"/>
          </w:p>
        </w:tc>
        <w:tc>
          <w:tcPr>
            <w:tcW w:w="754"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t>6.1</w:t>
            </w:r>
          </w:p>
        </w:tc>
        <w:tc>
          <w:tcPr>
            <w:tcW w:w="1289"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t>已提供完善的實驗室生物安全訓練課程</w:t>
            </w:r>
          </w:p>
        </w:tc>
        <w:tc>
          <w:tcPr>
            <w:tcW w:w="4280" w:type="dxa"/>
          </w:tcPr>
          <w:p w:rsidR="005C28EB" w:rsidRPr="00625845" w:rsidRDefault="005C28EB" w:rsidP="00CB4807">
            <w:pPr>
              <w:spacing w:line="400" w:lineRule="exact"/>
              <w:jc w:val="both"/>
              <w:rPr>
                <w:rFonts w:ascii="Cambria" w:eastAsia="微軟正黑體" w:hAnsi="Cambria"/>
                <w:szCs w:val="24"/>
              </w:rPr>
            </w:pPr>
            <w:r w:rsidRPr="00625845">
              <w:rPr>
                <w:rFonts w:ascii="Cambria" w:eastAsia="微軟正黑體" w:hAnsi="Cambria"/>
                <w:b/>
                <w:szCs w:val="24"/>
              </w:rPr>
              <w:t>符合：以下項目均達成。</w:t>
            </w:r>
          </w:p>
          <w:p w:rsidR="005C28EB" w:rsidRPr="00625845" w:rsidRDefault="005C28EB" w:rsidP="00CB4807">
            <w:pPr>
              <w:pStyle w:val="a7"/>
              <w:numPr>
                <w:ilvl w:val="0"/>
                <w:numId w:val="67"/>
              </w:numPr>
              <w:spacing w:line="400" w:lineRule="exact"/>
              <w:ind w:leftChars="0"/>
              <w:jc w:val="both"/>
              <w:rPr>
                <w:rFonts w:ascii="Cambria" w:eastAsia="微軟正黑體" w:hAnsi="Cambria"/>
                <w:szCs w:val="24"/>
              </w:rPr>
            </w:pPr>
            <w:r w:rsidRPr="00625845">
              <w:rPr>
                <w:rFonts w:ascii="Cambria" w:eastAsia="微軟正黑體" w:hAnsi="Cambria"/>
                <w:szCs w:val="24"/>
              </w:rPr>
              <w:t>已於相關文件擬訂實驗室人員應接受之實驗室生物安全教育訓練規範，並至少包括以下內容：</w:t>
            </w:r>
            <w:r w:rsidRPr="00625845">
              <w:rPr>
                <w:rFonts w:ascii="Cambria" w:eastAsia="微軟正黑體" w:hAnsi="Cambria"/>
                <w:szCs w:val="24"/>
              </w:rPr>
              <w:t>(1)</w:t>
            </w:r>
            <w:r w:rsidRPr="00625845">
              <w:rPr>
                <w:rFonts w:ascii="Cambria" w:eastAsia="微軟正黑體" w:hAnsi="Cambria"/>
                <w:szCs w:val="24"/>
              </w:rPr>
              <w:t>適用對象；</w:t>
            </w:r>
            <w:r w:rsidRPr="00625845">
              <w:rPr>
                <w:rFonts w:ascii="Cambria" w:eastAsia="微軟正黑體" w:hAnsi="Cambria"/>
                <w:szCs w:val="24"/>
              </w:rPr>
              <w:t>(2)</w:t>
            </w:r>
            <w:r w:rsidRPr="00625845">
              <w:rPr>
                <w:rFonts w:ascii="Cambria" w:eastAsia="微軟正黑體" w:hAnsi="Cambria"/>
                <w:szCs w:val="24"/>
              </w:rPr>
              <w:t>需參與訓練之時機；</w:t>
            </w:r>
            <w:r w:rsidRPr="00625845">
              <w:rPr>
                <w:rFonts w:ascii="Cambria" w:eastAsia="微軟正黑體" w:hAnsi="Cambria"/>
                <w:szCs w:val="24"/>
              </w:rPr>
              <w:t>(3)</w:t>
            </w:r>
            <w:r w:rsidRPr="00625845">
              <w:rPr>
                <w:rFonts w:ascii="Cambria" w:eastAsia="微軟正黑體" w:hAnsi="Cambria"/>
                <w:szCs w:val="24"/>
              </w:rPr>
              <w:t>需接受之課程主題</w:t>
            </w:r>
            <w:r w:rsidRPr="00625845">
              <w:rPr>
                <w:rFonts w:ascii="Cambria" w:eastAsia="微軟正黑體" w:hAnsi="Cambria"/>
                <w:szCs w:val="24"/>
                <w:vertAlign w:val="superscript"/>
              </w:rPr>
              <w:t>[1]</w:t>
            </w:r>
            <w:r w:rsidRPr="00625845">
              <w:rPr>
                <w:rFonts w:ascii="Cambria" w:eastAsia="微軟正黑體" w:hAnsi="Cambria"/>
                <w:szCs w:val="24"/>
              </w:rPr>
              <w:t>；</w:t>
            </w:r>
            <w:r w:rsidRPr="00625845">
              <w:rPr>
                <w:rFonts w:ascii="Cambria" w:eastAsia="微軟正黑體" w:hAnsi="Cambria"/>
                <w:szCs w:val="24"/>
              </w:rPr>
              <w:t>(4)</w:t>
            </w:r>
            <w:r w:rsidRPr="00625845">
              <w:rPr>
                <w:rFonts w:ascii="Cambria" w:eastAsia="微軟正黑體" w:hAnsi="Cambria"/>
                <w:szCs w:val="24"/>
              </w:rPr>
              <w:t>應達成之訓練時數。</w:t>
            </w:r>
          </w:p>
          <w:p w:rsidR="005C28EB" w:rsidRPr="00625845" w:rsidRDefault="005C28EB" w:rsidP="00CB4807">
            <w:pPr>
              <w:pStyle w:val="a7"/>
              <w:numPr>
                <w:ilvl w:val="0"/>
                <w:numId w:val="67"/>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受查核實驗室人員已達成實驗室生物安全教育訓練時數</w:t>
            </w:r>
            <w:r w:rsidRPr="00625845">
              <w:rPr>
                <w:rFonts w:ascii="Cambria" w:eastAsia="微軟正黑體" w:hAnsi="Cambria"/>
                <w:szCs w:val="24"/>
                <w:vertAlign w:val="superscript"/>
              </w:rPr>
              <w:t>[2]</w:t>
            </w:r>
            <w:r w:rsidRPr="00625845">
              <w:rPr>
                <w:rFonts w:ascii="Cambria" w:eastAsia="微軟正黑體" w:hAnsi="Cambria"/>
                <w:szCs w:val="24"/>
              </w:rPr>
              <w:t>之法定要求：在職人員達成至少</w:t>
            </w:r>
            <w:r w:rsidRPr="00625845">
              <w:rPr>
                <w:rFonts w:ascii="Cambria" w:eastAsia="微軟正黑體" w:hAnsi="Cambria"/>
                <w:szCs w:val="24"/>
              </w:rPr>
              <w:t>4</w:t>
            </w:r>
            <w:r w:rsidRPr="00625845">
              <w:rPr>
                <w:rFonts w:ascii="Cambria" w:eastAsia="微軟正黑體" w:hAnsi="Cambria"/>
                <w:szCs w:val="24"/>
              </w:rPr>
              <w:t>小時；新進人員自上班日起</w:t>
            </w:r>
            <w:r w:rsidRPr="00625845">
              <w:rPr>
                <w:rFonts w:ascii="Cambria" w:eastAsia="微軟正黑體" w:hAnsi="Cambria"/>
                <w:szCs w:val="24"/>
              </w:rPr>
              <w:t>3</w:t>
            </w:r>
            <w:r w:rsidRPr="00625845">
              <w:rPr>
                <w:rFonts w:ascii="Cambria" w:eastAsia="微軟正黑體" w:hAnsi="Cambria"/>
                <w:szCs w:val="24"/>
              </w:rPr>
              <w:t>個月內達成至少</w:t>
            </w:r>
            <w:r w:rsidRPr="00625845">
              <w:rPr>
                <w:rFonts w:ascii="Cambria" w:eastAsia="微軟正黑體" w:hAnsi="Cambria"/>
                <w:szCs w:val="24"/>
              </w:rPr>
              <w:t>8</w:t>
            </w:r>
            <w:r w:rsidRPr="00625845">
              <w:rPr>
                <w:rFonts w:ascii="Cambria" w:eastAsia="微軟正黑體" w:hAnsi="Cambria"/>
                <w:szCs w:val="24"/>
              </w:rPr>
              <w:t>小時</w:t>
            </w:r>
            <w:r w:rsidRPr="00625845">
              <w:rPr>
                <w:rFonts w:ascii="Cambria" w:eastAsia="微軟正黑體" w:hAnsi="Cambria"/>
                <w:szCs w:val="24"/>
                <w:vertAlign w:val="superscript"/>
              </w:rPr>
              <w:t>[3]</w:t>
            </w:r>
            <w:r w:rsidRPr="00625845">
              <w:rPr>
                <w:rFonts w:ascii="Cambria" w:eastAsia="微軟正黑體" w:hAnsi="Cambria"/>
                <w:szCs w:val="24"/>
              </w:rPr>
              <w:t>。</w:t>
            </w:r>
          </w:p>
          <w:p w:rsidR="005C28EB" w:rsidRPr="00625845" w:rsidRDefault="005C28EB" w:rsidP="00CB4807">
            <w:pPr>
              <w:pStyle w:val="a7"/>
              <w:numPr>
                <w:ilvl w:val="0"/>
                <w:numId w:val="67"/>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已建檔管理受查核實驗室人員之訓練紀錄。</w:t>
            </w:r>
          </w:p>
          <w:p w:rsidR="005C28EB" w:rsidRPr="00625845" w:rsidRDefault="005C28EB" w:rsidP="00CB4807">
            <w:pPr>
              <w:spacing w:beforeLines="50" w:before="180" w:line="400" w:lineRule="exact"/>
              <w:jc w:val="both"/>
              <w:rPr>
                <w:rFonts w:ascii="Cambria" w:eastAsia="微軟正黑體" w:hAnsi="Cambria"/>
                <w:szCs w:val="24"/>
              </w:rPr>
            </w:pPr>
            <w:r w:rsidRPr="00625845">
              <w:rPr>
                <w:rFonts w:ascii="Cambria" w:eastAsia="微軟正黑體" w:hAnsi="Cambria"/>
                <w:b/>
                <w:szCs w:val="24"/>
              </w:rPr>
              <w:t>優良：符合項目及以下項目均達成。</w:t>
            </w:r>
          </w:p>
          <w:p w:rsidR="005C28EB" w:rsidRPr="00625845" w:rsidRDefault="005C28EB" w:rsidP="00CB4807">
            <w:pPr>
              <w:pStyle w:val="a7"/>
              <w:numPr>
                <w:ilvl w:val="0"/>
                <w:numId w:val="69"/>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受查核單位積極推廣實驗室生物安全教育課程，每年主（協）辦至少</w:t>
            </w:r>
            <w:r w:rsidRPr="00625845">
              <w:rPr>
                <w:rFonts w:ascii="Cambria" w:eastAsia="微軟正黑體" w:hAnsi="Cambria"/>
                <w:szCs w:val="24"/>
              </w:rPr>
              <w:t>1</w:t>
            </w:r>
            <w:r w:rsidRPr="00625845">
              <w:rPr>
                <w:rFonts w:ascii="Cambria" w:eastAsia="微軟正黑體" w:hAnsi="Cambria"/>
                <w:szCs w:val="24"/>
              </w:rPr>
              <w:t>場次實驗室生物安全訓練</w:t>
            </w:r>
            <w:r w:rsidRPr="00625845">
              <w:rPr>
                <w:rFonts w:ascii="Cambria" w:eastAsia="微軟正黑體" w:hAnsi="Cambria"/>
                <w:szCs w:val="24"/>
                <w:vertAlign w:val="superscript"/>
              </w:rPr>
              <w:t>[4]</w:t>
            </w:r>
            <w:r w:rsidRPr="00625845">
              <w:rPr>
                <w:rFonts w:ascii="Cambria" w:eastAsia="微軟正黑體" w:hAnsi="Cambria"/>
                <w:szCs w:val="24"/>
              </w:rPr>
              <w:t>；或提供相關資源，</w:t>
            </w:r>
            <w:proofErr w:type="gramStart"/>
            <w:r w:rsidRPr="00625845">
              <w:rPr>
                <w:rFonts w:ascii="Cambria" w:eastAsia="微軟正黑體" w:hAnsi="Cambria"/>
                <w:szCs w:val="24"/>
              </w:rPr>
              <w:t>遴</w:t>
            </w:r>
            <w:proofErr w:type="gramEnd"/>
            <w:r w:rsidRPr="00625845">
              <w:rPr>
                <w:rFonts w:ascii="Cambria" w:eastAsia="微軟正黑體" w:hAnsi="Cambria"/>
                <w:szCs w:val="24"/>
              </w:rPr>
              <w:t>派所轄生物安全組織或實驗室人員參與國內外機構</w:t>
            </w:r>
            <w:r w:rsidRPr="00625845">
              <w:rPr>
                <w:rFonts w:ascii="Cambria" w:eastAsia="微軟正黑體" w:hAnsi="Cambria"/>
                <w:szCs w:val="24"/>
              </w:rPr>
              <w:lastRenderedPageBreak/>
              <w:t>舉辦之實驗室生物安全相關活動</w:t>
            </w:r>
            <w:r w:rsidRPr="00625845">
              <w:rPr>
                <w:rFonts w:ascii="Cambria" w:eastAsia="微軟正黑體" w:hAnsi="Cambria"/>
                <w:szCs w:val="24"/>
                <w:vertAlign w:val="superscript"/>
              </w:rPr>
              <w:t>[5]</w:t>
            </w:r>
            <w:r w:rsidRPr="00625845">
              <w:rPr>
                <w:rFonts w:ascii="Cambria" w:eastAsia="微軟正黑體" w:hAnsi="Cambria"/>
                <w:szCs w:val="24"/>
              </w:rPr>
              <w:t>。</w:t>
            </w:r>
          </w:p>
          <w:p w:rsidR="005C28EB" w:rsidRPr="00625845" w:rsidRDefault="005C28EB" w:rsidP="00CB4807">
            <w:pPr>
              <w:pStyle w:val="a7"/>
              <w:numPr>
                <w:ilvl w:val="0"/>
                <w:numId w:val="69"/>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受查核單位建立種子教官制度，由參與外部機關（構）實驗室生物安全教育訓練課程之人員，</w:t>
            </w:r>
            <w:proofErr w:type="gramStart"/>
            <w:r w:rsidRPr="00625845">
              <w:rPr>
                <w:rFonts w:ascii="Cambria" w:eastAsia="微軟正黑體" w:hAnsi="Cambria"/>
                <w:szCs w:val="24"/>
              </w:rPr>
              <w:t>轉授單位</w:t>
            </w:r>
            <w:proofErr w:type="gramEnd"/>
            <w:r w:rsidRPr="00625845">
              <w:rPr>
                <w:rFonts w:ascii="Cambria" w:eastAsia="微軟正黑體" w:hAnsi="Cambria"/>
                <w:szCs w:val="24"/>
              </w:rPr>
              <w:t>所轄其他實驗室人員。</w:t>
            </w:r>
          </w:p>
          <w:p w:rsidR="005C28EB" w:rsidRPr="00625845" w:rsidRDefault="005C28EB" w:rsidP="00CB4807">
            <w:pPr>
              <w:pStyle w:val="a7"/>
              <w:numPr>
                <w:ilvl w:val="0"/>
                <w:numId w:val="69"/>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適時依據業務執行情形或法令規定等，修（增）訂實驗室生物安全訓練與教育課程之標準作業程序，且成效良好。</w:t>
            </w:r>
          </w:p>
        </w:tc>
        <w:tc>
          <w:tcPr>
            <w:tcW w:w="3402" w:type="dxa"/>
          </w:tcPr>
          <w:p w:rsidR="005C28EB" w:rsidRPr="00CB4807" w:rsidRDefault="005C28EB" w:rsidP="00CB4807">
            <w:pPr>
              <w:pStyle w:val="a7"/>
              <w:numPr>
                <w:ilvl w:val="0"/>
                <w:numId w:val="68"/>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lastRenderedPageBreak/>
              <w:t>實驗室人員應接受之課程名稱不拘，惟主題應與「實驗室生物安全」議題相關。</w:t>
            </w:r>
          </w:p>
          <w:p w:rsidR="005C28EB" w:rsidRPr="00CB4807" w:rsidRDefault="005C28EB" w:rsidP="00CB4807">
            <w:pPr>
              <w:pStyle w:val="a7"/>
              <w:numPr>
                <w:ilvl w:val="0"/>
                <w:numId w:val="68"/>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有關實驗室生物安全教育訓練時數之認定，不拘課程辦理單位，惟其課程主題需與「實驗室生物安全」議題相關，方可</w:t>
            </w:r>
            <w:proofErr w:type="gramStart"/>
            <w:r w:rsidRPr="00CB4807">
              <w:rPr>
                <w:rFonts w:ascii="Cambria" w:eastAsia="微軟正黑體" w:hAnsi="Cambria"/>
                <w:szCs w:val="24"/>
              </w:rPr>
              <w:t>採</w:t>
            </w:r>
            <w:proofErr w:type="gramEnd"/>
            <w:r w:rsidRPr="00CB4807">
              <w:rPr>
                <w:rFonts w:ascii="Cambria" w:eastAsia="微軟正黑體" w:hAnsi="Cambria"/>
                <w:szCs w:val="24"/>
              </w:rPr>
              <w:t>計時數。</w:t>
            </w:r>
          </w:p>
          <w:p w:rsidR="005C28EB" w:rsidRPr="00CB4807" w:rsidRDefault="005C28EB" w:rsidP="00CB4807">
            <w:pPr>
              <w:pStyle w:val="a7"/>
              <w:numPr>
                <w:ilvl w:val="0"/>
                <w:numId w:val="68"/>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自上班首日起算，於受查核實驗室服務已滿</w:t>
            </w:r>
            <w:r w:rsidRPr="00CB4807">
              <w:rPr>
                <w:rFonts w:ascii="Cambria" w:eastAsia="微軟正黑體" w:hAnsi="Cambria"/>
                <w:szCs w:val="24"/>
              </w:rPr>
              <w:t>3</w:t>
            </w:r>
            <w:r w:rsidRPr="00CB4807">
              <w:rPr>
                <w:rFonts w:ascii="Cambria" w:eastAsia="微軟正黑體" w:hAnsi="Cambria"/>
                <w:szCs w:val="24"/>
              </w:rPr>
              <w:t>個月以上者，視為在職人員；未滿</w:t>
            </w:r>
            <w:r w:rsidRPr="00CB4807">
              <w:rPr>
                <w:rFonts w:ascii="Cambria" w:eastAsia="微軟正黑體" w:hAnsi="Cambria"/>
                <w:szCs w:val="24"/>
              </w:rPr>
              <w:t>3</w:t>
            </w:r>
            <w:r w:rsidRPr="00CB4807">
              <w:rPr>
                <w:rFonts w:ascii="Cambria" w:eastAsia="微軟正黑體" w:hAnsi="Cambria"/>
                <w:szCs w:val="24"/>
              </w:rPr>
              <w:t>個月者，視為新進人員。</w:t>
            </w:r>
          </w:p>
          <w:p w:rsidR="005C28EB" w:rsidRPr="00CB4807" w:rsidRDefault="005C28EB" w:rsidP="00CB4807">
            <w:pPr>
              <w:pStyle w:val="a7"/>
              <w:numPr>
                <w:ilvl w:val="0"/>
                <w:numId w:val="68"/>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受查核單位之辦理方式與場次時數不拘，可以自行辦理，或與他單位合（協）辦等，惟其主題需與實驗室生物安全有關。</w:t>
            </w:r>
          </w:p>
          <w:p w:rsidR="005C28EB" w:rsidRPr="00CB4807" w:rsidRDefault="005C28EB" w:rsidP="00CB4807">
            <w:pPr>
              <w:pStyle w:val="a7"/>
              <w:numPr>
                <w:ilvl w:val="0"/>
                <w:numId w:val="68"/>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參與之活動型式及辦理單位不拘，惟其活動主題需與實驗室生物安全有關。</w:t>
            </w:r>
          </w:p>
        </w:tc>
        <w:tc>
          <w:tcPr>
            <w:tcW w:w="2725" w:type="dxa"/>
          </w:tcPr>
          <w:p w:rsidR="005C28EB" w:rsidRPr="00CB4807" w:rsidRDefault="005C28EB" w:rsidP="00CB4807">
            <w:pPr>
              <w:pStyle w:val="a7"/>
              <w:numPr>
                <w:ilvl w:val="0"/>
                <w:numId w:val="70"/>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實驗室人員教育訓練規範。</w:t>
            </w:r>
          </w:p>
          <w:p w:rsidR="005C28EB" w:rsidRPr="00CB4807" w:rsidRDefault="005C28EB" w:rsidP="00CB4807">
            <w:pPr>
              <w:pStyle w:val="a7"/>
              <w:numPr>
                <w:ilvl w:val="0"/>
                <w:numId w:val="70"/>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受查核實驗室人員之訓練紀錄。</w:t>
            </w:r>
          </w:p>
          <w:p w:rsidR="005C28EB" w:rsidRPr="00CB4807" w:rsidRDefault="005C28EB" w:rsidP="00CB4807">
            <w:pPr>
              <w:pStyle w:val="a7"/>
              <w:numPr>
                <w:ilvl w:val="0"/>
                <w:numId w:val="70"/>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說明如何管理受查核實驗室人員之訓練紀錄。</w:t>
            </w:r>
          </w:p>
          <w:p w:rsidR="005C28EB" w:rsidRPr="00CB4807" w:rsidRDefault="005C28EB" w:rsidP="00CB4807">
            <w:pPr>
              <w:spacing w:before="100" w:beforeAutospacing="1" w:line="400" w:lineRule="exact"/>
              <w:jc w:val="center"/>
              <w:rPr>
                <w:rFonts w:ascii="Cambria" w:eastAsia="微軟正黑體" w:hAnsi="Cambria"/>
                <w:b/>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5C28EB" w:rsidRPr="00CB4807" w:rsidRDefault="005C28EB" w:rsidP="00CB4807">
            <w:pPr>
              <w:pStyle w:val="a7"/>
              <w:numPr>
                <w:ilvl w:val="0"/>
                <w:numId w:val="71"/>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受查核單位主辦或參與辦理之實驗室生物安全訓練，或</w:t>
            </w:r>
            <w:proofErr w:type="gramStart"/>
            <w:r w:rsidRPr="00CB4807">
              <w:rPr>
                <w:rFonts w:ascii="Cambria" w:eastAsia="微軟正黑體" w:hAnsi="Cambria"/>
                <w:szCs w:val="24"/>
              </w:rPr>
              <w:t>遴</w:t>
            </w:r>
            <w:proofErr w:type="gramEnd"/>
            <w:r w:rsidRPr="00CB4807">
              <w:rPr>
                <w:rFonts w:ascii="Cambria" w:eastAsia="微軟正黑體" w:hAnsi="Cambria"/>
                <w:szCs w:val="24"/>
              </w:rPr>
              <w:t>派相關人員參與實驗室生物安全活動之佐證文件（例如活動海報、簡章、相片或相關文件等）。</w:t>
            </w:r>
          </w:p>
          <w:p w:rsidR="005C28EB" w:rsidRPr="00CB4807" w:rsidRDefault="005C28EB" w:rsidP="00CB4807">
            <w:pPr>
              <w:pStyle w:val="a7"/>
              <w:numPr>
                <w:ilvl w:val="0"/>
                <w:numId w:val="71"/>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說明已建立之種子教官制度。</w:t>
            </w:r>
          </w:p>
        </w:tc>
        <w:tc>
          <w:tcPr>
            <w:tcW w:w="1560"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u w:val="single"/>
              </w:rPr>
              <w:t>符合</w:t>
            </w:r>
            <w:r w:rsidRPr="00CB4807">
              <w:rPr>
                <w:rFonts w:ascii="Cambria" w:eastAsia="微軟正黑體" w:hAnsi="Cambria"/>
                <w:szCs w:val="24"/>
              </w:rPr>
              <w:t>：原項次</w:t>
            </w:r>
            <w:r w:rsidRPr="00CB4807">
              <w:rPr>
                <w:rFonts w:ascii="Cambria" w:eastAsia="微軟正黑體" w:hAnsi="Cambria"/>
                <w:szCs w:val="24"/>
              </w:rPr>
              <w:t>5.1</w:t>
            </w:r>
            <w:r w:rsidRPr="00CB4807">
              <w:rPr>
                <w:rFonts w:ascii="Cambria" w:eastAsia="微軟正黑體" w:hAnsi="Cambria"/>
                <w:szCs w:val="24"/>
              </w:rPr>
              <w:t>之</w:t>
            </w:r>
            <w:r w:rsidRPr="00CB4807">
              <w:rPr>
                <w:rFonts w:ascii="Cambria" w:eastAsia="微軟正黑體" w:hAnsi="Cambria"/>
                <w:szCs w:val="24"/>
              </w:rPr>
              <w:t>C</w:t>
            </w:r>
            <w:r w:rsidRPr="00CB4807">
              <w:rPr>
                <w:rFonts w:ascii="Cambria" w:eastAsia="微軟正黑體" w:hAnsi="Cambria"/>
                <w:szCs w:val="24"/>
              </w:rPr>
              <w:t>、</w:t>
            </w:r>
            <w:r w:rsidRPr="00CB4807">
              <w:rPr>
                <w:rFonts w:ascii="Cambria" w:eastAsia="微軟正黑體" w:hAnsi="Cambria"/>
                <w:szCs w:val="24"/>
              </w:rPr>
              <w:t>B2</w:t>
            </w:r>
            <w:r w:rsidRPr="00CB4807">
              <w:rPr>
                <w:rFonts w:ascii="Cambria" w:eastAsia="微軟正黑體" w:hAnsi="Cambria"/>
                <w:szCs w:val="24"/>
              </w:rPr>
              <w:t>。</w:t>
            </w:r>
          </w:p>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u w:val="single"/>
              </w:rPr>
              <w:t>優良</w:t>
            </w:r>
            <w:r w:rsidRPr="00CB4807">
              <w:rPr>
                <w:rFonts w:ascii="Cambria" w:eastAsia="微軟正黑體" w:hAnsi="Cambria"/>
                <w:szCs w:val="24"/>
              </w:rPr>
              <w:t>：原項次</w:t>
            </w:r>
            <w:r w:rsidRPr="00CB4807">
              <w:rPr>
                <w:rFonts w:ascii="Cambria" w:eastAsia="微軟正黑體" w:hAnsi="Cambria"/>
                <w:szCs w:val="24"/>
              </w:rPr>
              <w:t>5.1</w:t>
            </w:r>
            <w:r w:rsidRPr="00CB4807">
              <w:rPr>
                <w:rFonts w:ascii="Cambria" w:eastAsia="微軟正黑體" w:hAnsi="Cambria"/>
                <w:szCs w:val="24"/>
              </w:rPr>
              <w:t>之</w:t>
            </w:r>
            <w:r w:rsidRPr="00CB4807">
              <w:rPr>
                <w:rFonts w:ascii="Cambria" w:eastAsia="微軟正黑體" w:hAnsi="Cambria"/>
                <w:szCs w:val="24"/>
              </w:rPr>
              <w:t>B3</w:t>
            </w:r>
            <w:r w:rsidRPr="00CB4807">
              <w:rPr>
                <w:rFonts w:ascii="Cambria" w:eastAsia="微軟正黑體" w:hAnsi="Cambria"/>
                <w:szCs w:val="24"/>
              </w:rPr>
              <w:t>及</w:t>
            </w:r>
            <w:r w:rsidRPr="00CB4807">
              <w:rPr>
                <w:rFonts w:ascii="Cambria" w:eastAsia="微軟正黑體" w:hAnsi="Cambria"/>
                <w:szCs w:val="24"/>
              </w:rPr>
              <w:t>A</w:t>
            </w:r>
            <w:r w:rsidRPr="00CB4807">
              <w:rPr>
                <w:rFonts w:ascii="Cambria" w:eastAsia="微軟正黑體" w:hAnsi="Cambria"/>
                <w:szCs w:val="24"/>
              </w:rPr>
              <w:t>。</w:t>
            </w:r>
          </w:p>
        </w:tc>
      </w:tr>
      <w:tr w:rsidR="005C28EB" w:rsidRPr="00CB4807" w:rsidTr="00B82FF8">
        <w:trPr>
          <w:jc w:val="center"/>
        </w:trPr>
        <w:tc>
          <w:tcPr>
            <w:tcW w:w="586" w:type="dxa"/>
            <w:shd w:val="clear" w:color="auto" w:fill="D9E2F3" w:themeFill="accent5" w:themeFillTint="33"/>
          </w:tcPr>
          <w:p w:rsidR="005C28EB" w:rsidRPr="00CB4807" w:rsidRDefault="005C28EB" w:rsidP="00067997">
            <w:pPr>
              <w:spacing w:line="400" w:lineRule="exact"/>
              <w:jc w:val="center"/>
              <w:rPr>
                <w:rFonts w:ascii="Cambria" w:eastAsia="微軟正黑體" w:hAnsi="Cambria"/>
                <w:b/>
                <w:szCs w:val="24"/>
              </w:rPr>
            </w:pPr>
          </w:p>
        </w:tc>
        <w:tc>
          <w:tcPr>
            <w:tcW w:w="754" w:type="dxa"/>
            <w:shd w:val="clear" w:color="auto" w:fill="D9E2F3" w:themeFill="accent5" w:themeFillTint="33"/>
          </w:tcPr>
          <w:p w:rsidR="005C28EB" w:rsidRPr="00CB4807" w:rsidRDefault="005C28EB" w:rsidP="00CB4807">
            <w:pPr>
              <w:spacing w:line="400" w:lineRule="exact"/>
              <w:jc w:val="both"/>
              <w:rPr>
                <w:rFonts w:ascii="Cambria" w:eastAsia="微軟正黑體" w:hAnsi="Cambria"/>
                <w:b/>
                <w:szCs w:val="24"/>
              </w:rPr>
            </w:pPr>
            <w:r w:rsidRPr="00CB4807">
              <w:rPr>
                <w:rFonts w:ascii="Cambria" w:eastAsia="微軟正黑體" w:hAnsi="Cambria"/>
                <w:b/>
                <w:szCs w:val="24"/>
              </w:rPr>
              <w:t>7</w:t>
            </w:r>
          </w:p>
        </w:tc>
        <w:tc>
          <w:tcPr>
            <w:tcW w:w="13256" w:type="dxa"/>
            <w:gridSpan w:val="5"/>
            <w:shd w:val="clear" w:color="auto" w:fill="D9E2F3" w:themeFill="accent5" w:themeFillTint="33"/>
          </w:tcPr>
          <w:p w:rsidR="005C28EB" w:rsidRPr="00625845" w:rsidRDefault="005C28EB" w:rsidP="00CB4807">
            <w:pPr>
              <w:spacing w:line="400" w:lineRule="exact"/>
              <w:jc w:val="both"/>
              <w:rPr>
                <w:rFonts w:ascii="Cambria" w:eastAsia="微軟正黑體" w:hAnsi="Cambria"/>
                <w:b/>
                <w:szCs w:val="24"/>
              </w:rPr>
            </w:pPr>
            <w:r w:rsidRPr="00625845">
              <w:rPr>
                <w:rFonts w:ascii="Cambria" w:eastAsia="微軟正黑體" w:hAnsi="Cambria"/>
                <w:b/>
                <w:szCs w:val="24"/>
              </w:rPr>
              <w:t>實驗室人員安全防護與健康措施</w:t>
            </w:r>
          </w:p>
        </w:tc>
      </w:tr>
      <w:tr w:rsidR="005C28EB" w:rsidRPr="00CB4807" w:rsidTr="00B82FF8">
        <w:trPr>
          <w:jc w:val="center"/>
        </w:trPr>
        <w:tc>
          <w:tcPr>
            <w:tcW w:w="586" w:type="dxa"/>
          </w:tcPr>
          <w:p w:rsidR="005C28EB" w:rsidRPr="00CB4807" w:rsidRDefault="005C28EB" w:rsidP="00067997">
            <w:pPr>
              <w:spacing w:line="400" w:lineRule="exact"/>
              <w:jc w:val="center"/>
              <w:rPr>
                <w:rFonts w:ascii="Cambria" w:eastAsia="微軟正黑體" w:hAnsi="Cambria"/>
                <w:szCs w:val="24"/>
              </w:rPr>
            </w:pPr>
            <w:r>
              <w:rPr>
                <w:rFonts w:ascii="Cambria" w:eastAsia="微軟正黑體" w:hAnsi="Cambria"/>
                <w:szCs w:val="24"/>
              </w:rPr>
              <w:t>實驗室</w:t>
            </w:r>
          </w:p>
        </w:tc>
        <w:tc>
          <w:tcPr>
            <w:tcW w:w="754"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t>7.1</w:t>
            </w:r>
          </w:p>
        </w:tc>
        <w:tc>
          <w:tcPr>
            <w:tcW w:w="1289"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t>已穿著適當個人防護裝備</w:t>
            </w:r>
            <w:r w:rsidRPr="00CB4807">
              <w:rPr>
                <w:rFonts w:ascii="Cambria" w:eastAsia="微軟正黑體" w:hAnsi="Cambria"/>
                <w:szCs w:val="24"/>
              </w:rPr>
              <w:t>(PPE)</w:t>
            </w:r>
          </w:p>
        </w:tc>
        <w:tc>
          <w:tcPr>
            <w:tcW w:w="4280" w:type="dxa"/>
          </w:tcPr>
          <w:p w:rsidR="005C28EB" w:rsidRPr="00625845" w:rsidRDefault="005C28EB" w:rsidP="00CB4807">
            <w:pPr>
              <w:spacing w:line="400" w:lineRule="exact"/>
              <w:jc w:val="both"/>
              <w:rPr>
                <w:rFonts w:ascii="Cambria" w:eastAsia="微軟正黑體" w:hAnsi="Cambria"/>
                <w:szCs w:val="24"/>
              </w:rPr>
            </w:pPr>
            <w:r w:rsidRPr="00625845">
              <w:rPr>
                <w:rFonts w:ascii="Cambria" w:eastAsia="微軟正黑體" w:hAnsi="Cambria"/>
                <w:b/>
                <w:szCs w:val="24"/>
              </w:rPr>
              <w:t>符合：以下項目均達成。</w:t>
            </w:r>
          </w:p>
          <w:p w:rsidR="005C28EB" w:rsidRPr="00625845" w:rsidRDefault="005C28EB" w:rsidP="00CB4807">
            <w:pPr>
              <w:pStyle w:val="a7"/>
              <w:numPr>
                <w:ilvl w:val="0"/>
                <w:numId w:val="72"/>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以圖文方式呈現受查核實驗室人員</w:t>
            </w:r>
            <w:proofErr w:type="gramStart"/>
            <w:r w:rsidRPr="00625845">
              <w:rPr>
                <w:rFonts w:ascii="Cambria" w:eastAsia="微軟正黑體" w:hAnsi="Cambria"/>
                <w:szCs w:val="24"/>
              </w:rPr>
              <w:t>PPE</w:t>
            </w:r>
            <w:r w:rsidRPr="00625845">
              <w:rPr>
                <w:rFonts w:ascii="Cambria" w:eastAsia="微軟正黑體" w:hAnsi="Cambria"/>
                <w:szCs w:val="24"/>
              </w:rPr>
              <w:t>著</w:t>
            </w:r>
            <w:proofErr w:type="gramEnd"/>
            <w:r w:rsidRPr="00625845">
              <w:rPr>
                <w:rFonts w:ascii="Cambria" w:eastAsia="微軟正黑體" w:hAnsi="Cambria"/>
                <w:szCs w:val="24"/>
              </w:rPr>
              <w:t>（卸）裝程序，並張貼於實驗室內適當場所</w:t>
            </w:r>
            <w:r w:rsidRPr="00625845">
              <w:rPr>
                <w:rFonts w:ascii="Cambria" w:eastAsia="微軟正黑體" w:hAnsi="Cambria"/>
                <w:szCs w:val="24"/>
                <w:vertAlign w:val="superscript"/>
              </w:rPr>
              <w:t>[1]</w:t>
            </w:r>
            <w:r w:rsidRPr="00625845">
              <w:rPr>
                <w:rFonts w:ascii="Cambria" w:eastAsia="微軟正黑體" w:hAnsi="Cambria"/>
                <w:szCs w:val="24"/>
              </w:rPr>
              <w:t>。</w:t>
            </w:r>
          </w:p>
          <w:p w:rsidR="005C28EB" w:rsidRPr="00625845" w:rsidRDefault="005C28EB" w:rsidP="00CB4807">
            <w:pPr>
              <w:pStyle w:val="a7"/>
              <w:numPr>
                <w:ilvl w:val="0"/>
                <w:numId w:val="72"/>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受查核實驗室人員穿著之</w:t>
            </w:r>
            <w:r w:rsidRPr="00625845">
              <w:rPr>
                <w:rFonts w:ascii="Cambria" w:eastAsia="微軟正黑體" w:hAnsi="Cambria"/>
                <w:szCs w:val="24"/>
              </w:rPr>
              <w:t>PPE</w:t>
            </w:r>
            <w:r w:rsidRPr="00625845">
              <w:rPr>
                <w:rFonts w:ascii="Cambria" w:eastAsia="微軟正黑體" w:hAnsi="Cambria"/>
                <w:szCs w:val="24"/>
              </w:rPr>
              <w:t>至少包括實驗衣、拋棄式手套及外科口罩；</w:t>
            </w:r>
            <w:r w:rsidRPr="00625845">
              <w:rPr>
                <w:rFonts w:ascii="Cambria" w:eastAsia="微軟正黑體" w:hAnsi="Cambria"/>
                <w:szCs w:val="24"/>
              </w:rPr>
              <w:t>PPE</w:t>
            </w:r>
            <w:proofErr w:type="gramStart"/>
            <w:r w:rsidRPr="00625845">
              <w:rPr>
                <w:rFonts w:ascii="Cambria" w:eastAsia="微軟正黑體" w:hAnsi="Cambria"/>
                <w:szCs w:val="24"/>
              </w:rPr>
              <w:t>均於使用</w:t>
            </w:r>
            <w:proofErr w:type="gramEnd"/>
            <w:r w:rsidRPr="00625845">
              <w:rPr>
                <w:rFonts w:ascii="Cambria" w:eastAsia="微軟正黑體" w:hAnsi="Cambria"/>
                <w:szCs w:val="24"/>
              </w:rPr>
              <w:t>效期內，且不重複使用拋棄式防護具。</w:t>
            </w:r>
          </w:p>
          <w:p w:rsidR="005C28EB" w:rsidRPr="00625845" w:rsidRDefault="005C28EB" w:rsidP="00CB4807">
            <w:pPr>
              <w:pStyle w:val="a7"/>
              <w:numPr>
                <w:ilvl w:val="0"/>
                <w:numId w:val="72"/>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於受查核實驗室內從事相關活動之人員，</w:t>
            </w:r>
            <w:proofErr w:type="gramStart"/>
            <w:r w:rsidRPr="00625845">
              <w:rPr>
                <w:rFonts w:ascii="Cambria" w:eastAsia="微軟正黑體" w:hAnsi="Cambria"/>
                <w:szCs w:val="24"/>
              </w:rPr>
              <w:t>均已穿著</w:t>
            </w:r>
            <w:proofErr w:type="gramEnd"/>
            <w:r w:rsidRPr="00625845">
              <w:rPr>
                <w:rFonts w:ascii="Cambria" w:eastAsia="微軟正黑體" w:hAnsi="Cambria"/>
                <w:szCs w:val="24"/>
              </w:rPr>
              <w:t>適當</w:t>
            </w:r>
            <w:r w:rsidRPr="00625845">
              <w:rPr>
                <w:rFonts w:ascii="Cambria" w:eastAsia="微軟正黑體" w:hAnsi="Cambria"/>
                <w:szCs w:val="24"/>
              </w:rPr>
              <w:t>PPE</w:t>
            </w:r>
            <w:r w:rsidRPr="00625845">
              <w:rPr>
                <w:rFonts w:ascii="Cambria" w:eastAsia="微軟正黑體" w:hAnsi="Cambria"/>
                <w:szCs w:val="24"/>
              </w:rPr>
              <w:t>；無穿著</w:t>
            </w:r>
            <w:r w:rsidRPr="00625845">
              <w:rPr>
                <w:rFonts w:ascii="Cambria" w:eastAsia="微軟正黑體" w:hAnsi="Cambria"/>
                <w:szCs w:val="24"/>
              </w:rPr>
              <w:lastRenderedPageBreak/>
              <w:t>露</w:t>
            </w:r>
            <w:proofErr w:type="gramStart"/>
            <w:r w:rsidRPr="00625845">
              <w:rPr>
                <w:rFonts w:ascii="Cambria" w:eastAsia="微軟正黑體" w:hAnsi="Cambria"/>
                <w:szCs w:val="24"/>
              </w:rPr>
              <w:t>趾</w:t>
            </w:r>
            <w:proofErr w:type="gramEnd"/>
            <w:r w:rsidRPr="00625845">
              <w:rPr>
                <w:rFonts w:ascii="Cambria" w:eastAsia="微軟正黑體" w:hAnsi="Cambria"/>
                <w:szCs w:val="24"/>
              </w:rPr>
              <w:t>鞋；且長髮者已將頭髮盤（束）起或戴</w:t>
            </w:r>
            <w:proofErr w:type="gramStart"/>
            <w:r w:rsidRPr="00625845">
              <w:rPr>
                <w:rFonts w:ascii="Cambria" w:eastAsia="微軟正黑體" w:hAnsi="Cambria"/>
                <w:szCs w:val="24"/>
              </w:rPr>
              <w:t>髮</w:t>
            </w:r>
            <w:proofErr w:type="gramEnd"/>
            <w:r w:rsidRPr="00625845">
              <w:rPr>
                <w:rFonts w:ascii="Cambria" w:eastAsia="微軟正黑體" w:hAnsi="Cambria"/>
                <w:szCs w:val="24"/>
              </w:rPr>
              <w:t>帽。</w:t>
            </w:r>
          </w:p>
          <w:p w:rsidR="005C28EB" w:rsidRPr="00625845" w:rsidRDefault="005C28EB" w:rsidP="00CB4807">
            <w:pPr>
              <w:pStyle w:val="a7"/>
              <w:numPr>
                <w:ilvl w:val="0"/>
                <w:numId w:val="72"/>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受查核實驗室備有眼部防護具</w:t>
            </w:r>
            <w:r w:rsidRPr="00625845">
              <w:rPr>
                <w:rFonts w:ascii="Cambria" w:eastAsia="微軟正黑體" w:hAnsi="Cambria"/>
                <w:szCs w:val="24"/>
                <w:vertAlign w:val="superscript"/>
              </w:rPr>
              <w:t>[2]</w:t>
            </w:r>
            <w:r w:rsidRPr="00625845">
              <w:rPr>
                <w:rFonts w:ascii="Cambria" w:eastAsia="微軟正黑體" w:hAnsi="Cambria"/>
                <w:szCs w:val="24"/>
              </w:rPr>
              <w:t>，並說明使用時機，以供實驗室人員必要時使用。</w:t>
            </w:r>
          </w:p>
          <w:p w:rsidR="005C28EB" w:rsidRPr="00625845" w:rsidRDefault="005C28EB" w:rsidP="00CB4807">
            <w:pPr>
              <w:pStyle w:val="a7"/>
              <w:numPr>
                <w:ilvl w:val="0"/>
                <w:numId w:val="72"/>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受查核實驗室人員於手</w:t>
            </w:r>
            <w:proofErr w:type="gramStart"/>
            <w:r w:rsidRPr="00625845">
              <w:rPr>
                <w:rFonts w:ascii="Cambria" w:eastAsia="微軟正黑體" w:hAnsi="Cambria"/>
                <w:szCs w:val="24"/>
              </w:rPr>
              <w:t>部有明顯髒</w:t>
            </w:r>
            <w:proofErr w:type="gramEnd"/>
            <w:r w:rsidRPr="00625845">
              <w:rPr>
                <w:rFonts w:ascii="Cambria" w:eastAsia="微軟正黑體" w:hAnsi="Cambria"/>
                <w:szCs w:val="24"/>
              </w:rPr>
              <w:t>污、結束實驗操作及離開實驗室前落實洗手程序</w:t>
            </w:r>
            <w:r w:rsidRPr="00625845">
              <w:rPr>
                <w:rFonts w:ascii="Cambria" w:eastAsia="微軟正黑體" w:hAnsi="Cambria"/>
                <w:szCs w:val="24"/>
                <w:vertAlign w:val="superscript"/>
              </w:rPr>
              <w:t>[3]</w:t>
            </w:r>
            <w:r w:rsidRPr="00625845">
              <w:rPr>
                <w:rFonts w:ascii="Cambria" w:eastAsia="微軟正黑體" w:hAnsi="Cambria"/>
                <w:szCs w:val="24"/>
              </w:rPr>
              <w:t>。</w:t>
            </w:r>
          </w:p>
          <w:p w:rsidR="005C28EB" w:rsidRPr="00625845" w:rsidRDefault="005C28EB" w:rsidP="00CB4807">
            <w:pPr>
              <w:pStyle w:val="a7"/>
              <w:numPr>
                <w:ilvl w:val="0"/>
                <w:numId w:val="72"/>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受查核實驗室人員無穿著實驗衣物進入公眾區域或非實驗室區。</w:t>
            </w:r>
          </w:p>
          <w:p w:rsidR="005C28EB" w:rsidRPr="00625845" w:rsidRDefault="005C28EB" w:rsidP="00CB4807">
            <w:pPr>
              <w:pStyle w:val="a7"/>
              <w:numPr>
                <w:ilvl w:val="0"/>
                <w:numId w:val="72"/>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受查核實驗室人員已使用過之實驗衣物與未使用過物品分開放置，且無將實驗衣物攜回住家。</w:t>
            </w:r>
          </w:p>
          <w:p w:rsidR="005C28EB" w:rsidRPr="00625845" w:rsidRDefault="005C28EB" w:rsidP="00CB4807">
            <w:pPr>
              <w:spacing w:beforeLines="50" w:before="180" w:line="400" w:lineRule="exact"/>
              <w:jc w:val="both"/>
              <w:rPr>
                <w:rFonts w:ascii="Cambria" w:eastAsia="微軟正黑體" w:hAnsi="Cambria"/>
                <w:szCs w:val="24"/>
              </w:rPr>
            </w:pPr>
            <w:r w:rsidRPr="00625845">
              <w:rPr>
                <w:rFonts w:ascii="Cambria" w:eastAsia="微軟正黑體" w:hAnsi="Cambria"/>
                <w:b/>
                <w:szCs w:val="24"/>
              </w:rPr>
              <w:t>優良：符合項目及以下項目均達成。</w:t>
            </w:r>
          </w:p>
          <w:p w:rsidR="005C28EB" w:rsidRPr="00625845" w:rsidRDefault="005C28EB" w:rsidP="00CB4807">
            <w:pPr>
              <w:pStyle w:val="a7"/>
              <w:numPr>
                <w:ilvl w:val="0"/>
                <w:numId w:val="73"/>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已針對可能遭遇之高風險性操作行為</w:t>
            </w:r>
            <w:r w:rsidRPr="00625845">
              <w:rPr>
                <w:rFonts w:ascii="Cambria" w:eastAsia="微軟正黑體" w:hAnsi="Cambria"/>
                <w:szCs w:val="24"/>
                <w:vertAlign w:val="superscript"/>
              </w:rPr>
              <w:t>[4]</w:t>
            </w:r>
            <w:r w:rsidRPr="00625845">
              <w:rPr>
                <w:rFonts w:ascii="Cambria" w:eastAsia="微軟正黑體" w:hAnsi="Cambria"/>
                <w:szCs w:val="24"/>
              </w:rPr>
              <w:t>，擬訂適當的</w:t>
            </w:r>
            <w:r w:rsidRPr="00625845">
              <w:rPr>
                <w:rFonts w:ascii="Cambria" w:eastAsia="微軟正黑體" w:hAnsi="Cambria"/>
                <w:szCs w:val="24"/>
              </w:rPr>
              <w:t>PPE</w:t>
            </w:r>
            <w:r w:rsidRPr="00625845">
              <w:rPr>
                <w:rFonts w:ascii="Cambria" w:eastAsia="微軟正黑體" w:hAnsi="Cambria"/>
                <w:szCs w:val="24"/>
              </w:rPr>
              <w:t>穿著規範。</w:t>
            </w:r>
          </w:p>
          <w:p w:rsidR="005C28EB" w:rsidRPr="00625845" w:rsidRDefault="005C28EB" w:rsidP="00CB4807">
            <w:pPr>
              <w:pStyle w:val="a7"/>
              <w:numPr>
                <w:ilvl w:val="0"/>
                <w:numId w:val="73"/>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適時依業務執行情形，檢討、修訂實驗室人員之</w:t>
            </w:r>
            <w:r w:rsidRPr="00625845">
              <w:rPr>
                <w:rFonts w:ascii="Cambria" w:eastAsia="微軟正黑體" w:hAnsi="Cambria"/>
                <w:szCs w:val="24"/>
              </w:rPr>
              <w:t>PPE</w:t>
            </w:r>
            <w:r w:rsidRPr="00625845">
              <w:rPr>
                <w:rFonts w:ascii="Cambria" w:eastAsia="微軟正黑體" w:hAnsi="Cambria"/>
                <w:szCs w:val="24"/>
              </w:rPr>
              <w:t>相關規範。</w:t>
            </w:r>
          </w:p>
        </w:tc>
        <w:tc>
          <w:tcPr>
            <w:tcW w:w="3402" w:type="dxa"/>
          </w:tcPr>
          <w:p w:rsidR="005C28EB" w:rsidRPr="00CB4807" w:rsidRDefault="005C28EB" w:rsidP="00CB4807">
            <w:pPr>
              <w:pStyle w:val="a7"/>
              <w:numPr>
                <w:ilvl w:val="0"/>
                <w:numId w:val="74"/>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lastRenderedPageBreak/>
              <w:t>實驗室人員</w:t>
            </w:r>
            <w:proofErr w:type="gramStart"/>
            <w:r w:rsidRPr="00CB4807">
              <w:rPr>
                <w:rFonts w:ascii="Cambria" w:eastAsia="微軟正黑體" w:hAnsi="Cambria"/>
                <w:szCs w:val="24"/>
              </w:rPr>
              <w:t>PPE</w:t>
            </w:r>
            <w:r w:rsidRPr="00CB4807">
              <w:rPr>
                <w:rFonts w:ascii="Cambria" w:eastAsia="微軟正黑體" w:hAnsi="Cambria"/>
                <w:szCs w:val="24"/>
              </w:rPr>
              <w:t>著</w:t>
            </w:r>
            <w:proofErr w:type="gramEnd"/>
            <w:r w:rsidRPr="00CB4807">
              <w:rPr>
                <w:rFonts w:ascii="Cambria" w:eastAsia="微軟正黑體" w:hAnsi="Cambria"/>
                <w:szCs w:val="24"/>
              </w:rPr>
              <w:t>（卸）裝程序之圖文建議張貼於</w:t>
            </w:r>
            <w:proofErr w:type="gramStart"/>
            <w:r w:rsidRPr="00CB4807">
              <w:rPr>
                <w:rFonts w:ascii="Cambria" w:eastAsia="微軟正黑體" w:hAnsi="Cambria"/>
                <w:szCs w:val="24"/>
              </w:rPr>
              <w:t>人員著</w:t>
            </w:r>
            <w:proofErr w:type="gramEnd"/>
            <w:r w:rsidRPr="00CB4807">
              <w:rPr>
                <w:rFonts w:ascii="Cambria" w:eastAsia="微軟正黑體" w:hAnsi="Cambria"/>
                <w:szCs w:val="24"/>
              </w:rPr>
              <w:t>（卸）</w:t>
            </w:r>
            <w:proofErr w:type="gramStart"/>
            <w:r w:rsidRPr="00CB4807">
              <w:rPr>
                <w:rFonts w:ascii="Cambria" w:eastAsia="微軟正黑體" w:hAnsi="Cambria"/>
                <w:szCs w:val="24"/>
              </w:rPr>
              <w:t>裝處或</w:t>
            </w:r>
            <w:proofErr w:type="gramEnd"/>
            <w:r w:rsidRPr="00CB4807">
              <w:rPr>
                <w:rFonts w:ascii="Cambria" w:eastAsia="微軟正黑體" w:hAnsi="Cambria"/>
                <w:szCs w:val="24"/>
              </w:rPr>
              <w:t>實驗室入口處。</w:t>
            </w:r>
          </w:p>
          <w:p w:rsidR="005C28EB" w:rsidRPr="00CB4807" w:rsidRDefault="005C28EB" w:rsidP="00CB4807">
            <w:pPr>
              <w:pStyle w:val="a7"/>
              <w:numPr>
                <w:ilvl w:val="0"/>
                <w:numId w:val="74"/>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眼部防護具可包括護目鏡或拋棄式防護面罩等，其目的係提供實驗室人員預防臉部遭感染性物質噴濺使用。</w:t>
            </w:r>
          </w:p>
          <w:p w:rsidR="005C28EB" w:rsidRPr="00CB4807" w:rsidRDefault="005C28EB" w:rsidP="00CB4807">
            <w:pPr>
              <w:pStyle w:val="a7"/>
              <w:numPr>
                <w:ilvl w:val="0"/>
                <w:numId w:val="74"/>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實驗室人員之洗手設施，宜設置於受查核實驗室內或鄰</w:t>
            </w:r>
            <w:r w:rsidRPr="00CB4807">
              <w:rPr>
                <w:rFonts w:ascii="Cambria" w:eastAsia="微軟正黑體" w:hAnsi="Cambria"/>
                <w:szCs w:val="24"/>
              </w:rPr>
              <w:lastRenderedPageBreak/>
              <w:t>近出口處。上開場所無設置相關設施時，實驗室人員應先以乾洗手進行消毒，並於離開實驗室後至最近的洗手設施進行手部清潔。</w:t>
            </w:r>
          </w:p>
          <w:p w:rsidR="005C28EB" w:rsidRPr="00CB4807" w:rsidRDefault="005C28EB" w:rsidP="00CB4807">
            <w:pPr>
              <w:pStyle w:val="a7"/>
              <w:numPr>
                <w:ilvl w:val="0"/>
                <w:numId w:val="74"/>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實驗室人員可能遭遇之高風險性操作行為，可包括操作已知具有高感染性之生物材料、未知（不明）檢體或新興病原體、大量或高濃度感染性生物材料、或依其表徵懷疑具有高感染性之品項等。</w:t>
            </w:r>
          </w:p>
        </w:tc>
        <w:tc>
          <w:tcPr>
            <w:tcW w:w="2725" w:type="dxa"/>
            <w:shd w:val="clear" w:color="auto" w:fill="auto"/>
          </w:tcPr>
          <w:p w:rsidR="005C28EB" w:rsidRPr="00CB4807" w:rsidRDefault="005C28EB" w:rsidP="00CB4807">
            <w:pPr>
              <w:pStyle w:val="a7"/>
              <w:numPr>
                <w:ilvl w:val="0"/>
                <w:numId w:val="78"/>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lastRenderedPageBreak/>
              <w:t>受查核實驗室人員</w:t>
            </w:r>
            <w:proofErr w:type="gramStart"/>
            <w:r w:rsidRPr="00CB4807">
              <w:rPr>
                <w:rFonts w:ascii="Cambria" w:eastAsia="微軟正黑體" w:hAnsi="Cambria"/>
                <w:szCs w:val="24"/>
              </w:rPr>
              <w:t>PPE</w:t>
            </w:r>
            <w:r w:rsidRPr="00CB4807">
              <w:rPr>
                <w:rFonts w:ascii="Cambria" w:eastAsia="微軟正黑體" w:hAnsi="Cambria"/>
                <w:szCs w:val="24"/>
              </w:rPr>
              <w:t>著</w:t>
            </w:r>
            <w:proofErr w:type="gramEnd"/>
            <w:r w:rsidRPr="00CB4807">
              <w:rPr>
                <w:rFonts w:ascii="Cambria" w:eastAsia="微軟正黑體" w:hAnsi="Cambria"/>
                <w:szCs w:val="24"/>
              </w:rPr>
              <w:t>（卸）裝程序及張貼場所說明（可附照）。</w:t>
            </w:r>
          </w:p>
          <w:p w:rsidR="005C28EB" w:rsidRPr="00CB4807" w:rsidRDefault="005C28EB" w:rsidP="00CB4807">
            <w:pPr>
              <w:pStyle w:val="a7"/>
              <w:numPr>
                <w:ilvl w:val="0"/>
                <w:numId w:val="78"/>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說明受查核實驗室人員穿著之</w:t>
            </w:r>
            <w:r w:rsidRPr="00CB4807">
              <w:rPr>
                <w:rFonts w:ascii="Cambria" w:eastAsia="微軟正黑體" w:hAnsi="Cambria"/>
                <w:szCs w:val="24"/>
              </w:rPr>
              <w:t>PPE</w:t>
            </w:r>
            <w:r w:rsidRPr="00CB4807">
              <w:rPr>
                <w:rFonts w:ascii="Cambria" w:eastAsia="微軟正黑體" w:hAnsi="Cambria"/>
                <w:szCs w:val="24"/>
              </w:rPr>
              <w:t>品項（可附照）。</w:t>
            </w:r>
          </w:p>
          <w:p w:rsidR="005C28EB" w:rsidRPr="00CB4807" w:rsidRDefault="005C28EB" w:rsidP="00CB4807">
            <w:pPr>
              <w:pStyle w:val="a7"/>
              <w:numPr>
                <w:ilvl w:val="0"/>
                <w:numId w:val="78"/>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說明受查核實驗室是否備有眼部防護具以及使用之時機（可附</w:t>
            </w:r>
            <w:r w:rsidRPr="00CB4807">
              <w:rPr>
                <w:rFonts w:ascii="Cambria" w:eastAsia="微軟正黑體" w:hAnsi="Cambria"/>
                <w:szCs w:val="24"/>
              </w:rPr>
              <w:lastRenderedPageBreak/>
              <w:t>照）。</w:t>
            </w:r>
          </w:p>
          <w:p w:rsidR="005C28EB" w:rsidRPr="00CB4807" w:rsidRDefault="005C28EB" w:rsidP="00CB4807">
            <w:pPr>
              <w:pStyle w:val="a7"/>
              <w:numPr>
                <w:ilvl w:val="0"/>
                <w:numId w:val="78"/>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說明實驗室人員之洗手時機及洗手場所（可附照）。</w:t>
            </w:r>
          </w:p>
          <w:p w:rsidR="005C28EB" w:rsidRPr="00CB4807" w:rsidRDefault="005C28EB" w:rsidP="00CB4807">
            <w:pPr>
              <w:pStyle w:val="a7"/>
              <w:numPr>
                <w:ilvl w:val="0"/>
                <w:numId w:val="78"/>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說明受查核實驗室如何歸置使用過之衣物與乾淨衣物（可附照）。</w:t>
            </w:r>
          </w:p>
          <w:p w:rsidR="005C28EB" w:rsidRPr="00CB4807" w:rsidRDefault="005C28EB" w:rsidP="00CB4807">
            <w:pPr>
              <w:spacing w:beforeLines="50" w:before="180" w:line="400" w:lineRule="exact"/>
              <w:jc w:val="center"/>
              <w:rPr>
                <w:rFonts w:ascii="Cambria" w:eastAsia="微軟正黑體" w:hAnsi="Cambria"/>
                <w:b/>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5C28EB" w:rsidRPr="00CB4807" w:rsidRDefault="005C28EB" w:rsidP="00CB4807">
            <w:pPr>
              <w:pStyle w:val="a7"/>
              <w:numPr>
                <w:ilvl w:val="0"/>
                <w:numId w:val="79"/>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說明已針對</w:t>
            </w:r>
            <w:proofErr w:type="gramStart"/>
            <w:r w:rsidRPr="00CB4807">
              <w:rPr>
                <w:rFonts w:ascii="Cambria" w:eastAsia="微軟正黑體" w:hAnsi="Cambria"/>
                <w:szCs w:val="24"/>
              </w:rPr>
              <w:t>哪些高風險性</w:t>
            </w:r>
            <w:proofErr w:type="gramEnd"/>
            <w:r w:rsidRPr="00CB4807">
              <w:rPr>
                <w:rFonts w:ascii="Cambria" w:eastAsia="微軟正黑體" w:hAnsi="Cambria"/>
                <w:szCs w:val="24"/>
              </w:rPr>
              <w:t>操作行為，訂定</w:t>
            </w:r>
            <w:r w:rsidRPr="00CB4807">
              <w:rPr>
                <w:rFonts w:ascii="Cambria" w:eastAsia="微軟正黑體" w:hAnsi="Cambria"/>
                <w:szCs w:val="24"/>
              </w:rPr>
              <w:t>PPE</w:t>
            </w:r>
            <w:r w:rsidRPr="00CB4807">
              <w:rPr>
                <w:rFonts w:ascii="Cambria" w:eastAsia="微軟正黑體" w:hAnsi="Cambria"/>
                <w:szCs w:val="24"/>
              </w:rPr>
              <w:t>穿著規範及其內容。</w:t>
            </w:r>
          </w:p>
        </w:tc>
        <w:tc>
          <w:tcPr>
            <w:tcW w:w="1560"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u w:val="single"/>
              </w:rPr>
              <w:lastRenderedPageBreak/>
              <w:t>符合</w:t>
            </w:r>
            <w:r w:rsidRPr="00CB4807">
              <w:rPr>
                <w:rFonts w:ascii="Cambria" w:eastAsia="微軟正黑體" w:hAnsi="Cambria"/>
                <w:szCs w:val="24"/>
              </w:rPr>
              <w:t>：原項次</w:t>
            </w:r>
            <w:r w:rsidRPr="00CB4807">
              <w:rPr>
                <w:rFonts w:ascii="Cambria" w:eastAsia="微軟正黑體" w:hAnsi="Cambria"/>
                <w:szCs w:val="24"/>
              </w:rPr>
              <w:t>6.1</w:t>
            </w:r>
            <w:r w:rsidRPr="00CB4807">
              <w:rPr>
                <w:rFonts w:ascii="Cambria" w:eastAsia="微軟正黑體" w:hAnsi="Cambria"/>
                <w:szCs w:val="24"/>
              </w:rPr>
              <w:t>之</w:t>
            </w:r>
            <w:r w:rsidRPr="00CB4807">
              <w:rPr>
                <w:rFonts w:ascii="Cambria" w:eastAsia="微軟正黑體" w:hAnsi="Cambria"/>
                <w:szCs w:val="24"/>
              </w:rPr>
              <w:t>C</w:t>
            </w:r>
            <w:r w:rsidRPr="00CB4807">
              <w:rPr>
                <w:rFonts w:ascii="Cambria" w:eastAsia="微軟正黑體" w:hAnsi="Cambria"/>
                <w:szCs w:val="24"/>
              </w:rPr>
              <w:t>。</w:t>
            </w:r>
          </w:p>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u w:val="single"/>
              </w:rPr>
              <w:t>優良</w:t>
            </w:r>
            <w:r w:rsidRPr="00CB4807">
              <w:rPr>
                <w:rFonts w:ascii="Cambria" w:eastAsia="微軟正黑體" w:hAnsi="Cambria"/>
                <w:szCs w:val="24"/>
              </w:rPr>
              <w:t>：原項次</w:t>
            </w:r>
            <w:r w:rsidRPr="00CB4807">
              <w:rPr>
                <w:rFonts w:ascii="Cambria" w:eastAsia="微軟正黑體" w:hAnsi="Cambria"/>
                <w:szCs w:val="24"/>
              </w:rPr>
              <w:t>6.1</w:t>
            </w:r>
            <w:r w:rsidRPr="00CB4807">
              <w:rPr>
                <w:rFonts w:ascii="Cambria" w:eastAsia="微軟正黑體" w:hAnsi="Cambria"/>
                <w:szCs w:val="24"/>
              </w:rPr>
              <w:t>之</w:t>
            </w:r>
            <w:r w:rsidRPr="00CB4807">
              <w:rPr>
                <w:rFonts w:ascii="Cambria" w:eastAsia="微軟正黑體" w:hAnsi="Cambria"/>
                <w:szCs w:val="24"/>
              </w:rPr>
              <w:t>B</w:t>
            </w:r>
            <w:r w:rsidRPr="00CB4807">
              <w:rPr>
                <w:rFonts w:ascii="Cambria" w:eastAsia="微軟正黑體" w:hAnsi="Cambria"/>
                <w:szCs w:val="24"/>
              </w:rPr>
              <w:t>及</w:t>
            </w:r>
            <w:r w:rsidRPr="00CB4807">
              <w:rPr>
                <w:rFonts w:ascii="Cambria" w:eastAsia="微軟正黑體" w:hAnsi="Cambria"/>
                <w:szCs w:val="24"/>
              </w:rPr>
              <w:t>A</w:t>
            </w:r>
            <w:r w:rsidRPr="00CB4807">
              <w:rPr>
                <w:rFonts w:ascii="Cambria" w:eastAsia="微軟正黑體" w:hAnsi="Cambria"/>
                <w:szCs w:val="24"/>
              </w:rPr>
              <w:t>。</w:t>
            </w:r>
          </w:p>
        </w:tc>
      </w:tr>
      <w:tr w:rsidR="005C28EB" w:rsidRPr="00CB4807" w:rsidTr="00B82FF8">
        <w:trPr>
          <w:jc w:val="center"/>
        </w:trPr>
        <w:tc>
          <w:tcPr>
            <w:tcW w:w="586" w:type="dxa"/>
          </w:tcPr>
          <w:p w:rsidR="005C28EB" w:rsidRPr="00CB4807" w:rsidRDefault="005C28EB" w:rsidP="00067997">
            <w:pPr>
              <w:spacing w:line="400" w:lineRule="exact"/>
              <w:jc w:val="center"/>
              <w:rPr>
                <w:rFonts w:ascii="Cambria" w:eastAsia="微軟正黑體" w:hAnsi="Cambria"/>
                <w:szCs w:val="24"/>
              </w:rPr>
            </w:pPr>
            <w:r>
              <w:rPr>
                <w:rFonts w:ascii="Cambria" w:eastAsia="微軟正黑體" w:hAnsi="Cambria" w:hint="eastAsia"/>
                <w:szCs w:val="24"/>
              </w:rPr>
              <w:lastRenderedPageBreak/>
              <w:t>實驗室</w:t>
            </w:r>
          </w:p>
        </w:tc>
        <w:tc>
          <w:tcPr>
            <w:tcW w:w="754"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t>7.2</w:t>
            </w:r>
          </w:p>
        </w:tc>
        <w:tc>
          <w:tcPr>
            <w:tcW w:w="1289"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t>實驗室人員已遵守實驗操作</w:t>
            </w:r>
            <w:r w:rsidRPr="00CB4807">
              <w:rPr>
                <w:rFonts w:ascii="Cambria" w:eastAsia="微軟正黑體" w:hAnsi="Cambria"/>
                <w:szCs w:val="24"/>
              </w:rPr>
              <w:lastRenderedPageBreak/>
              <w:t>規範</w:t>
            </w:r>
          </w:p>
        </w:tc>
        <w:tc>
          <w:tcPr>
            <w:tcW w:w="4280" w:type="dxa"/>
          </w:tcPr>
          <w:p w:rsidR="005C28EB" w:rsidRPr="00625845" w:rsidRDefault="005C28EB" w:rsidP="00CB4807">
            <w:pPr>
              <w:spacing w:line="400" w:lineRule="exact"/>
              <w:jc w:val="both"/>
              <w:rPr>
                <w:rFonts w:ascii="Cambria" w:eastAsia="微軟正黑體" w:hAnsi="Cambria"/>
                <w:szCs w:val="24"/>
              </w:rPr>
            </w:pPr>
            <w:r w:rsidRPr="00625845">
              <w:rPr>
                <w:rFonts w:ascii="Cambria" w:eastAsia="微軟正黑體" w:hAnsi="Cambria"/>
                <w:b/>
                <w:szCs w:val="24"/>
              </w:rPr>
              <w:lastRenderedPageBreak/>
              <w:t>符合：以下項目均達成。</w:t>
            </w:r>
          </w:p>
          <w:p w:rsidR="005C28EB" w:rsidRPr="00625845" w:rsidRDefault="005C28EB" w:rsidP="00CB4807">
            <w:pPr>
              <w:pStyle w:val="a7"/>
              <w:numPr>
                <w:ilvl w:val="0"/>
                <w:numId w:val="75"/>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受查核實驗室內可能產生具感染性氣膠或噴濺物之操作程序</w:t>
            </w:r>
            <w:r w:rsidRPr="00625845">
              <w:rPr>
                <w:rFonts w:ascii="Cambria" w:eastAsia="微軟正黑體" w:hAnsi="Cambria"/>
                <w:szCs w:val="24"/>
                <w:vertAlign w:val="superscript"/>
              </w:rPr>
              <w:t>[1]</w:t>
            </w:r>
            <w:r w:rsidRPr="00625845">
              <w:rPr>
                <w:rFonts w:ascii="Cambria" w:eastAsia="微軟正黑體" w:hAnsi="Cambria"/>
                <w:szCs w:val="24"/>
              </w:rPr>
              <w:t>，皆於</w:t>
            </w:r>
            <w:r w:rsidRPr="00625845">
              <w:rPr>
                <w:rFonts w:ascii="Cambria" w:eastAsia="微軟正黑體" w:hAnsi="Cambria"/>
                <w:szCs w:val="24"/>
              </w:rPr>
              <w:lastRenderedPageBreak/>
              <w:t>BSC</w:t>
            </w:r>
            <w:r w:rsidRPr="00625845">
              <w:rPr>
                <w:rFonts w:ascii="Cambria" w:eastAsia="微軟正黑體" w:hAnsi="Cambria"/>
                <w:szCs w:val="24"/>
              </w:rPr>
              <w:t>中進行。</w:t>
            </w:r>
          </w:p>
          <w:p w:rsidR="005C28EB" w:rsidRPr="00625845" w:rsidRDefault="005C28EB" w:rsidP="00CB4807">
            <w:pPr>
              <w:pStyle w:val="a7"/>
              <w:numPr>
                <w:ilvl w:val="0"/>
                <w:numId w:val="75"/>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受查核實驗室已訂定相關實驗室生物安全管理文件</w:t>
            </w:r>
            <w:r w:rsidRPr="00625845">
              <w:rPr>
                <w:rFonts w:ascii="Cambria" w:eastAsia="微軟正黑體" w:hAnsi="Cambria"/>
                <w:szCs w:val="24"/>
                <w:vertAlign w:val="superscript"/>
              </w:rPr>
              <w:t>[2]</w:t>
            </w:r>
            <w:r w:rsidRPr="00625845">
              <w:rPr>
                <w:rFonts w:ascii="Cambria" w:eastAsia="微軟正黑體" w:hAnsi="Cambria"/>
                <w:szCs w:val="24"/>
              </w:rPr>
              <w:t>，並放置於實驗室人員易取得之處；相關實驗室人員並完成相關文件內容之閱讀。</w:t>
            </w:r>
          </w:p>
          <w:p w:rsidR="005C28EB" w:rsidRPr="00625845" w:rsidRDefault="005C28EB" w:rsidP="00CB4807">
            <w:pPr>
              <w:pStyle w:val="a7"/>
              <w:numPr>
                <w:ilvl w:val="0"/>
                <w:numId w:val="75"/>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受查核實驗室內無存放食物（含設備）；無留置與實驗無關之動物或植物；實驗室人員於實驗室內無從事不當行為</w:t>
            </w:r>
            <w:r w:rsidRPr="00625845">
              <w:rPr>
                <w:rFonts w:ascii="Cambria" w:eastAsia="微軟正黑體" w:hAnsi="Cambria"/>
                <w:szCs w:val="24"/>
                <w:vertAlign w:val="superscript"/>
              </w:rPr>
              <w:t>[3]</w:t>
            </w:r>
            <w:r w:rsidRPr="00625845">
              <w:rPr>
                <w:rFonts w:ascii="Cambria" w:eastAsia="微軟正黑體" w:hAnsi="Cambria"/>
                <w:szCs w:val="24"/>
              </w:rPr>
              <w:t>。</w:t>
            </w:r>
          </w:p>
          <w:p w:rsidR="005C28EB" w:rsidRPr="00625845" w:rsidRDefault="005C28EB" w:rsidP="00CB4807">
            <w:pPr>
              <w:spacing w:beforeLines="50" w:before="180" w:line="400" w:lineRule="exact"/>
              <w:jc w:val="both"/>
              <w:rPr>
                <w:rFonts w:ascii="Cambria" w:eastAsia="微軟正黑體" w:hAnsi="Cambria"/>
                <w:szCs w:val="24"/>
              </w:rPr>
            </w:pPr>
            <w:r w:rsidRPr="00625845">
              <w:rPr>
                <w:rFonts w:ascii="Cambria" w:eastAsia="微軟正黑體" w:hAnsi="Cambria"/>
                <w:b/>
                <w:szCs w:val="24"/>
              </w:rPr>
              <w:t>優良：符合項目及以下項目均達成。</w:t>
            </w:r>
          </w:p>
          <w:p w:rsidR="005C28EB" w:rsidRPr="00625845" w:rsidRDefault="005C28EB" w:rsidP="00CB4807">
            <w:pPr>
              <w:spacing w:line="400" w:lineRule="exact"/>
              <w:ind w:leftChars="100" w:left="240"/>
              <w:jc w:val="both"/>
              <w:rPr>
                <w:rFonts w:ascii="Cambria" w:eastAsia="微軟正黑體" w:hAnsi="Cambria"/>
                <w:szCs w:val="24"/>
              </w:rPr>
            </w:pPr>
            <w:r w:rsidRPr="00625845">
              <w:rPr>
                <w:rFonts w:ascii="Cambria" w:eastAsia="微軟正黑體" w:hAnsi="Cambria"/>
                <w:szCs w:val="24"/>
              </w:rPr>
              <w:t>依據業務執行情形或法令規定等，適時修（增）訂實驗室生物安全管理文件，</w:t>
            </w:r>
            <w:proofErr w:type="gramStart"/>
            <w:r w:rsidRPr="00625845">
              <w:rPr>
                <w:rFonts w:ascii="Cambria" w:eastAsia="微軟正黑體" w:hAnsi="Cambria"/>
                <w:szCs w:val="24"/>
              </w:rPr>
              <w:t>且著</w:t>
            </w:r>
            <w:proofErr w:type="gramEnd"/>
            <w:r w:rsidRPr="00625845">
              <w:rPr>
                <w:rFonts w:ascii="Cambria" w:eastAsia="微軟正黑體" w:hAnsi="Cambria"/>
                <w:szCs w:val="24"/>
              </w:rPr>
              <w:t>有成效。</w:t>
            </w:r>
          </w:p>
        </w:tc>
        <w:tc>
          <w:tcPr>
            <w:tcW w:w="3402" w:type="dxa"/>
          </w:tcPr>
          <w:p w:rsidR="005C28EB" w:rsidRPr="00CB4807" w:rsidRDefault="005C28EB" w:rsidP="00CB4807">
            <w:pPr>
              <w:pStyle w:val="a7"/>
              <w:numPr>
                <w:ilvl w:val="0"/>
                <w:numId w:val="77"/>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lastRenderedPageBreak/>
              <w:t>相關操作程序包括：</w:t>
            </w:r>
            <w:proofErr w:type="gramStart"/>
            <w:r w:rsidRPr="00CB4807">
              <w:rPr>
                <w:rFonts w:ascii="Cambria" w:eastAsia="微軟正黑體" w:hAnsi="Cambria"/>
                <w:szCs w:val="24"/>
              </w:rPr>
              <w:t>例如移液</w:t>
            </w:r>
            <w:proofErr w:type="gramEnd"/>
            <w:r w:rsidRPr="00CB4807">
              <w:rPr>
                <w:rFonts w:ascii="Cambria" w:eastAsia="微軟正黑體" w:hAnsi="Cambria"/>
                <w:szCs w:val="24"/>
              </w:rPr>
              <w:t>、離心、研磨、攪拌、震盪、混合、超音波處理、開</w:t>
            </w:r>
            <w:r w:rsidRPr="00CB4807">
              <w:rPr>
                <w:rFonts w:ascii="Cambria" w:eastAsia="微軟正黑體" w:hAnsi="Cambria"/>
                <w:szCs w:val="24"/>
              </w:rPr>
              <w:lastRenderedPageBreak/>
              <w:t>啓盛裝感染性生物材料之容器等。</w:t>
            </w:r>
          </w:p>
          <w:p w:rsidR="005C28EB" w:rsidRPr="00CB4807" w:rsidRDefault="005C28EB" w:rsidP="00CB4807">
            <w:pPr>
              <w:pStyle w:val="a7"/>
              <w:numPr>
                <w:ilvl w:val="0"/>
                <w:numId w:val="77"/>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依受查核單位提出之具體事證進行判定，不限定其執行方式或手法（工具）。</w:t>
            </w:r>
          </w:p>
          <w:p w:rsidR="005C28EB" w:rsidRPr="00CB4807" w:rsidRDefault="005C28EB" w:rsidP="00CB4807">
            <w:pPr>
              <w:pStyle w:val="a7"/>
              <w:numPr>
                <w:ilvl w:val="0"/>
                <w:numId w:val="77"/>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不當行為例如飲食（含嚼食口香糖）、抽菸、化妝、嬉鬧玩樂等。</w:t>
            </w:r>
          </w:p>
        </w:tc>
        <w:tc>
          <w:tcPr>
            <w:tcW w:w="2725" w:type="dxa"/>
          </w:tcPr>
          <w:p w:rsidR="005C28EB" w:rsidRPr="00CB4807" w:rsidRDefault="005C28EB" w:rsidP="00CB4807">
            <w:pPr>
              <w:pStyle w:val="a7"/>
              <w:numPr>
                <w:ilvl w:val="0"/>
                <w:numId w:val="81"/>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lastRenderedPageBreak/>
              <w:t>說明涉及可能產生具感染性氣膠或噴濺物之操作之施行地點，</w:t>
            </w:r>
            <w:r w:rsidRPr="00CB4807">
              <w:rPr>
                <w:rFonts w:ascii="Cambria" w:eastAsia="微軟正黑體" w:hAnsi="Cambria"/>
                <w:szCs w:val="24"/>
              </w:rPr>
              <w:lastRenderedPageBreak/>
              <w:t>或提供佐證文件。</w:t>
            </w:r>
          </w:p>
          <w:p w:rsidR="005C28EB" w:rsidRPr="00CB4807" w:rsidRDefault="005C28EB" w:rsidP="00CB4807">
            <w:pPr>
              <w:pStyle w:val="a7"/>
              <w:numPr>
                <w:ilvl w:val="0"/>
                <w:numId w:val="81"/>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實驗室生物安全管理文件及實驗室人員已完成閱讀之佐證（如簽名）。</w:t>
            </w:r>
          </w:p>
          <w:p w:rsidR="005C28EB" w:rsidRPr="00CB4807" w:rsidRDefault="005C28EB" w:rsidP="00CB4807">
            <w:pPr>
              <w:pStyle w:val="a7"/>
              <w:numPr>
                <w:ilvl w:val="0"/>
                <w:numId w:val="81"/>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說明受查核實驗室內是否擺放不當物品；或人員有從事不當行為。</w:t>
            </w:r>
          </w:p>
        </w:tc>
        <w:tc>
          <w:tcPr>
            <w:tcW w:w="1560"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u w:val="single"/>
              </w:rPr>
              <w:lastRenderedPageBreak/>
              <w:t>符合</w:t>
            </w:r>
            <w:r w:rsidRPr="00CB4807">
              <w:rPr>
                <w:rFonts w:ascii="Cambria" w:eastAsia="微軟正黑體" w:hAnsi="Cambria"/>
                <w:szCs w:val="24"/>
              </w:rPr>
              <w:t>：原項次</w:t>
            </w:r>
            <w:r w:rsidRPr="00CB4807">
              <w:rPr>
                <w:rFonts w:ascii="Cambria" w:eastAsia="微軟正黑體" w:hAnsi="Cambria"/>
                <w:szCs w:val="24"/>
              </w:rPr>
              <w:t>6.2</w:t>
            </w:r>
            <w:r w:rsidRPr="00CB4807">
              <w:rPr>
                <w:rFonts w:ascii="Cambria" w:eastAsia="微軟正黑體" w:hAnsi="Cambria"/>
                <w:szCs w:val="24"/>
              </w:rPr>
              <w:t>之</w:t>
            </w:r>
            <w:r w:rsidRPr="00CB4807">
              <w:rPr>
                <w:rFonts w:ascii="Cambria" w:eastAsia="微軟正黑體" w:hAnsi="Cambria"/>
                <w:szCs w:val="24"/>
              </w:rPr>
              <w:t>C3-C5</w:t>
            </w:r>
            <w:r w:rsidRPr="00CB4807">
              <w:rPr>
                <w:rFonts w:ascii="Cambria" w:eastAsia="微軟正黑體" w:hAnsi="Cambria"/>
                <w:szCs w:val="24"/>
              </w:rPr>
              <w:t>。</w:t>
            </w:r>
          </w:p>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u w:val="single"/>
              </w:rPr>
              <w:lastRenderedPageBreak/>
              <w:t>優良</w:t>
            </w:r>
            <w:r w:rsidRPr="00CB4807">
              <w:rPr>
                <w:rFonts w:ascii="Cambria" w:eastAsia="微軟正黑體" w:hAnsi="Cambria"/>
                <w:szCs w:val="24"/>
              </w:rPr>
              <w:t>：原項次</w:t>
            </w:r>
            <w:r w:rsidRPr="00CB4807">
              <w:rPr>
                <w:rFonts w:ascii="Cambria" w:eastAsia="微軟正黑體" w:hAnsi="Cambria"/>
                <w:szCs w:val="24"/>
              </w:rPr>
              <w:t>6.2</w:t>
            </w:r>
            <w:r w:rsidRPr="00CB4807">
              <w:rPr>
                <w:rFonts w:ascii="Cambria" w:eastAsia="微軟正黑體" w:hAnsi="Cambria"/>
                <w:szCs w:val="24"/>
              </w:rPr>
              <w:t>之</w:t>
            </w:r>
            <w:r w:rsidRPr="00CB4807">
              <w:rPr>
                <w:rFonts w:ascii="Cambria" w:eastAsia="微軟正黑體" w:hAnsi="Cambria"/>
                <w:szCs w:val="24"/>
              </w:rPr>
              <w:t>B</w:t>
            </w:r>
            <w:r w:rsidRPr="00CB4807">
              <w:rPr>
                <w:rFonts w:ascii="Cambria" w:eastAsia="微軟正黑體" w:hAnsi="Cambria"/>
                <w:szCs w:val="24"/>
              </w:rPr>
              <w:t>及</w:t>
            </w:r>
            <w:r w:rsidRPr="00CB4807">
              <w:rPr>
                <w:rFonts w:ascii="Cambria" w:eastAsia="微軟正黑體" w:hAnsi="Cambria"/>
                <w:szCs w:val="24"/>
              </w:rPr>
              <w:t>A</w:t>
            </w:r>
            <w:r w:rsidRPr="00CB4807">
              <w:rPr>
                <w:rFonts w:ascii="Cambria" w:eastAsia="微軟正黑體" w:hAnsi="Cambria"/>
                <w:szCs w:val="24"/>
              </w:rPr>
              <w:t>。</w:t>
            </w:r>
          </w:p>
        </w:tc>
      </w:tr>
      <w:tr w:rsidR="005C28EB" w:rsidRPr="00CB4807" w:rsidTr="00B82FF8">
        <w:trPr>
          <w:jc w:val="center"/>
        </w:trPr>
        <w:tc>
          <w:tcPr>
            <w:tcW w:w="586" w:type="dxa"/>
          </w:tcPr>
          <w:p w:rsidR="005C28EB" w:rsidRPr="00CB4807" w:rsidRDefault="005C28EB" w:rsidP="00067997">
            <w:pPr>
              <w:spacing w:line="400" w:lineRule="exact"/>
              <w:jc w:val="center"/>
              <w:rPr>
                <w:rFonts w:ascii="Cambria" w:eastAsia="微軟正黑體" w:hAnsi="Cambria"/>
                <w:szCs w:val="24"/>
              </w:rPr>
            </w:pPr>
            <w:proofErr w:type="gramStart"/>
            <w:r>
              <w:rPr>
                <w:rFonts w:ascii="Cambria" w:eastAsia="微軟正黑體" w:hAnsi="Cambria"/>
                <w:szCs w:val="24"/>
              </w:rPr>
              <w:lastRenderedPageBreak/>
              <w:t>生安組織</w:t>
            </w:r>
            <w:proofErr w:type="gramEnd"/>
          </w:p>
        </w:tc>
        <w:tc>
          <w:tcPr>
            <w:tcW w:w="754"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t>7.3</w:t>
            </w:r>
          </w:p>
        </w:tc>
        <w:tc>
          <w:tcPr>
            <w:tcW w:w="1289"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t>已建立實驗室人員健康管理監測機制</w:t>
            </w:r>
          </w:p>
        </w:tc>
        <w:tc>
          <w:tcPr>
            <w:tcW w:w="4280" w:type="dxa"/>
          </w:tcPr>
          <w:p w:rsidR="005C28EB" w:rsidRPr="00625845" w:rsidRDefault="005C28EB" w:rsidP="00CB4807">
            <w:pPr>
              <w:spacing w:line="400" w:lineRule="exact"/>
              <w:jc w:val="both"/>
              <w:rPr>
                <w:rFonts w:ascii="Cambria" w:eastAsia="微軟正黑體" w:hAnsi="Cambria"/>
                <w:szCs w:val="24"/>
              </w:rPr>
            </w:pPr>
            <w:r w:rsidRPr="00625845">
              <w:rPr>
                <w:rFonts w:ascii="Cambria" w:eastAsia="微軟正黑體" w:hAnsi="Cambria"/>
                <w:b/>
                <w:szCs w:val="24"/>
              </w:rPr>
              <w:t>符合：以下項目均達成。</w:t>
            </w:r>
          </w:p>
          <w:p w:rsidR="005C28EB" w:rsidRPr="00625845" w:rsidRDefault="005C28EB" w:rsidP="00CB4807">
            <w:pPr>
              <w:pStyle w:val="a7"/>
              <w:numPr>
                <w:ilvl w:val="0"/>
                <w:numId w:val="82"/>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受查核單位已針對所轄</w:t>
            </w:r>
            <w:r w:rsidRPr="00625845">
              <w:rPr>
                <w:rFonts w:ascii="Cambria" w:eastAsia="微軟正黑體" w:hAnsi="Cambria"/>
                <w:szCs w:val="24"/>
              </w:rPr>
              <w:t>BSL-2</w:t>
            </w:r>
            <w:r w:rsidRPr="00625845">
              <w:rPr>
                <w:rFonts w:ascii="Cambria" w:eastAsia="微軟正黑體" w:hAnsi="Cambria"/>
                <w:szCs w:val="24"/>
              </w:rPr>
              <w:t>實驗室人員</w:t>
            </w:r>
            <w:r w:rsidRPr="00625845">
              <w:rPr>
                <w:rFonts w:ascii="Cambria" w:eastAsia="微軟正黑體" w:hAnsi="Cambria"/>
                <w:szCs w:val="24"/>
                <w:vertAlign w:val="superscript"/>
              </w:rPr>
              <w:t>[1]</w:t>
            </w:r>
            <w:r w:rsidRPr="00625845">
              <w:rPr>
                <w:rFonts w:ascii="Cambria" w:eastAsia="微軟正黑體" w:hAnsi="Cambria"/>
                <w:szCs w:val="24"/>
              </w:rPr>
              <w:t>訂定健康管理措施與健康狀況異常監控機制</w:t>
            </w:r>
            <w:r w:rsidRPr="00625845">
              <w:rPr>
                <w:rFonts w:ascii="Cambria" w:eastAsia="微軟正黑體" w:hAnsi="Cambria"/>
                <w:szCs w:val="24"/>
                <w:vertAlign w:val="superscript"/>
              </w:rPr>
              <w:t>[2]</w:t>
            </w:r>
            <w:r w:rsidRPr="00625845">
              <w:rPr>
                <w:rFonts w:ascii="Cambria" w:eastAsia="微軟正黑體" w:hAnsi="Cambria"/>
                <w:szCs w:val="24"/>
              </w:rPr>
              <w:t>。</w:t>
            </w:r>
          </w:p>
          <w:p w:rsidR="005C28EB" w:rsidRPr="00625845" w:rsidRDefault="005C28EB" w:rsidP="00CB4807">
            <w:pPr>
              <w:pStyle w:val="a7"/>
              <w:numPr>
                <w:ilvl w:val="0"/>
                <w:numId w:val="82"/>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已依所轄</w:t>
            </w:r>
            <w:r w:rsidRPr="00625845">
              <w:rPr>
                <w:rFonts w:ascii="Cambria" w:eastAsia="微軟正黑體" w:hAnsi="Cambria"/>
                <w:szCs w:val="24"/>
              </w:rPr>
              <w:t>BSL-2</w:t>
            </w:r>
            <w:r w:rsidRPr="00625845">
              <w:rPr>
                <w:rFonts w:ascii="Cambria" w:eastAsia="微軟正黑體" w:hAnsi="Cambria"/>
                <w:szCs w:val="24"/>
              </w:rPr>
              <w:t>實驗室人員從事業務之風險，訂定健康檢查頻率，並據以提供健康檢查服務</w:t>
            </w:r>
            <w:r w:rsidRPr="00625845">
              <w:rPr>
                <w:rFonts w:ascii="Cambria" w:eastAsia="微軟正黑體" w:hAnsi="Cambria"/>
                <w:szCs w:val="24"/>
                <w:vertAlign w:val="superscript"/>
              </w:rPr>
              <w:t>[3]</w:t>
            </w:r>
            <w:r w:rsidRPr="00625845">
              <w:rPr>
                <w:rFonts w:ascii="Cambria" w:eastAsia="微軟正黑體" w:hAnsi="Cambria"/>
                <w:szCs w:val="24"/>
              </w:rPr>
              <w:t>。</w:t>
            </w:r>
          </w:p>
          <w:p w:rsidR="005C28EB" w:rsidRPr="00625845" w:rsidRDefault="005C28EB" w:rsidP="00CB4807">
            <w:pPr>
              <w:pStyle w:val="a7"/>
              <w:numPr>
                <w:ilvl w:val="0"/>
                <w:numId w:val="82"/>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受查核單位已就</w:t>
            </w:r>
            <w:r w:rsidRPr="00625845">
              <w:rPr>
                <w:rFonts w:ascii="Cambria" w:eastAsia="微軟正黑體" w:hAnsi="Cambria"/>
                <w:szCs w:val="24"/>
              </w:rPr>
              <w:t>BSL-2</w:t>
            </w:r>
            <w:r w:rsidRPr="00625845">
              <w:rPr>
                <w:rFonts w:ascii="Cambria" w:eastAsia="微軟正黑體" w:hAnsi="Cambria"/>
                <w:szCs w:val="24"/>
              </w:rPr>
              <w:t>實驗室人員</w:t>
            </w:r>
            <w:r w:rsidRPr="00625845">
              <w:rPr>
                <w:rFonts w:ascii="Cambria" w:eastAsia="微軟正黑體" w:hAnsi="Cambria"/>
                <w:szCs w:val="24"/>
              </w:rPr>
              <w:lastRenderedPageBreak/>
              <w:t>之血清檢體保存，訂定相關規範</w:t>
            </w:r>
            <w:r w:rsidRPr="00625845">
              <w:rPr>
                <w:rFonts w:ascii="Cambria" w:eastAsia="微軟正黑體" w:hAnsi="Cambria"/>
                <w:szCs w:val="24"/>
                <w:vertAlign w:val="superscript"/>
              </w:rPr>
              <w:t>[4]</w:t>
            </w:r>
            <w:r w:rsidRPr="00625845">
              <w:rPr>
                <w:rFonts w:ascii="Cambria" w:eastAsia="微軟正黑體" w:hAnsi="Cambria"/>
                <w:szCs w:val="24"/>
              </w:rPr>
              <w:t>。</w:t>
            </w:r>
          </w:p>
          <w:p w:rsidR="005C28EB" w:rsidRPr="00625845" w:rsidRDefault="005C28EB" w:rsidP="00CB4807">
            <w:pPr>
              <w:pStyle w:val="a7"/>
              <w:numPr>
                <w:ilvl w:val="0"/>
                <w:numId w:val="82"/>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受查核單位已提供</w:t>
            </w:r>
            <w:r w:rsidRPr="00625845">
              <w:rPr>
                <w:rFonts w:ascii="Cambria" w:eastAsia="微軟正黑體" w:hAnsi="Cambria"/>
                <w:szCs w:val="24"/>
              </w:rPr>
              <w:t>BSL-2</w:t>
            </w:r>
            <w:r w:rsidRPr="00625845">
              <w:rPr>
                <w:rFonts w:ascii="Cambria" w:eastAsia="微軟正黑體" w:hAnsi="Cambria"/>
                <w:szCs w:val="24"/>
              </w:rPr>
              <w:t>實驗室人員，於職業災害發生時之相關就醫資訊與可獲得之醫療協助。</w:t>
            </w:r>
          </w:p>
          <w:p w:rsidR="005C28EB" w:rsidRPr="00625845" w:rsidRDefault="005C28EB" w:rsidP="00CB4807">
            <w:pPr>
              <w:spacing w:beforeLines="50" w:before="180" w:line="400" w:lineRule="exact"/>
              <w:jc w:val="both"/>
              <w:rPr>
                <w:rFonts w:ascii="Cambria" w:eastAsia="微軟正黑體" w:hAnsi="Cambria"/>
                <w:szCs w:val="24"/>
              </w:rPr>
            </w:pPr>
            <w:r w:rsidRPr="00625845">
              <w:rPr>
                <w:rFonts w:ascii="Cambria" w:eastAsia="微軟正黑體" w:hAnsi="Cambria"/>
                <w:b/>
                <w:szCs w:val="24"/>
              </w:rPr>
              <w:t>優良：符合項目及以下項目均達成。</w:t>
            </w:r>
          </w:p>
          <w:p w:rsidR="005C28EB" w:rsidRPr="00625845" w:rsidRDefault="005C28EB" w:rsidP="00CB4807">
            <w:pPr>
              <w:pStyle w:val="a7"/>
              <w:numPr>
                <w:ilvl w:val="0"/>
                <w:numId w:val="83"/>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BSL-2</w:t>
            </w:r>
            <w:r w:rsidRPr="00625845">
              <w:rPr>
                <w:rFonts w:ascii="Cambria" w:eastAsia="微軟正黑體" w:hAnsi="Cambria"/>
                <w:szCs w:val="24"/>
              </w:rPr>
              <w:t>實驗室人員每日執行體溫量測，並予以紀錄</w:t>
            </w:r>
            <w:r w:rsidRPr="00625845">
              <w:rPr>
                <w:rFonts w:ascii="Cambria" w:eastAsia="微軟正黑體" w:hAnsi="Cambria"/>
                <w:szCs w:val="24"/>
                <w:vertAlign w:val="superscript"/>
              </w:rPr>
              <w:t>[5]</w:t>
            </w:r>
            <w:r w:rsidRPr="00625845">
              <w:rPr>
                <w:rFonts w:ascii="Cambria" w:eastAsia="微軟正黑體" w:hAnsi="Cambria"/>
                <w:szCs w:val="24"/>
              </w:rPr>
              <w:t>。</w:t>
            </w:r>
          </w:p>
          <w:p w:rsidR="005C28EB" w:rsidRPr="00625845" w:rsidRDefault="005C28EB" w:rsidP="00CB4807">
            <w:pPr>
              <w:pStyle w:val="a7"/>
              <w:numPr>
                <w:ilvl w:val="0"/>
                <w:numId w:val="83"/>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受查核單位已建檔管理所轄</w:t>
            </w:r>
            <w:r w:rsidRPr="00625845">
              <w:rPr>
                <w:rFonts w:ascii="Cambria" w:eastAsia="微軟正黑體" w:hAnsi="Cambria"/>
                <w:szCs w:val="24"/>
              </w:rPr>
              <w:t>BSL-2</w:t>
            </w:r>
            <w:r w:rsidRPr="00625845">
              <w:rPr>
                <w:rFonts w:ascii="Cambria" w:eastAsia="微軟正黑體" w:hAnsi="Cambria"/>
                <w:szCs w:val="24"/>
              </w:rPr>
              <w:t>實驗室人員之健康資料，並就異常情形訂有後續監測與追蹤機制，且成效良好</w:t>
            </w:r>
            <w:r w:rsidRPr="00625845">
              <w:rPr>
                <w:rFonts w:ascii="Cambria" w:eastAsia="微軟正黑體" w:hAnsi="Cambria"/>
                <w:szCs w:val="24"/>
                <w:vertAlign w:val="superscript"/>
              </w:rPr>
              <w:t>[5]</w:t>
            </w:r>
            <w:r w:rsidRPr="00625845">
              <w:rPr>
                <w:rFonts w:ascii="Cambria" w:eastAsia="微軟正黑體" w:hAnsi="Cambria"/>
                <w:szCs w:val="24"/>
              </w:rPr>
              <w:t>。</w:t>
            </w:r>
          </w:p>
        </w:tc>
        <w:tc>
          <w:tcPr>
            <w:tcW w:w="3402" w:type="dxa"/>
          </w:tcPr>
          <w:p w:rsidR="005C28EB" w:rsidRPr="00CB4807" w:rsidRDefault="005C28EB" w:rsidP="00CB4807">
            <w:pPr>
              <w:pStyle w:val="a7"/>
              <w:numPr>
                <w:ilvl w:val="0"/>
                <w:numId w:val="84"/>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lastRenderedPageBreak/>
              <w:t>於</w:t>
            </w:r>
            <w:r w:rsidRPr="00CB4807">
              <w:rPr>
                <w:rFonts w:ascii="Cambria" w:eastAsia="微軟正黑體" w:hAnsi="Cambria"/>
                <w:szCs w:val="24"/>
              </w:rPr>
              <w:t>BSL-2</w:t>
            </w:r>
            <w:r w:rsidRPr="00CB4807">
              <w:rPr>
                <w:rFonts w:ascii="Cambria" w:eastAsia="微軟正黑體" w:hAnsi="Cambria"/>
                <w:szCs w:val="24"/>
              </w:rPr>
              <w:t>實驗室內從事檢驗操作之相關</w:t>
            </w:r>
            <w:proofErr w:type="gramStart"/>
            <w:r w:rsidRPr="00CB4807">
              <w:rPr>
                <w:rFonts w:ascii="Cambria" w:eastAsia="微軟正黑體" w:hAnsi="Cambria"/>
                <w:szCs w:val="24"/>
              </w:rPr>
              <w:t>人員均屬之</w:t>
            </w:r>
            <w:proofErr w:type="gramEnd"/>
            <w:r w:rsidRPr="00CB4807">
              <w:rPr>
                <w:rFonts w:ascii="Cambria" w:eastAsia="微軟正黑體" w:hAnsi="Cambria"/>
                <w:szCs w:val="24"/>
              </w:rPr>
              <w:t>。</w:t>
            </w:r>
          </w:p>
          <w:p w:rsidR="005C28EB" w:rsidRPr="00CB4807" w:rsidRDefault="005C28EB" w:rsidP="00CB4807">
            <w:pPr>
              <w:pStyle w:val="a7"/>
              <w:numPr>
                <w:ilvl w:val="0"/>
                <w:numId w:val="84"/>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依受查核單位提出之具體事證進行判定，不限定其執行方式或手法（工具）。</w:t>
            </w:r>
          </w:p>
          <w:p w:rsidR="005C28EB" w:rsidRPr="00CB4807" w:rsidRDefault="005C28EB" w:rsidP="00CB4807">
            <w:pPr>
              <w:pStyle w:val="a7"/>
              <w:numPr>
                <w:ilvl w:val="0"/>
                <w:numId w:val="84"/>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BSL-2</w:t>
            </w:r>
            <w:r w:rsidRPr="00CB4807">
              <w:rPr>
                <w:rFonts w:ascii="Cambria" w:eastAsia="微軟正黑體" w:hAnsi="Cambria"/>
                <w:szCs w:val="24"/>
              </w:rPr>
              <w:t>實驗室人員之健康檢查頻率與檢查項目無特別規定，由受查核單位依其業務</w:t>
            </w:r>
            <w:r w:rsidRPr="00CB4807">
              <w:rPr>
                <w:rFonts w:ascii="Cambria" w:eastAsia="微軟正黑體" w:hAnsi="Cambria"/>
                <w:szCs w:val="24"/>
              </w:rPr>
              <w:lastRenderedPageBreak/>
              <w:t>風險自行訂定。</w:t>
            </w:r>
          </w:p>
          <w:p w:rsidR="005C28EB" w:rsidRPr="00CB4807" w:rsidRDefault="005C28EB" w:rsidP="00CB4807">
            <w:pPr>
              <w:pStyle w:val="a7"/>
              <w:numPr>
                <w:ilvl w:val="0"/>
                <w:numId w:val="84"/>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受查核單位生物安全組織可視所轄</w:t>
            </w:r>
            <w:r w:rsidRPr="00CB4807">
              <w:rPr>
                <w:rFonts w:ascii="Cambria" w:eastAsia="微軟正黑體" w:hAnsi="Cambria"/>
                <w:szCs w:val="24"/>
              </w:rPr>
              <w:t>BSL-2</w:t>
            </w:r>
            <w:r w:rsidRPr="00CB4807">
              <w:rPr>
                <w:rFonts w:ascii="Cambria" w:eastAsia="微軟正黑體" w:hAnsi="Cambria"/>
                <w:szCs w:val="24"/>
              </w:rPr>
              <w:t>實驗室執行業務情形，決定是否保存血清檢體，以及其保存措施與保存期限，前開決議</w:t>
            </w:r>
            <w:proofErr w:type="gramStart"/>
            <w:r w:rsidRPr="00CB4807">
              <w:rPr>
                <w:rFonts w:ascii="Cambria" w:eastAsia="微軟正黑體" w:hAnsi="Cambria"/>
                <w:szCs w:val="24"/>
              </w:rPr>
              <w:t>項目均應作成</w:t>
            </w:r>
            <w:proofErr w:type="gramEnd"/>
            <w:r w:rsidRPr="00CB4807">
              <w:rPr>
                <w:rFonts w:ascii="Cambria" w:eastAsia="微軟正黑體" w:hAnsi="Cambria"/>
                <w:szCs w:val="24"/>
              </w:rPr>
              <w:t>書面文件紀錄。</w:t>
            </w:r>
          </w:p>
          <w:p w:rsidR="005C28EB" w:rsidRPr="00CB4807" w:rsidRDefault="005C28EB" w:rsidP="00CB4807">
            <w:pPr>
              <w:pStyle w:val="a7"/>
              <w:numPr>
                <w:ilvl w:val="0"/>
                <w:numId w:val="84"/>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依受查核單位提出之具體事證進行判定，不限定其執行方式或手法（工具）。</w:t>
            </w:r>
          </w:p>
        </w:tc>
        <w:tc>
          <w:tcPr>
            <w:tcW w:w="2725" w:type="dxa"/>
            <w:shd w:val="clear" w:color="auto" w:fill="auto"/>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lastRenderedPageBreak/>
              <w:t>說明以下關於</w:t>
            </w:r>
            <w:r w:rsidRPr="00CB4807">
              <w:rPr>
                <w:rFonts w:ascii="Cambria" w:eastAsia="微軟正黑體" w:hAnsi="Cambria"/>
                <w:szCs w:val="24"/>
              </w:rPr>
              <w:t>BSL-2</w:t>
            </w:r>
            <w:r w:rsidRPr="00CB4807">
              <w:rPr>
                <w:rFonts w:ascii="Cambria" w:eastAsia="微軟正黑體" w:hAnsi="Cambria"/>
                <w:szCs w:val="24"/>
              </w:rPr>
              <w:t>實驗室人員之執行事項並附佐證文件：</w:t>
            </w:r>
          </w:p>
          <w:p w:rsidR="005C28EB" w:rsidRPr="00CB4807" w:rsidRDefault="005C28EB" w:rsidP="00CB4807">
            <w:pPr>
              <w:pStyle w:val="a7"/>
              <w:numPr>
                <w:ilvl w:val="0"/>
                <w:numId w:val="86"/>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健康管理措施與健康狀況異常監控機制。</w:t>
            </w:r>
          </w:p>
          <w:p w:rsidR="005C28EB" w:rsidRPr="00CB4807" w:rsidRDefault="005C28EB" w:rsidP="00CB4807">
            <w:pPr>
              <w:pStyle w:val="a7"/>
              <w:numPr>
                <w:ilvl w:val="0"/>
                <w:numId w:val="86"/>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健康檢查頻率與檢查項目。</w:t>
            </w:r>
          </w:p>
          <w:p w:rsidR="005C28EB" w:rsidRPr="00CB4807" w:rsidRDefault="005C28EB" w:rsidP="00CB4807">
            <w:pPr>
              <w:pStyle w:val="a7"/>
              <w:numPr>
                <w:ilvl w:val="0"/>
                <w:numId w:val="86"/>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血清檢體保存措施</w:t>
            </w:r>
            <w:r w:rsidRPr="00CB4807">
              <w:rPr>
                <w:rFonts w:ascii="Cambria" w:eastAsia="微軟正黑體" w:hAnsi="Cambria"/>
                <w:szCs w:val="24"/>
              </w:rPr>
              <w:lastRenderedPageBreak/>
              <w:t>（無保存時備註說明）。</w:t>
            </w:r>
          </w:p>
          <w:p w:rsidR="005C28EB" w:rsidRPr="00CB4807" w:rsidRDefault="005C28EB" w:rsidP="00CB4807">
            <w:pPr>
              <w:pStyle w:val="a7"/>
              <w:numPr>
                <w:ilvl w:val="0"/>
                <w:numId w:val="86"/>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職業災害之就醫與醫療協助資訊提供方式。</w:t>
            </w:r>
          </w:p>
          <w:p w:rsidR="005C28EB" w:rsidRPr="00CB4807" w:rsidRDefault="005C28EB" w:rsidP="00CB4807">
            <w:pPr>
              <w:spacing w:beforeLines="50" w:before="180" w:line="400" w:lineRule="exact"/>
              <w:jc w:val="center"/>
              <w:rPr>
                <w:rFonts w:ascii="Cambria" w:eastAsia="微軟正黑體" w:hAnsi="Cambria"/>
                <w:b/>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5C28EB" w:rsidRPr="00CB4807" w:rsidRDefault="005C28EB" w:rsidP="00CB4807">
            <w:pPr>
              <w:pStyle w:val="a7"/>
              <w:numPr>
                <w:ilvl w:val="0"/>
                <w:numId w:val="85"/>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體溫監測之執行成果。</w:t>
            </w:r>
          </w:p>
          <w:p w:rsidR="005C28EB" w:rsidRPr="00CB4807" w:rsidRDefault="005C28EB" w:rsidP="00CB4807">
            <w:pPr>
              <w:pStyle w:val="a7"/>
              <w:numPr>
                <w:ilvl w:val="0"/>
                <w:numId w:val="85"/>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健康資料建檔管理成果；異常情形之監測與追蹤機制。</w:t>
            </w:r>
          </w:p>
        </w:tc>
        <w:tc>
          <w:tcPr>
            <w:tcW w:w="1560" w:type="dxa"/>
          </w:tcPr>
          <w:p w:rsidR="005C28EB" w:rsidRPr="00CB4807" w:rsidRDefault="005C28EB" w:rsidP="00CB4807">
            <w:pPr>
              <w:pStyle w:val="a7"/>
              <w:numPr>
                <w:ilvl w:val="0"/>
                <w:numId w:val="87"/>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u w:val="single"/>
              </w:rPr>
              <w:lastRenderedPageBreak/>
              <w:t>符合</w:t>
            </w:r>
            <w:r w:rsidRPr="00CB4807">
              <w:rPr>
                <w:rFonts w:ascii="Cambria" w:eastAsia="微軟正黑體" w:hAnsi="Cambria"/>
                <w:szCs w:val="24"/>
              </w:rPr>
              <w:t>：原項次</w:t>
            </w:r>
            <w:r w:rsidRPr="00CB4807">
              <w:rPr>
                <w:rFonts w:ascii="Cambria" w:eastAsia="微軟正黑體" w:hAnsi="Cambria"/>
                <w:szCs w:val="24"/>
              </w:rPr>
              <w:t>6.3</w:t>
            </w:r>
            <w:r w:rsidRPr="00CB4807">
              <w:rPr>
                <w:rFonts w:ascii="Cambria" w:eastAsia="微軟正黑體" w:hAnsi="Cambria"/>
                <w:szCs w:val="24"/>
              </w:rPr>
              <w:t>之</w:t>
            </w:r>
            <w:r w:rsidRPr="00CB4807">
              <w:rPr>
                <w:rFonts w:ascii="Cambria" w:eastAsia="微軟正黑體" w:hAnsi="Cambria"/>
                <w:szCs w:val="24"/>
              </w:rPr>
              <w:t>C</w:t>
            </w:r>
            <w:r w:rsidRPr="00CB4807">
              <w:rPr>
                <w:rFonts w:ascii="Cambria" w:eastAsia="微軟正黑體" w:hAnsi="Cambria"/>
                <w:szCs w:val="24"/>
              </w:rPr>
              <w:t>、</w:t>
            </w:r>
            <w:r w:rsidRPr="00CB4807">
              <w:rPr>
                <w:rFonts w:ascii="Cambria" w:eastAsia="微軟正黑體" w:hAnsi="Cambria"/>
                <w:szCs w:val="24"/>
              </w:rPr>
              <w:t>B</w:t>
            </w:r>
            <w:r w:rsidRPr="00CB4807">
              <w:rPr>
                <w:rFonts w:ascii="Cambria" w:eastAsia="微軟正黑體" w:hAnsi="Cambria"/>
                <w:szCs w:val="24"/>
              </w:rPr>
              <w:t>。</w:t>
            </w:r>
          </w:p>
          <w:p w:rsidR="005C28EB" w:rsidRPr="00CB4807" w:rsidRDefault="005C28EB" w:rsidP="00CB4807">
            <w:pPr>
              <w:pStyle w:val="a7"/>
              <w:numPr>
                <w:ilvl w:val="0"/>
                <w:numId w:val="87"/>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u w:val="single"/>
              </w:rPr>
              <w:t>優良</w:t>
            </w:r>
            <w:r w:rsidRPr="00CB4807">
              <w:rPr>
                <w:rFonts w:ascii="Cambria" w:eastAsia="微軟正黑體" w:hAnsi="Cambria"/>
                <w:szCs w:val="24"/>
              </w:rPr>
              <w:t>：原項次</w:t>
            </w:r>
            <w:r w:rsidRPr="00CB4807">
              <w:rPr>
                <w:rFonts w:ascii="Cambria" w:eastAsia="微軟正黑體" w:hAnsi="Cambria"/>
                <w:szCs w:val="24"/>
              </w:rPr>
              <w:t>6.3</w:t>
            </w:r>
            <w:r w:rsidRPr="00CB4807">
              <w:rPr>
                <w:rFonts w:ascii="Cambria" w:eastAsia="微軟正黑體" w:hAnsi="Cambria"/>
                <w:szCs w:val="24"/>
              </w:rPr>
              <w:t>之</w:t>
            </w:r>
            <w:r w:rsidRPr="00CB4807">
              <w:rPr>
                <w:rFonts w:ascii="Cambria" w:eastAsia="微軟正黑體" w:hAnsi="Cambria"/>
                <w:szCs w:val="24"/>
              </w:rPr>
              <w:t>A</w:t>
            </w:r>
            <w:r w:rsidRPr="00CB4807">
              <w:rPr>
                <w:rFonts w:ascii="Cambria" w:eastAsia="微軟正黑體" w:hAnsi="Cambria"/>
                <w:szCs w:val="24"/>
              </w:rPr>
              <w:t>。</w:t>
            </w:r>
          </w:p>
          <w:p w:rsidR="005C28EB" w:rsidRPr="00CB4807" w:rsidRDefault="005C28EB" w:rsidP="00CB4807">
            <w:pPr>
              <w:pStyle w:val="a7"/>
              <w:numPr>
                <w:ilvl w:val="0"/>
                <w:numId w:val="87"/>
              </w:numPr>
              <w:spacing w:line="400" w:lineRule="exact"/>
              <w:ind w:leftChars="0" w:left="284" w:hanging="284"/>
              <w:jc w:val="both"/>
              <w:rPr>
                <w:rFonts w:ascii="Cambria" w:eastAsia="微軟正黑體" w:hAnsi="Cambria"/>
                <w:b/>
                <w:szCs w:val="24"/>
              </w:rPr>
            </w:pPr>
            <w:r w:rsidRPr="00CB4807">
              <w:rPr>
                <w:rFonts w:ascii="Cambria" w:eastAsia="微軟正黑體" w:hAnsi="Cambria"/>
                <w:b/>
                <w:color w:val="0033CC"/>
                <w:szCs w:val="24"/>
              </w:rPr>
              <w:t>優良項次第</w:t>
            </w:r>
            <w:r w:rsidRPr="00CB4807">
              <w:rPr>
                <w:rFonts w:ascii="Cambria" w:eastAsia="微軟正黑體" w:hAnsi="Cambria"/>
                <w:b/>
                <w:color w:val="0033CC"/>
                <w:szCs w:val="24"/>
              </w:rPr>
              <w:t>1</w:t>
            </w:r>
            <w:r w:rsidRPr="00CB4807">
              <w:rPr>
                <w:rFonts w:ascii="Cambria" w:eastAsia="微軟正黑體" w:hAnsi="Cambria"/>
                <w:b/>
                <w:color w:val="0033CC"/>
                <w:szCs w:val="24"/>
              </w:rPr>
              <w:t>項為</w:t>
            </w:r>
            <w:r w:rsidRPr="00CB4807">
              <w:rPr>
                <w:rFonts w:ascii="Cambria" w:eastAsia="微軟正黑體" w:hAnsi="Cambria"/>
                <w:b/>
                <w:color w:val="0033CC"/>
                <w:szCs w:val="24"/>
              </w:rPr>
              <w:lastRenderedPageBreak/>
              <w:t>新增評量項目。</w:t>
            </w:r>
          </w:p>
        </w:tc>
      </w:tr>
      <w:tr w:rsidR="005C28EB" w:rsidRPr="00CB4807" w:rsidTr="00B82FF8">
        <w:trPr>
          <w:jc w:val="center"/>
        </w:trPr>
        <w:tc>
          <w:tcPr>
            <w:tcW w:w="586" w:type="dxa"/>
            <w:shd w:val="clear" w:color="auto" w:fill="D9E2F3" w:themeFill="accent5" w:themeFillTint="33"/>
          </w:tcPr>
          <w:p w:rsidR="005C28EB" w:rsidRPr="00CB4807" w:rsidRDefault="005C28EB" w:rsidP="00067997">
            <w:pPr>
              <w:spacing w:line="400" w:lineRule="exact"/>
              <w:jc w:val="center"/>
              <w:rPr>
                <w:rFonts w:ascii="Cambria" w:eastAsia="微軟正黑體" w:hAnsi="Cambria"/>
                <w:b/>
                <w:szCs w:val="24"/>
              </w:rPr>
            </w:pPr>
          </w:p>
        </w:tc>
        <w:tc>
          <w:tcPr>
            <w:tcW w:w="754" w:type="dxa"/>
            <w:shd w:val="clear" w:color="auto" w:fill="D9E2F3" w:themeFill="accent5" w:themeFillTint="33"/>
          </w:tcPr>
          <w:p w:rsidR="005C28EB" w:rsidRPr="00CB4807" w:rsidRDefault="005C28EB" w:rsidP="00CB4807">
            <w:pPr>
              <w:spacing w:line="400" w:lineRule="exact"/>
              <w:jc w:val="both"/>
              <w:rPr>
                <w:rFonts w:ascii="Cambria" w:eastAsia="微軟正黑體" w:hAnsi="Cambria"/>
                <w:b/>
                <w:szCs w:val="24"/>
              </w:rPr>
            </w:pPr>
            <w:r w:rsidRPr="00CB4807">
              <w:rPr>
                <w:rFonts w:ascii="Cambria" w:eastAsia="微軟正黑體" w:hAnsi="Cambria"/>
                <w:b/>
                <w:szCs w:val="24"/>
              </w:rPr>
              <w:t>8</w:t>
            </w:r>
          </w:p>
        </w:tc>
        <w:tc>
          <w:tcPr>
            <w:tcW w:w="13256" w:type="dxa"/>
            <w:gridSpan w:val="5"/>
            <w:shd w:val="clear" w:color="auto" w:fill="D9E2F3" w:themeFill="accent5" w:themeFillTint="33"/>
          </w:tcPr>
          <w:p w:rsidR="005C28EB" w:rsidRPr="00625845" w:rsidRDefault="005C28EB" w:rsidP="00CB4807">
            <w:pPr>
              <w:spacing w:line="400" w:lineRule="exact"/>
              <w:jc w:val="both"/>
              <w:rPr>
                <w:rFonts w:ascii="Cambria" w:eastAsia="微軟正黑體" w:hAnsi="Cambria"/>
                <w:b/>
                <w:szCs w:val="24"/>
              </w:rPr>
            </w:pPr>
            <w:r w:rsidRPr="00625845">
              <w:rPr>
                <w:rFonts w:ascii="Cambria" w:eastAsia="微軟正黑體" w:hAnsi="Cambria"/>
                <w:b/>
                <w:szCs w:val="24"/>
              </w:rPr>
              <w:t>緊急應變與意外事件</w:t>
            </w:r>
          </w:p>
        </w:tc>
      </w:tr>
      <w:tr w:rsidR="005C28EB" w:rsidRPr="00CB4807" w:rsidTr="00B82FF8">
        <w:trPr>
          <w:jc w:val="center"/>
        </w:trPr>
        <w:tc>
          <w:tcPr>
            <w:tcW w:w="586" w:type="dxa"/>
          </w:tcPr>
          <w:p w:rsidR="005C28EB" w:rsidRPr="00CB4807" w:rsidRDefault="005C28EB" w:rsidP="00067997">
            <w:pPr>
              <w:spacing w:line="400" w:lineRule="exact"/>
              <w:jc w:val="center"/>
              <w:rPr>
                <w:rFonts w:ascii="Cambria" w:eastAsia="微軟正黑體" w:hAnsi="Cambria"/>
                <w:szCs w:val="24"/>
              </w:rPr>
            </w:pPr>
            <w:proofErr w:type="gramStart"/>
            <w:r>
              <w:rPr>
                <w:rFonts w:ascii="Cambria" w:eastAsia="微軟正黑體" w:hAnsi="Cambria"/>
                <w:szCs w:val="24"/>
              </w:rPr>
              <w:t>生安組織</w:t>
            </w:r>
            <w:proofErr w:type="gramEnd"/>
          </w:p>
        </w:tc>
        <w:tc>
          <w:tcPr>
            <w:tcW w:w="754"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t>8.1</w:t>
            </w:r>
          </w:p>
        </w:tc>
        <w:tc>
          <w:tcPr>
            <w:tcW w:w="1289"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t>生物安全緊急應變措施完備</w:t>
            </w:r>
          </w:p>
        </w:tc>
        <w:tc>
          <w:tcPr>
            <w:tcW w:w="4280" w:type="dxa"/>
          </w:tcPr>
          <w:p w:rsidR="005C28EB" w:rsidRPr="00625845" w:rsidRDefault="005C28EB" w:rsidP="00CB4807">
            <w:pPr>
              <w:spacing w:line="400" w:lineRule="exact"/>
              <w:jc w:val="both"/>
              <w:rPr>
                <w:rFonts w:ascii="Cambria" w:eastAsia="微軟正黑體" w:hAnsi="Cambria"/>
                <w:szCs w:val="24"/>
              </w:rPr>
            </w:pPr>
            <w:r w:rsidRPr="00625845">
              <w:rPr>
                <w:rFonts w:ascii="Cambria" w:eastAsia="微軟正黑體" w:hAnsi="Cambria"/>
                <w:b/>
                <w:szCs w:val="24"/>
              </w:rPr>
              <w:t>符合：以下項目均達成。</w:t>
            </w:r>
          </w:p>
          <w:p w:rsidR="005C28EB" w:rsidRPr="00625845" w:rsidRDefault="005C28EB" w:rsidP="00CB4807">
            <w:pPr>
              <w:pStyle w:val="a7"/>
              <w:numPr>
                <w:ilvl w:val="0"/>
                <w:numId w:val="88"/>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受查核單位已訂有實驗室生物安全緊急應變計畫</w:t>
            </w:r>
            <w:r w:rsidRPr="00625845">
              <w:rPr>
                <w:rFonts w:ascii="Cambria" w:eastAsia="微軟正黑體" w:hAnsi="Cambria"/>
                <w:szCs w:val="24"/>
                <w:vertAlign w:val="superscript"/>
              </w:rPr>
              <w:t>[1]</w:t>
            </w:r>
            <w:r w:rsidRPr="00625845">
              <w:rPr>
                <w:rFonts w:ascii="Cambria" w:eastAsia="微軟正黑體" w:hAnsi="Cambria"/>
                <w:szCs w:val="24"/>
              </w:rPr>
              <w:t>，並經生物安全組織審議通過。</w:t>
            </w:r>
          </w:p>
          <w:p w:rsidR="005C28EB" w:rsidRPr="00625845" w:rsidRDefault="005C28EB" w:rsidP="00CB4807">
            <w:pPr>
              <w:pStyle w:val="a7"/>
              <w:numPr>
                <w:ilvl w:val="0"/>
                <w:numId w:val="88"/>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受查核單位訂定之緊急應變計畫內容，符合感染性生物材料管理辦法第</w:t>
            </w:r>
            <w:r w:rsidRPr="00625845">
              <w:rPr>
                <w:rFonts w:ascii="Cambria" w:eastAsia="微軟正黑體" w:hAnsi="Cambria"/>
                <w:szCs w:val="24"/>
              </w:rPr>
              <w:t>10</w:t>
            </w:r>
            <w:r w:rsidRPr="00625845">
              <w:rPr>
                <w:rFonts w:ascii="Cambria" w:eastAsia="微軟正黑體" w:hAnsi="Cambria"/>
                <w:szCs w:val="24"/>
              </w:rPr>
              <w:t>條第</w:t>
            </w:r>
            <w:r w:rsidRPr="00625845">
              <w:rPr>
                <w:rFonts w:ascii="Cambria" w:eastAsia="微軟正黑體" w:hAnsi="Cambria"/>
                <w:szCs w:val="24"/>
              </w:rPr>
              <w:t>3</w:t>
            </w:r>
            <w:r w:rsidRPr="00625845">
              <w:rPr>
                <w:rFonts w:ascii="Cambria" w:eastAsia="微軟正黑體" w:hAnsi="Cambria"/>
                <w:szCs w:val="24"/>
              </w:rPr>
              <w:t>項規定</w:t>
            </w:r>
            <w:r w:rsidRPr="00625845">
              <w:rPr>
                <w:rFonts w:ascii="Cambria" w:eastAsia="微軟正黑體" w:hAnsi="Cambria"/>
                <w:szCs w:val="24"/>
                <w:vertAlign w:val="superscript"/>
              </w:rPr>
              <w:t>[2]</w:t>
            </w:r>
            <w:r w:rsidRPr="00625845">
              <w:rPr>
                <w:rFonts w:ascii="Cambria" w:eastAsia="微軟正黑體" w:hAnsi="Cambria"/>
                <w:szCs w:val="24"/>
              </w:rPr>
              <w:t>。</w:t>
            </w:r>
          </w:p>
          <w:p w:rsidR="005C28EB" w:rsidRPr="00625845" w:rsidRDefault="005C28EB" w:rsidP="00CB4807">
            <w:pPr>
              <w:pStyle w:val="a7"/>
              <w:numPr>
                <w:ilvl w:val="0"/>
                <w:numId w:val="88"/>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受查核單位已將緊急應變計畫之相關內容，納入實驗室人員教育訓練</w:t>
            </w:r>
            <w:r w:rsidRPr="00625845">
              <w:rPr>
                <w:rFonts w:ascii="Cambria" w:eastAsia="微軟正黑體" w:hAnsi="Cambria"/>
                <w:szCs w:val="24"/>
              </w:rPr>
              <w:lastRenderedPageBreak/>
              <w:t>課程</w:t>
            </w:r>
            <w:r w:rsidRPr="00625845">
              <w:rPr>
                <w:rFonts w:ascii="Cambria" w:eastAsia="微軟正黑體" w:hAnsi="Cambria"/>
                <w:szCs w:val="24"/>
                <w:vertAlign w:val="superscript"/>
              </w:rPr>
              <w:t>[3]</w:t>
            </w:r>
            <w:r w:rsidRPr="00625845">
              <w:rPr>
                <w:rFonts w:ascii="Cambria" w:eastAsia="微軟正黑體" w:hAnsi="Cambria"/>
                <w:szCs w:val="24"/>
              </w:rPr>
              <w:t>。</w:t>
            </w:r>
          </w:p>
          <w:p w:rsidR="005C28EB" w:rsidRPr="00625845" w:rsidRDefault="005C28EB" w:rsidP="00CB4807">
            <w:pPr>
              <w:pStyle w:val="a7"/>
              <w:numPr>
                <w:ilvl w:val="0"/>
                <w:numId w:val="88"/>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受查核單位每年辦理至少</w:t>
            </w:r>
            <w:r w:rsidRPr="00625845">
              <w:rPr>
                <w:rFonts w:ascii="Cambria" w:eastAsia="微軟正黑體" w:hAnsi="Cambria"/>
                <w:szCs w:val="24"/>
              </w:rPr>
              <w:t>1</w:t>
            </w:r>
            <w:r w:rsidRPr="00625845">
              <w:rPr>
                <w:rFonts w:ascii="Cambria" w:eastAsia="微軟正黑體" w:hAnsi="Cambria"/>
                <w:szCs w:val="24"/>
              </w:rPr>
              <w:t>次實地模擬演練，其主題與「實驗室生物安全」有關，受查核實驗室人員</w:t>
            </w:r>
            <w:proofErr w:type="gramStart"/>
            <w:r w:rsidRPr="00625845">
              <w:rPr>
                <w:rFonts w:ascii="Cambria" w:eastAsia="微軟正黑體" w:hAnsi="Cambria"/>
                <w:szCs w:val="24"/>
              </w:rPr>
              <w:t>並均已參與</w:t>
            </w:r>
            <w:proofErr w:type="gramEnd"/>
            <w:r w:rsidRPr="00625845">
              <w:rPr>
                <w:rFonts w:ascii="Cambria" w:eastAsia="微軟正黑體" w:hAnsi="Cambria"/>
                <w:szCs w:val="24"/>
              </w:rPr>
              <w:t>。</w:t>
            </w:r>
          </w:p>
          <w:p w:rsidR="005C28EB" w:rsidRPr="00625845" w:rsidRDefault="005C28EB" w:rsidP="00CB4807">
            <w:pPr>
              <w:spacing w:beforeLines="50" w:before="180" w:line="400" w:lineRule="exact"/>
              <w:jc w:val="both"/>
              <w:rPr>
                <w:rFonts w:ascii="Cambria" w:eastAsia="微軟正黑體" w:hAnsi="Cambria"/>
                <w:szCs w:val="24"/>
              </w:rPr>
            </w:pPr>
            <w:r w:rsidRPr="00625845">
              <w:rPr>
                <w:rFonts w:ascii="Cambria" w:eastAsia="微軟正黑體" w:hAnsi="Cambria"/>
                <w:b/>
                <w:szCs w:val="24"/>
              </w:rPr>
              <w:t>優良：符合項目及以下項目均達成。</w:t>
            </w:r>
          </w:p>
          <w:p w:rsidR="005C28EB" w:rsidRPr="00625845" w:rsidRDefault="005C28EB" w:rsidP="00CB4807">
            <w:pPr>
              <w:spacing w:line="400" w:lineRule="exact"/>
              <w:ind w:leftChars="100" w:left="240"/>
              <w:jc w:val="both"/>
              <w:rPr>
                <w:rFonts w:ascii="Cambria" w:eastAsia="微軟正黑體" w:hAnsi="Cambria"/>
                <w:szCs w:val="24"/>
              </w:rPr>
            </w:pPr>
            <w:r w:rsidRPr="00625845">
              <w:rPr>
                <w:rFonts w:ascii="Cambria" w:eastAsia="微軟正黑體" w:hAnsi="Cambria"/>
                <w:szCs w:val="24"/>
              </w:rPr>
              <w:t>適時依實驗室業務執行情形，檢討修訂實驗室生物安全緊急應變計畫，</w:t>
            </w:r>
            <w:proofErr w:type="gramStart"/>
            <w:r w:rsidRPr="00625845">
              <w:rPr>
                <w:rFonts w:ascii="Cambria" w:eastAsia="微軟正黑體" w:hAnsi="Cambria"/>
                <w:szCs w:val="24"/>
              </w:rPr>
              <w:t>且著</w:t>
            </w:r>
            <w:proofErr w:type="gramEnd"/>
            <w:r w:rsidRPr="00625845">
              <w:rPr>
                <w:rFonts w:ascii="Cambria" w:eastAsia="微軟正黑體" w:hAnsi="Cambria"/>
                <w:szCs w:val="24"/>
              </w:rPr>
              <w:t>有成效。</w:t>
            </w:r>
          </w:p>
        </w:tc>
        <w:tc>
          <w:tcPr>
            <w:tcW w:w="3402" w:type="dxa"/>
          </w:tcPr>
          <w:p w:rsidR="005C28EB" w:rsidRPr="00CB4807" w:rsidRDefault="005C28EB" w:rsidP="00CB4807">
            <w:pPr>
              <w:pStyle w:val="a7"/>
              <w:numPr>
                <w:ilvl w:val="0"/>
                <w:numId w:val="89"/>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lastRenderedPageBreak/>
              <w:t>受查核單位訂定之實驗室生物安全緊急應變計畫，不限制文件名稱</w:t>
            </w:r>
            <w:proofErr w:type="gramStart"/>
            <w:r w:rsidRPr="00CB4807">
              <w:rPr>
                <w:rFonts w:ascii="Cambria" w:eastAsia="微軟正黑體" w:hAnsi="Cambria"/>
                <w:szCs w:val="24"/>
              </w:rPr>
              <w:t>及文檔格式</w:t>
            </w:r>
            <w:proofErr w:type="gramEnd"/>
            <w:r w:rsidRPr="00CB4807">
              <w:rPr>
                <w:rFonts w:ascii="Cambria" w:eastAsia="微軟正黑體" w:hAnsi="Cambria"/>
                <w:szCs w:val="24"/>
              </w:rPr>
              <w:t>。</w:t>
            </w:r>
          </w:p>
          <w:p w:rsidR="005C28EB" w:rsidRPr="00CB4807" w:rsidRDefault="005C28EB" w:rsidP="00CB4807">
            <w:pPr>
              <w:pStyle w:val="a7"/>
              <w:numPr>
                <w:ilvl w:val="0"/>
                <w:numId w:val="89"/>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緊急應變計畫應至少包括以下內容：</w:t>
            </w:r>
            <w:r w:rsidRPr="00CB4807">
              <w:rPr>
                <w:rFonts w:ascii="Cambria" w:eastAsia="微軟正黑體" w:hAnsi="Cambria"/>
                <w:szCs w:val="24"/>
              </w:rPr>
              <w:t>(1)</w:t>
            </w:r>
            <w:r w:rsidRPr="00CB4807">
              <w:rPr>
                <w:rFonts w:ascii="Cambria" w:eastAsia="微軟正黑體" w:hAnsi="Cambria"/>
                <w:szCs w:val="24"/>
              </w:rPr>
              <w:t>緊急應變小組及任務；</w:t>
            </w:r>
            <w:r w:rsidRPr="00CB4807">
              <w:rPr>
                <w:rFonts w:ascii="Cambria" w:eastAsia="微軟正黑體" w:hAnsi="Cambria"/>
                <w:szCs w:val="24"/>
              </w:rPr>
              <w:t>(2)</w:t>
            </w:r>
            <w:r w:rsidRPr="00CB4807">
              <w:rPr>
                <w:rFonts w:ascii="Cambria" w:eastAsia="微軟正黑體" w:hAnsi="Cambria"/>
                <w:szCs w:val="24"/>
              </w:rPr>
              <w:t>意外事件等級鑑定及風險評估；</w:t>
            </w:r>
            <w:r w:rsidRPr="00CB4807">
              <w:rPr>
                <w:rFonts w:ascii="Cambria" w:eastAsia="微軟正黑體" w:hAnsi="Cambria"/>
                <w:szCs w:val="24"/>
              </w:rPr>
              <w:t>(3)</w:t>
            </w:r>
            <w:r w:rsidRPr="00CB4807">
              <w:rPr>
                <w:rFonts w:ascii="Cambria" w:eastAsia="微軟正黑體" w:hAnsi="Cambria"/>
                <w:szCs w:val="24"/>
              </w:rPr>
              <w:t>意外事件之警示、處理及通報機制；</w:t>
            </w:r>
            <w:r w:rsidRPr="00CB4807">
              <w:rPr>
                <w:rFonts w:ascii="Cambria" w:eastAsia="微軟正黑體" w:hAnsi="Cambria"/>
                <w:szCs w:val="24"/>
              </w:rPr>
              <w:t>(4)</w:t>
            </w:r>
            <w:r w:rsidRPr="00CB4807">
              <w:rPr>
                <w:rFonts w:ascii="Cambria" w:eastAsia="微軟正黑體" w:hAnsi="Cambria"/>
                <w:szCs w:val="24"/>
              </w:rPr>
              <w:t>緊急應變物資庫存管理；</w:t>
            </w:r>
            <w:r w:rsidRPr="00CB4807">
              <w:rPr>
                <w:rFonts w:ascii="Cambria" w:eastAsia="微軟正黑體" w:hAnsi="Cambria"/>
                <w:szCs w:val="24"/>
              </w:rPr>
              <w:t>(5)</w:t>
            </w:r>
            <w:r w:rsidRPr="00CB4807">
              <w:rPr>
                <w:rFonts w:ascii="Cambria" w:eastAsia="微軟正黑體" w:hAnsi="Cambria"/>
                <w:szCs w:val="24"/>
              </w:rPr>
              <w:lastRenderedPageBreak/>
              <w:t>緊急醫療救護程序；</w:t>
            </w:r>
            <w:r w:rsidRPr="00CB4807">
              <w:rPr>
                <w:rFonts w:ascii="Cambria" w:eastAsia="微軟正黑體" w:hAnsi="Cambria"/>
                <w:szCs w:val="24"/>
              </w:rPr>
              <w:t>(6)</w:t>
            </w:r>
            <w:r w:rsidRPr="00CB4807">
              <w:rPr>
                <w:rFonts w:ascii="Cambria" w:eastAsia="微軟正黑體" w:hAnsi="Cambria"/>
                <w:szCs w:val="24"/>
              </w:rPr>
              <w:t>應變人員之安全防護措施；</w:t>
            </w:r>
            <w:r w:rsidRPr="00CB4807">
              <w:rPr>
                <w:rFonts w:ascii="Cambria" w:eastAsia="微軟正黑體" w:hAnsi="Cambria"/>
                <w:szCs w:val="24"/>
              </w:rPr>
              <w:t>(7)</w:t>
            </w:r>
            <w:r w:rsidRPr="00CB4807">
              <w:rPr>
                <w:rFonts w:ascii="Cambria" w:eastAsia="微軟正黑體" w:hAnsi="Cambria"/>
                <w:szCs w:val="24"/>
              </w:rPr>
              <w:t>緊急應變疏散程序及其他因應措施；</w:t>
            </w:r>
            <w:r w:rsidRPr="00CB4807">
              <w:rPr>
                <w:rFonts w:ascii="Cambria" w:eastAsia="微軟正黑體" w:hAnsi="Cambria"/>
                <w:szCs w:val="24"/>
              </w:rPr>
              <w:t>(8)</w:t>
            </w:r>
            <w:r w:rsidRPr="00CB4807">
              <w:rPr>
                <w:rFonts w:ascii="Cambria" w:eastAsia="微軟正黑體" w:hAnsi="Cambria"/>
                <w:szCs w:val="24"/>
              </w:rPr>
              <w:t>災害區域清潔、消毒、整治；與單位內其他專責人員之協調、善後處理措施及調查報告。</w:t>
            </w:r>
          </w:p>
          <w:p w:rsidR="005C28EB" w:rsidRPr="00CB4807" w:rsidRDefault="005C28EB" w:rsidP="00CB4807">
            <w:pPr>
              <w:pStyle w:val="a7"/>
              <w:numPr>
                <w:ilvl w:val="0"/>
                <w:numId w:val="89"/>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不包括實地模擬演練舉行前之桌上演練。</w:t>
            </w:r>
          </w:p>
        </w:tc>
        <w:tc>
          <w:tcPr>
            <w:tcW w:w="2725" w:type="dxa"/>
          </w:tcPr>
          <w:p w:rsidR="005C28EB" w:rsidRPr="00CB4807" w:rsidRDefault="005C28EB" w:rsidP="00CB4807">
            <w:pPr>
              <w:pStyle w:val="a7"/>
              <w:numPr>
                <w:ilvl w:val="0"/>
                <w:numId w:val="92"/>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lastRenderedPageBreak/>
              <w:t>實驗室生物安全緊急應變計畫文件及生物安全組織審議紀錄。</w:t>
            </w:r>
          </w:p>
          <w:p w:rsidR="005C28EB" w:rsidRPr="00CB4807" w:rsidRDefault="005C28EB" w:rsidP="00CB4807">
            <w:pPr>
              <w:pStyle w:val="a7"/>
              <w:numPr>
                <w:ilvl w:val="0"/>
                <w:numId w:val="92"/>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緊急應變計畫納入教育訓練課程之佐證文件。</w:t>
            </w:r>
          </w:p>
          <w:p w:rsidR="005C28EB" w:rsidRPr="00CB4807" w:rsidRDefault="005C28EB" w:rsidP="00CB4807">
            <w:pPr>
              <w:pStyle w:val="a7"/>
              <w:numPr>
                <w:ilvl w:val="0"/>
                <w:numId w:val="92"/>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最近</w:t>
            </w:r>
            <w:proofErr w:type="gramStart"/>
            <w:r w:rsidRPr="00CB4807">
              <w:rPr>
                <w:rFonts w:ascii="Cambria" w:eastAsia="微軟正黑體" w:hAnsi="Cambria"/>
                <w:szCs w:val="24"/>
              </w:rPr>
              <w:t>一</w:t>
            </w:r>
            <w:proofErr w:type="gramEnd"/>
            <w:r w:rsidRPr="00CB4807">
              <w:rPr>
                <w:rFonts w:ascii="Cambria" w:eastAsia="微軟正黑體" w:hAnsi="Cambria"/>
                <w:szCs w:val="24"/>
              </w:rPr>
              <w:t>年度實地模擬演練紀錄，</w:t>
            </w:r>
            <w:proofErr w:type="gramStart"/>
            <w:r w:rsidRPr="00CB4807">
              <w:rPr>
                <w:rFonts w:ascii="Cambria" w:eastAsia="微軟正黑體" w:hAnsi="Cambria"/>
                <w:szCs w:val="24"/>
              </w:rPr>
              <w:t>並說受查核</w:t>
            </w:r>
            <w:proofErr w:type="gramEnd"/>
            <w:r w:rsidRPr="00CB4807">
              <w:rPr>
                <w:rFonts w:ascii="Cambria" w:eastAsia="微軟正黑體" w:hAnsi="Cambria"/>
                <w:szCs w:val="24"/>
              </w:rPr>
              <w:t>實驗室人員參與情</w:t>
            </w:r>
            <w:r w:rsidRPr="00CB4807">
              <w:rPr>
                <w:rFonts w:ascii="Cambria" w:eastAsia="微軟正黑體" w:hAnsi="Cambria"/>
                <w:szCs w:val="24"/>
              </w:rPr>
              <w:lastRenderedPageBreak/>
              <w:t>形（可附簽到單）。</w:t>
            </w:r>
          </w:p>
        </w:tc>
        <w:tc>
          <w:tcPr>
            <w:tcW w:w="1560"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u w:val="single"/>
              </w:rPr>
              <w:lastRenderedPageBreak/>
              <w:t>符合</w:t>
            </w:r>
            <w:r w:rsidRPr="00CB4807">
              <w:rPr>
                <w:rFonts w:ascii="Cambria" w:eastAsia="微軟正黑體" w:hAnsi="Cambria"/>
                <w:szCs w:val="24"/>
              </w:rPr>
              <w:t>：原項次</w:t>
            </w:r>
            <w:r w:rsidRPr="00CB4807">
              <w:rPr>
                <w:rFonts w:ascii="Cambria" w:eastAsia="微軟正黑體" w:hAnsi="Cambria"/>
                <w:szCs w:val="24"/>
              </w:rPr>
              <w:t>7.1</w:t>
            </w:r>
            <w:r w:rsidRPr="00CB4807">
              <w:rPr>
                <w:rFonts w:ascii="Cambria" w:eastAsia="微軟正黑體" w:hAnsi="Cambria"/>
                <w:szCs w:val="24"/>
              </w:rPr>
              <w:t>之</w:t>
            </w:r>
            <w:r w:rsidRPr="00CB4807">
              <w:rPr>
                <w:rFonts w:ascii="Cambria" w:eastAsia="微軟正黑體" w:hAnsi="Cambria"/>
                <w:szCs w:val="24"/>
              </w:rPr>
              <w:t>C1</w:t>
            </w:r>
            <w:r w:rsidRPr="00CB4807">
              <w:rPr>
                <w:rFonts w:ascii="Cambria" w:eastAsia="微軟正黑體" w:hAnsi="Cambria"/>
                <w:szCs w:val="24"/>
              </w:rPr>
              <w:t>、</w:t>
            </w:r>
            <w:r w:rsidRPr="00CB4807">
              <w:rPr>
                <w:rFonts w:ascii="Cambria" w:eastAsia="微軟正黑體" w:hAnsi="Cambria"/>
                <w:szCs w:val="24"/>
              </w:rPr>
              <w:t>C4</w:t>
            </w:r>
            <w:r w:rsidRPr="00CB4807">
              <w:rPr>
                <w:rFonts w:ascii="Cambria" w:eastAsia="微軟正黑體" w:hAnsi="Cambria"/>
                <w:szCs w:val="24"/>
              </w:rPr>
              <w:t>、</w:t>
            </w:r>
            <w:r w:rsidRPr="00CB4807">
              <w:rPr>
                <w:rFonts w:ascii="Cambria" w:eastAsia="微軟正黑體" w:hAnsi="Cambria"/>
                <w:szCs w:val="24"/>
              </w:rPr>
              <w:t>C5</w:t>
            </w:r>
            <w:r w:rsidRPr="00CB4807">
              <w:rPr>
                <w:rFonts w:ascii="Cambria" w:eastAsia="微軟正黑體" w:hAnsi="Cambria"/>
                <w:szCs w:val="24"/>
              </w:rPr>
              <w:t>。</w:t>
            </w:r>
          </w:p>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u w:val="single"/>
              </w:rPr>
              <w:t>優良</w:t>
            </w:r>
            <w:r w:rsidRPr="00CB4807">
              <w:rPr>
                <w:rFonts w:ascii="Cambria" w:eastAsia="微軟正黑體" w:hAnsi="Cambria"/>
                <w:szCs w:val="24"/>
              </w:rPr>
              <w:t>：原項次</w:t>
            </w:r>
            <w:r w:rsidRPr="00CB4807">
              <w:rPr>
                <w:rFonts w:ascii="Cambria" w:eastAsia="微軟正黑體" w:hAnsi="Cambria"/>
                <w:szCs w:val="24"/>
              </w:rPr>
              <w:t>7.1</w:t>
            </w:r>
            <w:r w:rsidRPr="00CB4807">
              <w:rPr>
                <w:rFonts w:ascii="Cambria" w:eastAsia="微軟正黑體" w:hAnsi="Cambria"/>
                <w:szCs w:val="24"/>
              </w:rPr>
              <w:t>之</w:t>
            </w:r>
            <w:r w:rsidRPr="00CB4807">
              <w:rPr>
                <w:rFonts w:ascii="Cambria" w:eastAsia="微軟正黑體" w:hAnsi="Cambria"/>
                <w:szCs w:val="24"/>
              </w:rPr>
              <w:t>A1</w:t>
            </w:r>
            <w:r w:rsidRPr="00CB4807">
              <w:rPr>
                <w:rFonts w:ascii="Cambria" w:eastAsia="微軟正黑體" w:hAnsi="Cambria"/>
                <w:szCs w:val="24"/>
              </w:rPr>
              <w:t>。</w:t>
            </w:r>
          </w:p>
        </w:tc>
      </w:tr>
      <w:tr w:rsidR="005C28EB" w:rsidRPr="00CB4807" w:rsidTr="00B82FF8">
        <w:trPr>
          <w:jc w:val="center"/>
        </w:trPr>
        <w:tc>
          <w:tcPr>
            <w:tcW w:w="586" w:type="dxa"/>
          </w:tcPr>
          <w:p w:rsidR="005C28EB" w:rsidRPr="00CB4807" w:rsidRDefault="005C28EB" w:rsidP="00067997">
            <w:pPr>
              <w:spacing w:line="400" w:lineRule="exact"/>
              <w:jc w:val="center"/>
              <w:rPr>
                <w:rFonts w:ascii="Cambria" w:eastAsia="微軟正黑體" w:hAnsi="Cambria"/>
                <w:szCs w:val="24"/>
              </w:rPr>
            </w:pPr>
            <w:r>
              <w:rPr>
                <w:rFonts w:ascii="Cambria" w:eastAsia="微軟正黑體" w:hAnsi="Cambria" w:hint="eastAsia"/>
                <w:szCs w:val="24"/>
              </w:rPr>
              <w:lastRenderedPageBreak/>
              <w:t>實驗室</w:t>
            </w:r>
          </w:p>
        </w:tc>
        <w:tc>
          <w:tcPr>
            <w:tcW w:w="754"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t>8.2</w:t>
            </w:r>
          </w:p>
        </w:tc>
        <w:tc>
          <w:tcPr>
            <w:tcW w:w="1289"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rPr>
              <w:t>已訂有意外事件處理機制</w:t>
            </w:r>
          </w:p>
        </w:tc>
        <w:tc>
          <w:tcPr>
            <w:tcW w:w="4280" w:type="dxa"/>
          </w:tcPr>
          <w:p w:rsidR="005C28EB" w:rsidRPr="00625845" w:rsidRDefault="005C28EB" w:rsidP="00CB4807">
            <w:pPr>
              <w:spacing w:line="400" w:lineRule="exact"/>
              <w:jc w:val="both"/>
              <w:rPr>
                <w:rFonts w:ascii="Cambria" w:eastAsia="微軟正黑體" w:hAnsi="Cambria"/>
                <w:szCs w:val="24"/>
              </w:rPr>
            </w:pPr>
            <w:r w:rsidRPr="00625845">
              <w:rPr>
                <w:rFonts w:ascii="Cambria" w:eastAsia="微軟正黑體" w:hAnsi="Cambria"/>
                <w:b/>
                <w:szCs w:val="24"/>
              </w:rPr>
              <w:t>符合：以下項目均達成。</w:t>
            </w:r>
          </w:p>
          <w:p w:rsidR="005C28EB" w:rsidRPr="00625845" w:rsidRDefault="005C28EB" w:rsidP="00CB4807">
            <w:pPr>
              <w:pStyle w:val="a7"/>
              <w:numPr>
                <w:ilvl w:val="0"/>
                <w:numId w:val="80"/>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受查核單位已訂有實驗室意外事件之處理與通報程序</w:t>
            </w:r>
            <w:r w:rsidRPr="00625845">
              <w:rPr>
                <w:rFonts w:ascii="Cambria" w:eastAsia="微軟正黑體" w:hAnsi="Cambria"/>
                <w:szCs w:val="24"/>
                <w:vertAlign w:val="superscript"/>
              </w:rPr>
              <w:t>[1]</w:t>
            </w:r>
            <w:r w:rsidRPr="00625845">
              <w:rPr>
                <w:rFonts w:ascii="Cambria" w:eastAsia="微軟正黑體" w:hAnsi="Cambria"/>
                <w:szCs w:val="24"/>
              </w:rPr>
              <w:t>，並經生物安全組織審議通過。</w:t>
            </w:r>
          </w:p>
          <w:p w:rsidR="005C28EB" w:rsidRPr="00625845" w:rsidRDefault="005C28EB" w:rsidP="00CB4807">
            <w:pPr>
              <w:pStyle w:val="a7"/>
              <w:numPr>
                <w:ilvl w:val="0"/>
                <w:numId w:val="80"/>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已訂定溢出物處理程序，並張貼於受查核實驗室內明顯處。</w:t>
            </w:r>
          </w:p>
          <w:p w:rsidR="005C28EB" w:rsidRPr="00625845" w:rsidRDefault="005C28EB" w:rsidP="00CB4807">
            <w:pPr>
              <w:pStyle w:val="a7"/>
              <w:numPr>
                <w:ilvl w:val="0"/>
                <w:numId w:val="80"/>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實驗室人員知悉各項緊急設施（備）之放置場所及操作方式。</w:t>
            </w:r>
          </w:p>
          <w:p w:rsidR="005C28EB" w:rsidRPr="00625845" w:rsidRDefault="005C28EB" w:rsidP="00CB4807">
            <w:pPr>
              <w:pStyle w:val="a7"/>
              <w:numPr>
                <w:ilvl w:val="0"/>
                <w:numId w:val="80"/>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受查核單位已將實驗室意外事件之處理與通報程序等相關文件內容，納入實驗室人員教育訓練課程。</w:t>
            </w:r>
          </w:p>
          <w:p w:rsidR="005C28EB" w:rsidRPr="00625845" w:rsidRDefault="005C28EB" w:rsidP="00CB4807">
            <w:pPr>
              <w:spacing w:beforeLines="50" w:before="180" w:line="400" w:lineRule="exact"/>
              <w:jc w:val="both"/>
              <w:rPr>
                <w:rFonts w:ascii="Cambria" w:eastAsia="微軟正黑體" w:hAnsi="Cambria"/>
                <w:szCs w:val="24"/>
              </w:rPr>
            </w:pPr>
            <w:r w:rsidRPr="00625845">
              <w:rPr>
                <w:rFonts w:ascii="Cambria" w:eastAsia="微軟正黑體" w:hAnsi="Cambria"/>
                <w:b/>
                <w:szCs w:val="24"/>
              </w:rPr>
              <w:lastRenderedPageBreak/>
              <w:t>優良：符合項目及以下項目均達成。</w:t>
            </w:r>
          </w:p>
          <w:p w:rsidR="005C28EB" w:rsidRPr="00625845" w:rsidRDefault="005C28EB" w:rsidP="00CB4807">
            <w:pPr>
              <w:pStyle w:val="a7"/>
              <w:numPr>
                <w:ilvl w:val="0"/>
                <w:numId w:val="90"/>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受查核單位已針對可能發生之實驗室意外事件，建立監測、調查及檢討機制</w:t>
            </w:r>
            <w:r w:rsidRPr="00625845">
              <w:rPr>
                <w:rFonts w:ascii="Cambria" w:eastAsia="微軟正黑體" w:hAnsi="Cambria"/>
                <w:szCs w:val="24"/>
                <w:vertAlign w:val="superscript"/>
              </w:rPr>
              <w:t>[2]</w:t>
            </w:r>
            <w:r w:rsidRPr="00625845">
              <w:rPr>
                <w:rFonts w:ascii="Cambria" w:eastAsia="微軟正黑體" w:hAnsi="Cambria"/>
                <w:szCs w:val="24"/>
              </w:rPr>
              <w:t>。</w:t>
            </w:r>
          </w:p>
          <w:p w:rsidR="005C28EB" w:rsidRPr="00625845" w:rsidRDefault="005C28EB" w:rsidP="00CB4807">
            <w:pPr>
              <w:pStyle w:val="a7"/>
              <w:numPr>
                <w:ilvl w:val="0"/>
                <w:numId w:val="90"/>
              </w:numPr>
              <w:spacing w:line="400" w:lineRule="exact"/>
              <w:ind w:leftChars="0" w:left="454" w:hanging="284"/>
              <w:jc w:val="both"/>
              <w:rPr>
                <w:rFonts w:ascii="Cambria" w:eastAsia="微軟正黑體" w:hAnsi="Cambria"/>
                <w:szCs w:val="24"/>
              </w:rPr>
            </w:pPr>
            <w:r w:rsidRPr="00625845">
              <w:rPr>
                <w:rFonts w:ascii="Cambria" w:eastAsia="微軟正黑體" w:hAnsi="Cambria"/>
                <w:szCs w:val="24"/>
              </w:rPr>
              <w:t>適時依實驗室業務執行情形，檢討修訂實驗室意外事件之處理與通報程序，</w:t>
            </w:r>
            <w:proofErr w:type="gramStart"/>
            <w:r w:rsidRPr="00625845">
              <w:rPr>
                <w:rFonts w:ascii="Cambria" w:eastAsia="微軟正黑體" w:hAnsi="Cambria"/>
                <w:szCs w:val="24"/>
              </w:rPr>
              <w:t>且著</w:t>
            </w:r>
            <w:proofErr w:type="gramEnd"/>
            <w:r w:rsidRPr="00625845">
              <w:rPr>
                <w:rFonts w:ascii="Cambria" w:eastAsia="微軟正黑體" w:hAnsi="Cambria"/>
                <w:szCs w:val="24"/>
              </w:rPr>
              <w:t>有成效。</w:t>
            </w:r>
          </w:p>
        </w:tc>
        <w:tc>
          <w:tcPr>
            <w:tcW w:w="3402" w:type="dxa"/>
          </w:tcPr>
          <w:p w:rsidR="005C28EB" w:rsidRPr="00CB4807" w:rsidRDefault="005C28EB" w:rsidP="00CB4807">
            <w:pPr>
              <w:pStyle w:val="a7"/>
              <w:numPr>
                <w:ilvl w:val="0"/>
                <w:numId w:val="91"/>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lastRenderedPageBreak/>
              <w:t>受查核單位訂定之實驗室意外事件處理與通報程序，不限制文件名稱</w:t>
            </w:r>
            <w:proofErr w:type="gramStart"/>
            <w:r w:rsidRPr="00CB4807">
              <w:rPr>
                <w:rFonts w:ascii="Cambria" w:eastAsia="微軟正黑體" w:hAnsi="Cambria"/>
                <w:szCs w:val="24"/>
              </w:rPr>
              <w:t>及文檔格式</w:t>
            </w:r>
            <w:proofErr w:type="gramEnd"/>
            <w:r w:rsidRPr="00CB4807">
              <w:rPr>
                <w:rFonts w:ascii="Cambria" w:eastAsia="微軟正黑體" w:hAnsi="Cambria"/>
                <w:szCs w:val="24"/>
              </w:rPr>
              <w:t>。</w:t>
            </w:r>
          </w:p>
          <w:p w:rsidR="005C28EB" w:rsidRPr="00CB4807" w:rsidRDefault="005C28EB" w:rsidP="00CB4807">
            <w:pPr>
              <w:pStyle w:val="a7"/>
              <w:numPr>
                <w:ilvl w:val="0"/>
                <w:numId w:val="91"/>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依受查核單位提出之具體事證進行判定，不限定其執行方式或手法（工具）。</w:t>
            </w:r>
          </w:p>
        </w:tc>
        <w:tc>
          <w:tcPr>
            <w:tcW w:w="2725" w:type="dxa"/>
          </w:tcPr>
          <w:p w:rsidR="005C28EB" w:rsidRPr="00CB4807" w:rsidRDefault="005C28EB" w:rsidP="00CB4807">
            <w:pPr>
              <w:pStyle w:val="a7"/>
              <w:numPr>
                <w:ilvl w:val="0"/>
                <w:numId w:val="93"/>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實驗室意外事件處理與通報程序。</w:t>
            </w:r>
          </w:p>
          <w:p w:rsidR="005C28EB" w:rsidRPr="00CB4807" w:rsidRDefault="005C28EB" w:rsidP="00CB4807">
            <w:pPr>
              <w:pStyle w:val="a7"/>
              <w:numPr>
                <w:ilvl w:val="0"/>
                <w:numId w:val="93"/>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實驗室之溢出物處理程序，並說明現行張貼位置（可附照或平面圖）。</w:t>
            </w:r>
          </w:p>
          <w:p w:rsidR="005C28EB" w:rsidRPr="00CB4807" w:rsidRDefault="005C28EB" w:rsidP="00CB4807">
            <w:pPr>
              <w:pStyle w:val="a7"/>
              <w:numPr>
                <w:ilvl w:val="0"/>
                <w:numId w:val="93"/>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說明如何告知實驗室人員各項緊急設施（備）之放置場所及操作方式。</w:t>
            </w:r>
          </w:p>
          <w:p w:rsidR="005C28EB" w:rsidRPr="00CB4807" w:rsidRDefault="005C28EB" w:rsidP="00CB4807">
            <w:pPr>
              <w:pStyle w:val="a7"/>
              <w:numPr>
                <w:ilvl w:val="0"/>
                <w:numId w:val="93"/>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實驗室意外事件處理與通報程序納入教育</w:t>
            </w:r>
            <w:r w:rsidRPr="00CB4807">
              <w:rPr>
                <w:rFonts w:ascii="Cambria" w:eastAsia="微軟正黑體" w:hAnsi="Cambria"/>
                <w:szCs w:val="24"/>
              </w:rPr>
              <w:lastRenderedPageBreak/>
              <w:t>訓練課程之佐證文件。</w:t>
            </w:r>
          </w:p>
          <w:p w:rsidR="005C28EB" w:rsidRPr="00CB4807" w:rsidRDefault="005C28EB" w:rsidP="00CB4807">
            <w:pPr>
              <w:spacing w:beforeLines="50" w:before="180" w:line="400" w:lineRule="exact"/>
              <w:jc w:val="center"/>
              <w:rPr>
                <w:rFonts w:ascii="Cambria" w:eastAsia="微軟正黑體" w:hAnsi="Cambria"/>
                <w:b/>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5C28EB" w:rsidRPr="00CB4807" w:rsidRDefault="005C28EB" w:rsidP="00CB4807">
            <w:pPr>
              <w:pStyle w:val="a7"/>
              <w:numPr>
                <w:ilvl w:val="0"/>
                <w:numId w:val="94"/>
              </w:numPr>
              <w:spacing w:line="400" w:lineRule="exact"/>
              <w:ind w:leftChars="0" w:left="284" w:hanging="284"/>
              <w:jc w:val="both"/>
              <w:rPr>
                <w:rFonts w:ascii="Cambria" w:eastAsia="微軟正黑體" w:hAnsi="Cambria"/>
                <w:szCs w:val="24"/>
              </w:rPr>
            </w:pPr>
            <w:r w:rsidRPr="00CB4807">
              <w:rPr>
                <w:rFonts w:ascii="Cambria" w:eastAsia="微軟正黑體" w:hAnsi="Cambria"/>
                <w:szCs w:val="24"/>
              </w:rPr>
              <w:t>說明已建立之意外事件監測、調查機制，並附佐證文件。</w:t>
            </w:r>
          </w:p>
        </w:tc>
        <w:tc>
          <w:tcPr>
            <w:tcW w:w="1560" w:type="dxa"/>
          </w:tcPr>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u w:val="single"/>
              </w:rPr>
              <w:lastRenderedPageBreak/>
              <w:t>符合</w:t>
            </w:r>
            <w:r w:rsidRPr="00CB4807">
              <w:rPr>
                <w:rFonts w:ascii="Cambria" w:eastAsia="微軟正黑體" w:hAnsi="Cambria"/>
                <w:szCs w:val="24"/>
              </w:rPr>
              <w:t>：原項次</w:t>
            </w:r>
            <w:r w:rsidRPr="00CB4807">
              <w:rPr>
                <w:rFonts w:ascii="Cambria" w:eastAsia="微軟正黑體" w:hAnsi="Cambria"/>
                <w:szCs w:val="24"/>
              </w:rPr>
              <w:t>6.2</w:t>
            </w:r>
            <w:r w:rsidRPr="00CB4807">
              <w:rPr>
                <w:rFonts w:ascii="Cambria" w:eastAsia="微軟正黑體" w:hAnsi="Cambria"/>
                <w:szCs w:val="24"/>
              </w:rPr>
              <w:t>之</w:t>
            </w:r>
            <w:r w:rsidRPr="00CB4807">
              <w:rPr>
                <w:rFonts w:ascii="Cambria" w:eastAsia="微軟正黑體" w:hAnsi="Cambria"/>
                <w:szCs w:val="24"/>
              </w:rPr>
              <w:t>B3</w:t>
            </w:r>
            <w:r w:rsidRPr="00CB4807">
              <w:rPr>
                <w:rFonts w:ascii="Cambria" w:eastAsia="微軟正黑體" w:hAnsi="Cambria"/>
                <w:szCs w:val="24"/>
              </w:rPr>
              <w:t>；原項次</w:t>
            </w:r>
            <w:r w:rsidRPr="00CB4807">
              <w:rPr>
                <w:rFonts w:ascii="Cambria" w:eastAsia="微軟正黑體" w:hAnsi="Cambria"/>
                <w:szCs w:val="24"/>
              </w:rPr>
              <w:t>7.1</w:t>
            </w:r>
            <w:r w:rsidRPr="00CB4807">
              <w:rPr>
                <w:rFonts w:ascii="Cambria" w:eastAsia="微軟正黑體" w:hAnsi="Cambria"/>
                <w:szCs w:val="24"/>
              </w:rPr>
              <w:t>之</w:t>
            </w:r>
            <w:r w:rsidRPr="00CB4807">
              <w:rPr>
                <w:rFonts w:ascii="Cambria" w:eastAsia="微軟正黑體" w:hAnsi="Cambria"/>
                <w:szCs w:val="24"/>
              </w:rPr>
              <w:t>C2-C4</w:t>
            </w:r>
            <w:r w:rsidRPr="00CB4807">
              <w:rPr>
                <w:rFonts w:ascii="Cambria" w:eastAsia="微軟正黑體" w:hAnsi="Cambria"/>
                <w:szCs w:val="24"/>
              </w:rPr>
              <w:t>。</w:t>
            </w:r>
          </w:p>
          <w:p w:rsidR="005C28EB" w:rsidRPr="00CB4807" w:rsidRDefault="005C28EB" w:rsidP="00CB4807">
            <w:pPr>
              <w:spacing w:line="400" w:lineRule="exact"/>
              <w:jc w:val="both"/>
              <w:rPr>
                <w:rFonts w:ascii="Cambria" w:eastAsia="微軟正黑體" w:hAnsi="Cambria"/>
                <w:szCs w:val="24"/>
              </w:rPr>
            </w:pPr>
            <w:r w:rsidRPr="00CB4807">
              <w:rPr>
                <w:rFonts w:ascii="Cambria" w:eastAsia="微軟正黑體" w:hAnsi="Cambria"/>
                <w:szCs w:val="24"/>
                <w:u w:val="single"/>
              </w:rPr>
              <w:t>優良</w:t>
            </w:r>
            <w:r w:rsidRPr="00CB4807">
              <w:rPr>
                <w:rFonts w:ascii="Cambria" w:eastAsia="微軟正黑體" w:hAnsi="Cambria"/>
                <w:szCs w:val="24"/>
              </w:rPr>
              <w:t>：原項次</w:t>
            </w:r>
            <w:r w:rsidRPr="00CB4807">
              <w:rPr>
                <w:rFonts w:ascii="Cambria" w:eastAsia="微軟正黑體" w:hAnsi="Cambria"/>
                <w:szCs w:val="24"/>
              </w:rPr>
              <w:t>6.2</w:t>
            </w:r>
            <w:r w:rsidRPr="00CB4807">
              <w:rPr>
                <w:rFonts w:ascii="Cambria" w:eastAsia="微軟正黑體" w:hAnsi="Cambria"/>
                <w:szCs w:val="24"/>
              </w:rPr>
              <w:t>之</w:t>
            </w:r>
            <w:r w:rsidRPr="00CB4807">
              <w:rPr>
                <w:rFonts w:ascii="Cambria" w:eastAsia="微軟正黑體" w:hAnsi="Cambria"/>
                <w:szCs w:val="24"/>
              </w:rPr>
              <w:t>B3</w:t>
            </w:r>
            <w:r w:rsidRPr="00CB4807">
              <w:rPr>
                <w:rFonts w:ascii="Cambria" w:eastAsia="微軟正黑體" w:hAnsi="Cambria"/>
                <w:szCs w:val="24"/>
              </w:rPr>
              <w:t>及</w:t>
            </w:r>
            <w:r w:rsidRPr="00CB4807">
              <w:rPr>
                <w:rFonts w:ascii="Cambria" w:eastAsia="微軟正黑體" w:hAnsi="Cambria"/>
                <w:szCs w:val="24"/>
              </w:rPr>
              <w:t>A1</w:t>
            </w:r>
            <w:r w:rsidRPr="00CB4807">
              <w:rPr>
                <w:rFonts w:ascii="Cambria" w:eastAsia="微軟正黑體" w:hAnsi="Cambria"/>
                <w:szCs w:val="24"/>
              </w:rPr>
              <w:t>。</w:t>
            </w:r>
          </w:p>
        </w:tc>
      </w:tr>
    </w:tbl>
    <w:p w:rsidR="000D7707" w:rsidRPr="00CB4807" w:rsidRDefault="000D7707" w:rsidP="0087679A">
      <w:pPr>
        <w:spacing w:line="500" w:lineRule="exact"/>
        <w:rPr>
          <w:rFonts w:ascii="Cambria" w:eastAsia="微軟正黑體" w:hAnsi="Cambria"/>
          <w:sz w:val="28"/>
          <w:szCs w:val="28"/>
        </w:rPr>
      </w:pPr>
    </w:p>
    <w:sectPr w:rsidR="000D7707" w:rsidRPr="00CB4807" w:rsidSect="000A1B3C">
      <w:footerReference w:type="default" r:id="rId8"/>
      <w:pgSz w:w="16838" w:h="11906" w:orient="landscape" w:code="9"/>
      <w:pgMar w:top="1134" w:right="1134" w:bottom="1134" w:left="1134" w:header="851" w:footer="851"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3E8A" w:rsidRDefault="007B3E8A" w:rsidP="00511C30">
      <w:r>
        <w:separator/>
      </w:r>
    </w:p>
  </w:endnote>
  <w:endnote w:type="continuationSeparator" w:id="0">
    <w:p w:rsidR="007B3E8A" w:rsidRDefault="007B3E8A" w:rsidP="00511C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微軟正黑體">
    <w:panose1 w:val="020B0604030504040204"/>
    <w:charset w:val="88"/>
    <w:family w:val="swiss"/>
    <w:pitch w:val="variable"/>
    <w:sig w:usb0="00000087" w:usb1="288F4000" w:usb2="00000016" w:usb3="00000000" w:csb0="00100009"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28EB" w:rsidRPr="00625845" w:rsidRDefault="005C28EB" w:rsidP="00625845">
    <w:pPr>
      <w:pStyle w:val="a5"/>
      <w:jc w:val="center"/>
      <w:rPr>
        <w:rFonts w:ascii="Cambria" w:eastAsia="微軟正黑體" w:hAnsi="Cambria"/>
        <w:sz w:val="22"/>
        <w:szCs w:val="22"/>
      </w:rPr>
    </w:pPr>
    <w:r w:rsidRPr="00625845">
      <w:rPr>
        <w:rFonts w:ascii="Cambria" w:eastAsia="微軟正黑體" w:hAnsi="Cambria"/>
        <w:sz w:val="22"/>
        <w:szCs w:val="22"/>
      </w:rPr>
      <w:t>第</w:t>
    </w:r>
    <w:sdt>
      <w:sdtPr>
        <w:rPr>
          <w:rFonts w:ascii="Cambria" w:eastAsia="微軟正黑體" w:hAnsi="Cambria"/>
          <w:sz w:val="22"/>
          <w:szCs w:val="22"/>
        </w:rPr>
        <w:id w:val="1652097600"/>
        <w:docPartObj>
          <w:docPartGallery w:val="Page Numbers (Bottom of Page)"/>
          <w:docPartUnique/>
        </w:docPartObj>
      </w:sdtPr>
      <w:sdtContent>
        <w:sdt>
          <w:sdtPr>
            <w:rPr>
              <w:rFonts w:ascii="Cambria" w:eastAsia="微軟正黑體" w:hAnsi="Cambria"/>
              <w:sz w:val="22"/>
              <w:szCs w:val="22"/>
            </w:rPr>
            <w:id w:val="1728636285"/>
            <w:docPartObj>
              <w:docPartGallery w:val="Page Numbers (Top of Page)"/>
              <w:docPartUnique/>
            </w:docPartObj>
          </w:sdtPr>
          <w:sdtContent>
            <w:r w:rsidRPr="00625845">
              <w:rPr>
                <w:rFonts w:ascii="Cambria" w:eastAsia="微軟正黑體" w:hAnsi="Cambria"/>
                <w:bCs/>
                <w:sz w:val="22"/>
                <w:szCs w:val="22"/>
              </w:rPr>
              <w:fldChar w:fldCharType="begin"/>
            </w:r>
            <w:r w:rsidRPr="00625845">
              <w:rPr>
                <w:rFonts w:ascii="Cambria" w:eastAsia="微軟正黑體" w:hAnsi="Cambria"/>
                <w:bCs/>
                <w:sz w:val="22"/>
                <w:szCs w:val="22"/>
              </w:rPr>
              <w:instrText>PAGE</w:instrText>
            </w:r>
            <w:r w:rsidRPr="00625845">
              <w:rPr>
                <w:rFonts w:ascii="Cambria" w:eastAsia="微軟正黑體" w:hAnsi="Cambria"/>
                <w:bCs/>
                <w:sz w:val="22"/>
                <w:szCs w:val="22"/>
              </w:rPr>
              <w:fldChar w:fldCharType="separate"/>
            </w:r>
            <w:r w:rsidR="00B82FF8">
              <w:rPr>
                <w:rFonts w:ascii="Cambria" w:eastAsia="微軟正黑體" w:hAnsi="Cambria"/>
                <w:bCs/>
                <w:noProof/>
                <w:sz w:val="22"/>
                <w:szCs w:val="22"/>
              </w:rPr>
              <w:t>24</w:t>
            </w:r>
            <w:r w:rsidRPr="00625845">
              <w:rPr>
                <w:rFonts w:ascii="Cambria" w:eastAsia="微軟正黑體" w:hAnsi="Cambria"/>
                <w:bCs/>
                <w:sz w:val="22"/>
                <w:szCs w:val="22"/>
              </w:rPr>
              <w:fldChar w:fldCharType="end"/>
            </w:r>
            <w:r w:rsidRPr="00625845">
              <w:rPr>
                <w:rFonts w:ascii="Cambria" w:eastAsia="微軟正黑體" w:hAnsi="Cambria"/>
                <w:sz w:val="22"/>
                <w:szCs w:val="22"/>
                <w:lang w:val="zh-TW"/>
              </w:rPr>
              <w:t>頁，共</w:t>
            </w:r>
            <w:r w:rsidRPr="00625845">
              <w:rPr>
                <w:rFonts w:ascii="Cambria" w:eastAsia="微軟正黑體" w:hAnsi="Cambria"/>
                <w:bCs/>
                <w:sz w:val="22"/>
                <w:szCs w:val="22"/>
              </w:rPr>
              <w:fldChar w:fldCharType="begin"/>
            </w:r>
            <w:r w:rsidRPr="00625845">
              <w:rPr>
                <w:rFonts w:ascii="Cambria" w:eastAsia="微軟正黑體" w:hAnsi="Cambria"/>
                <w:bCs/>
                <w:sz w:val="22"/>
                <w:szCs w:val="22"/>
              </w:rPr>
              <w:instrText>NUMPAGES</w:instrText>
            </w:r>
            <w:r w:rsidRPr="00625845">
              <w:rPr>
                <w:rFonts w:ascii="Cambria" w:eastAsia="微軟正黑體" w:hAnsi="Cambria"/>
                <w:bCs/>
                <w:sz w:val="22"/>
                <w:szCs w:val="22"/>
              </w:rPr>
              <w:fldChar w:fldCharType="separate"/>
            </w:r>
            <w:r w:rsidR="00B82FF8">
              <w:rPr>
                <w:rFonts w:ascii="Cambria" w:eastAsia="微軟正黑體" w:hAnsi="Cambria"/>
                <w:bCs/>
                <w:noProof/>
                <w:sz w:val="22"/>
                <w:szCs w:val="22"/>
              </w:rPr>
              <w:t>24</w:t>
            </w:r>
            <w:r w:rsidRPr="00625845">
              <w:rPr>
                <w:rFonts w:ascii="Cambria" w:eastAsia="微軟正黑體" w:hAnsi="Cambria"/>
                <w:bCs/>
                <w:sz w:val="22"/>
                <w:szCs w:val="22"/>
              </w:rPr>
              <w:fldChar w:fldCharType="end"/>
            </w:r>
            <w:r w:rsidRPr="00625845">
              <w:rPr>
                <w:rFonts w:ascii="Cambria" w:eastAsia="微軟正黑體" w:hAnsi="Cambria"/>
                <w:bCs/>
                <w:sz w:val="22"/>
                <w:szCs w:val="22"/>
              </w:rPr>
              <w:t>頁</w:t>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3E8A" w:rsidRDefault="007B3E8A" w:rsidP="00511C30">
      <w:r>
        <w:separator/>
      </w:r>
    </w:p>
  </w:footnote>
  <w:footnote w:type="continuationSeparator" w:id="0">
    <w:p w:rsidR="007B3E8A" w:rsidRDefault="007B3E8A" w:rsidP="00511C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80C1B"/>
    <w:multiLevelType w:val="hybridMultilevel"/>
    <w:tmpl w:val="43A2ED5C"/>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15:restartNumberingAfterBreak="0">
    <w:nsid w:val="00946703"/>
    <w:multiLevelType w:val="hybridMultilevel"/>
    <w:tmpl w:val="683C442A"/>
    <w:lvl w:ilvl="0" w:tplc="0409000F">
      <w:start w:val="1"/>
      <w:numFmt w:val="decimal"/>
      <w:lvlText w:val="%1."/>
      <w:lvlJc w:val="left"/>
      <w:pPr>
        <w:ind w:left="480" w:hanging="480"/>
      </w:pPr>
    </w:lvl>
    <w:lvl w:ilvl="1" w:tplc="D5CA416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0EC11E9"/>
    <w:multiLevelType w:val="hybridMultilevel"/>
    <w:tmpl w:val="BC84CAA0"/>
    <w:lvl w:ilvl="0" w:tplc="96AA5EDE">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136167E"/>
    <w:multiLevelType w:val="hybridMultilevel"/>
    <w:tmpl w:val="40964914"/>
    <w:lvl w:ilvl="0" w:tplc="96AA5EDE">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1427215"/>
    <w:multiLevelType w:val="hybridMultilevel"/>
    <w:tmpl w:val="46385164"/>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1D4448F"/>
    <w:multiLevelType w:val="hybridMultilevel"/>
    <w:tmpl w:val="3196C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2214930"/>
    <w:multiLevelType w:val="hybridMultilevel"/>
    <w:tmpl w:val="FD60D886"/>
    <w:lvl w:ilvl="0" w:tplc="0409000F">
      <w:start w:val="1"/>
      <w:numFmt w:val="decimal"/>
      <w:lvlText w:val="%1."/>
      <w:lvlJc w:val="left"/>
      <w:pPr>
        <w:ind w:left="480" w:hanging="480"/>
      </w:pPr>
    </w:lvl>
    <w:lvl w:ilvl="1" w:tplc="D5CA416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27F7BD7"/>
    <w:multiLevelType w:val="hybridMultilevel"/>
    <w:tmpl w:val="FB904832"/>
    <w:lvl w:ilvl="0" w:tplc="0409000F">
      <w:start w:val="1"/>
      <w:numFmt w:val="decimal"/>
      <w:lvlText w:val="%1."/>
      <w:lvlJc w:val="left"/>
      <w:pPr>
        <w:ind w:left="905"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2896876"/>
    <w:multiLevelType w:val="hybridMultilevel"/>
    <w:tmpl w:val="BB683678"/>
    <w:lvl w:ilvl="0" w:tplc="20884F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2BB7519"/>
    <w:multiLevelType w:val="hybridMultilevel"/>
    <w:tmpl w:val="7FDA5D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2F532D7"/>
    <w:multiLevelType w:val="hybridMultilevel"/>
    <w:tmpl w:val="FA7E7758"/>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36E4FD1"/>
    <w:multiLevelType w:val="hybridMultilevel"/>
    <w:tmpl w:val="1882B884"/>
    <w:lvl w:ilvl="0" w:tplc="2648E686">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3E6505E"/>
    <w:multiLevelType w:val="hybridMultilevel"/>
    <w:tmpl w:val="20E669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3FA33BB"/>
    <w:multiLevelType w:val="hybridMultilevel"/>
    <w:tmpl w:val="71DC83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4334550"/>
    <w:multiLevelType w:val="hybridMultilevel"/>
    <w:tmpl w:val="E8DAA6AE"/>
    <w:lvl w:ilvl="0" w:tplc="2648E6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47A59D6"/>
    <w:multiLevelType w:val="hybridMultilevel"/>
    <w:tmpl w:val="F14C8D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496262D"/>
    <w:multiLevelType w:val="hybridMultilevel"/>
    <w:tmpl w:val="FDECE1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5791F69"/>
    <w:multiLevelType w:val="hybridMultilevel"/>
    <w:tmpl w:val="00C286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05937BFF"/>
    <w:multiLevelType w:val="hybridMultilevel"/>
    <w:tmpl w:val="6CFECF38"/>
    <w:lvl w:ilvl="0" w:tplc="2648E68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059676ED"/>
    <w:multiLevelType w:val="hybridMultilevel"/>
    <w:tmpl w:val="31ECB4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059F4AA1"/>
    <w:multiLevelType w:val="hybridMultilevel"/>
    <w:tmpl w:val="6DFA9418"/>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05BF1BDE"/>
    <w:multiLevelType w:val="hybridMultilevel"/>
    <w:tmpl w:val="D8BE6D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05DC6A57"/>
    <w:multiLevelType w:val="hybridMultilevel"/>
    <w:tmpl w:val="CFA8DF94"/>
    <w:lvl w:ilvl="0" w:tplc="6860B0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062140A8"/>
    <w:multiLevelType w:val="hybridMultilevel"/>
    <w:tmpl w:val="7FDA5D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06260730"/>
    <w:multiLevelType w:val="hybridMultilevel"/>
    <w:tmpl w:val="1EAE5E86"/>
    <w:lvl w:ilvl="0" w:tplc="2648E68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07673A4B"/>
    <w:multiLevelType w:val="hybridMultilevel"/>
    <w:tmpl w:val="45C876F0"/>
    <w:lvl w:ilvl="0" w:tplc="2648E6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084C7EDB"/>
    <w:multiLevelType w:val="hybridMultilevel"/>
    <w:tmpl w:val="8D48AA4E"/>
    <w:lvl w:ilvl="0" w:tplc="0409000F">
      <w:start w:val="1"/>
      <w:numFmt w:val="decimal"/>
      <w:lvlText w:val="%1."/>
      <w:lvlJc w:val="left"/>
      <w:pPr>
        <w:ind w:left="480" w:hanging="480"/>
      </w:pPr>
    </w:lvl>
    <w:lvl w:ilvl="1" w:tplc="D5CA416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08E277F5"/>
    <w:multiLevelType w:val="hybridMultilevel"/>
    <w:tmpl w:val="7094760C"/>
    <w:lvl w:ilvl="0" w:tplc="96AA5EDE">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08EE4930"/>
    <w:multiLevelType w:val="hybridMultilevel"/>
    <w:tmpl w:val="5F721F6C"/>
    <w:lvl w:ilvl="0" w:tplc="45D0C3B2">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091930B8"/>
    <w:multiLevelType w:val="hybridMultilevel"/>
    <w:tmpl w:val="FD60D886"/>
    <w:lvl w:ilvl="0" w:tplc="0409000F">
      <w:start w:val="1"/>
      <w:numFmt w:val="decimal"/>
      <w:lvlText w:val="%1."/>
      <w:lvlJc w:val="left"/>
      <w:pPr>
        <w:ind w:left="480" w:hanging="480"/>
      </w:pPr>
    </w:lvl>
    <w:lvl w:ilvl="1" w:tplc="D5CA416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09581828"/>
    <w:multiLevelType w:val="hybridMultilevel"/>
    <w:tmpl w:val="57548CB0"/>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09982F78"/>
    <w:multiLevelType w:val="hybridMultilevel"/>
    <w:tmpl w:val="C03C7336"/>
    <w:lvl w:ilvl="0" w:tplc="45D0C3B2">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09C33DE5"/>
    <w:multiLevelType w:val="hybridMultilevel"/>
    <w:tmpl w:val="BCE2B4DC"/>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09CB66EA"/>
    <w:multiLevelType w:val="hybridMultilevel"/>
    <w:tmpl w:val="FDECE1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0A1E5614"/>
    <w:multiLevelType w:val="hybridMultilevel"/>
    <w:tmpl w:val="F72A997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0A464310"/>
    <w:multiLevelType w:val="hybridMultilevel"/>
    <w:tmpl w:val="6E7AB7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0A68608D"/>
    <w:multiLevelType w:val="hybridMultilevel"/>
    <w:tmpl w:val="9FC4CC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0A6E40E1"/>
    <w:multiLevelType w:val="hybridMultilevel"/>
    <w:tmpl w:val="1882B884"/>
    <w:lvl w:ilvl="0" w:tplc="2648E686">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0A7318C0"/>
    <w:multiLevelType w:val="hybridMultilevel"/>
    <w:tmpl w:val="4FF8674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0A8B382E"/>
    <w:multiLevelType w:val="hybridMultilevel"/>
    <w:tmpl w:val="70AE3AD2"/>
    <w:lvl w:ilvl="0" w:tplc="2648E686">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0AB1548E"/>
    <w:multiLevelType w:val="hybridMultilevel"/>
    <w:tmpl w:val="FDECE1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0AC1386D"/>
    <w:multiLevelType w:val="hybridMultilevel"/>
    <w:tmpl w:val="C03C7336"/>
    <w:lvl w:ilvl="0" w:tplc="45D0C3B2">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0AFA5616"/>
    <w:multiLevelType w:val="hybridMultilevel"/>
    <w:tmpl w:val="A152463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0B416900"/>
    <w:multiLevelType w:val="hybridMultilevel"/>
    <w:tmpl w:val="67CC6D44"/>
    <w:lvl w:ilvl="0" w:tplc="AE5EE93A">
      <w:start w:val="1"/>
      <w:numFmt w:val="decimal"/>
      <w:lvlText w:val="%1."/>
      <w:lvlJc w:val="left"/>
      <w:pPr>
        <w:ind w:left="480" w:hanging="480"/>
      </w:pPr>
      <w:rPr>
        <w:b w:val="0"/>
      </w:rPr>
    </w:lvl>
    <w:lvl w:ilvl="1" w:tplc="3D52D784">
      <w:start w:val="1"/>
      <w:numFmt w:val="decimal"/>
      <w:lvlText w:val="(%2)"/>
      <w:lvlJc w:val="left"/>
      <w:pPr>
        <w:ind w:left="960" w:hanging="480"/>
      </w:pPr>
      <w:rPr>
        <w:rFonts w:hint="eastAsia"/>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0B5C0D03"/>
    <w:multiLevelType w:val="hybridMultilevel"/>
    <w:tmpl w:val="6CFECF38"/>
    <w:lvl w:ilvl="0" w:tplc="2648E68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0BBB2D83"/>
    <w:multiLevelType w:val="hybridMultilevel"/>
    <w:tmpl w:val="71DC83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0BCA6332"/>
    <w:multiLevelType w:val="hybridMultilevel"/>
    <w:tmpl w:val="CFA8DF94"/>
    <w:lvl w:ilvl="0" w:tplc="6860B0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0C054032"/>
    <w:multiLevelType w:val="hybridMultilevel"/>
    <w:tmpl w:val="45C876F0"/>
    <w:lvl w:ilvl="0" w:tplc="2648E6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0C640F8D"/>
    <w:multiLevelType w:val="hybridMultilevel"/>
    <w:tmpl w:val="70AE3AD2"/>
    <w:lvl w:ilvl="0" w:tplc="2648E686">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0CD63243"/>
    <w:multiLevelType w:val="hybridMultilevel"/>
    <w:tmpl w:val="199CB90C"/>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0CF120CB"/>
    <w:multiLevelType w:val="hybridMultilevel"/>
    <w:tmpl w:val="369C8A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0D7B64CB"/>
    <w:multiLevelType w:val="hybridMultilevel"/>
    <w:tmpl w:val="683C442A"/>
    <w:lvl w:ilvl="0" w:tplc="0409000F">
      <w:start w:val="1"/>
      <w:numFmt w:val="decimal"/>
      <w:lvlText w:val="%1."/>
      <w:lvlJc w:val="left"/>
      <w:pPr>
        <w:ind w:left="480" w:hanging="480"/>
      </w:pPr>
    </w:lvl>
    <w:lvl w:ilvl="1" w:tplc="D5CA416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0DB80311"/>
    <w:multiLevelType w:val="hybridMultilevel"/>
    <w:tmpl w:val="1EAE5E86"/>
    <w:lvl w:ilvl="0" w:tplc="2648E68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0E6A2A2B"/>
    <w:multiLevelType w:val="hybridMultilevel"/>
    <w:tmpl w:val="879C0A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0FE6255F"/>
    <w:multiLevelType w:val="hybridMultilevel"/>
    <w:tmpl w:val="7FDA5D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100A7971"/>
    <w:multiLevelType w:val="hybridMultilevel"/>
    <w:tmpl w:val="1C8C6F62"/>
    <w:lvl w:ilvl="0" w:tplc="81C6F480">
      <w:start w:val="1"/>
      <w:numFmt w:val="decimal"/>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10287253"/>
    <w:multiLevelType w:val="hybridMultilevel"/>
    <w:tmpl w:val="607AC2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10DE36B1"/>
    <w:multiLevelType w:val="hybridMultilevel"/>
    <w:tmpl w:val="BB683678"/>
    <w:lvl w:ilvl="0" w:tplc="20884F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11577B13"/>
    <w:multiLevelType w:val="hybridMultilevel"/>
    <w:tmpl w:val="BCE2B4DC"/>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11A80638"/>
    <w:multiLevelType w:val="hybridMultilevel"/>
    <w:tmpl w:val="6E7AB7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12A03EB0"/>
    <w:multiLevelType w:val="hybridMultilevel"/>
    <w:tmpl w:val="65A4B0D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130F5DBC"/>
    <w:multiLevelType w:val="hybridMultilevel"/>
    <w:tmpl w:val="87F2FA48"/>
    <w:lvl w:ilvl="0" w:tplc="45D0C3B2">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13A42C13"/>
    <w:multiLevelType w:val="hybridMultilevel"/>
    <w:tmpl w:val="102841F8"/>
    <w:lvl w:ilvl="0" w:tplc="1B5CECD2">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14216A64"/>
    <w:multiLevelType w:val="hybridMultilevel"/>
    <w:tmpl w:val="12D02E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1425148C"/>
    <w:multiLevelType w:val="hybridMultilevel"/>
    <w:tmpl w:val="EB2C7F16"/>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14386D60"/>
    <w:multiLevelType w:val="hybridMultilevel"/>
    <w:tmpl w:val="E9CE333E"/>
    <w:lvl w:ilvl="0" w:tplc="2648E686">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159103F5"/>
    <w:multiLevelType w:val="hybridMultilevel"/>
    <w:tmpl w:val="35F66520"/>
    <w:lvl w:ilvl="0" w:tplc="0409000F">
      <w:start w:val="1"/>
      <w:numFmt w:val="decimal"/>
      <w:lvlText w:val="%1."/>
      <w:lvlJc w:val="left"/>
      <w:pPr>
        <w:ind w:left="480" w:hanging="480"/>
      </w:pPr>
    </w:lvl>
    <w:lvl w:ilvl="1" w:tplc="D5CA416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15CA2734"/>
    <w:multiLevelType w:val="hybridMultilevel"/>
    <w:tmpl w:val="45C876F0"/>
    <w:lvl w:ilvl="0" w:tplc="2648E6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16392CA1"/>
    <w:multiLevelType w:val="hybridMultilevel"/>
    <w:tmpl w:val="7FDA5D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163B08B5"/>
    <w:multiLevelType w:val="hybridMultilevel"/>
    <w:tmpl w:val="ECB2FC9C"/>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17392DE5"/>
    <w:multiLevelType w:val="hybridMultilevel"/>
    <w:tmpl w:val="57548CB0"/>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176A69D7"/>
    <w:multiLevelType w:val="hybridMultilevel"/>
    <w:tmpl w:val="57548CB0"/>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1785054A"/>
    <w:multiLevelType w:val="hybridMultilevel"/>
    <w:tmpl w:val="0C74FF34"/>
    <w:lvl w:ilvl="0" w:tplc="2648E6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1788023B"/>
    <w:multiLevelType w:val="hybridMultilevel"/>
    <w:tmpl w:val="644E597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17E26595"/>
    <w:multiLevelType w:val="hybridMultilevel"/>
    <w:tmpl w:val="71DC83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17F42AC4"/>
    <w:multiLevelType w:val="hybridMultilevel"/>
    <w:tmpl w:val="369C8A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17F42C1A"/>
    <w:multiLevelType w:val="hybridMultilevel"/>
    <w:tmpl w:val="8D48AA4E"/>
    <w:lvl w:ilvl="0" w:tplc="0409000F">
      <w:start w:val="1"/>
      <w:numFmt w:val="decimal"/>
      <w:lvlText w:val="%1."/>
      <w:lvlJc w:val="left"/>
      <w:pPr>
        <w:ind w:left="480" w:hanging="480"/>
      </w:pPr>
    </w:lvl>
    <w:lvl w:ilvl="1" w:tplc="D5CA416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18122099"/>
    <w:multiLevelType w:val="hybridMultilevel"/>
    <w:tmpl w:val="E9CE333E"/>
    <w:lvl w:ilvl="0" w:tplc="2648E686">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189E2892"/>
    <w:multiLevelType w:val="hybridMultilevel"/>
    <w:tmpl w:val="6CFECF38"/>
    <w:lvl w:ilvl="0" w:tplc="2648E68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18B87EA9"/>
    <w:multiLevelType w:val="hybridMultilevel"/>
    <w:tmpl w:val="D450A4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191B566B"/>
    <w:multiLevelType w:val="hybridMultilevel"/>
    <w:tmpl w:val="57548CB0"/>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19452D3B"/>
    <w:multiLevelType w:val="hybridMultilevel"/>
    <w:tmpl w:val="0576D1D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1AEC0BC4"/>
    <w:multiLevelType w:val="hybridMultilevel"/>
    <w:tmpl w:val="1EAE5E86"/>
    <w:lvl w:ilvl="0" w:tplc="2648E68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1B1060AD"/>
    <w:multiLevelType w:val="hybridMultilevel"/>
    <w:tmpl w:val="20E669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1B5B2529"/>
    <w:multiLevelType w:val="hybridMultilevel"/>
    <w:tmpl w:val="683C442A"/>
    <w:lvl w:ilvl="0" w:tplc="0409000F">
      <w:start w:val="1"/>
      <w:numFmt w:val="decimal"/>
      <w:lvlText w:val="%1."/>
      <w:lvlJc w:val="left"/>
      <w:pPr>
        <w:ind w:left="480" w:hanging="480"/>
      </w:pPr>
    </w:lvl>
    <w:lvl w:ilvl="1" w:tplc="D5CA416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1B983F3D"/>
    <w:multiLevelType w:val="hybridMultilevel"/>
    <w:tmpl w:val="FDECE1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1BB92CD3"/>
    <w:multiLevelType w:val="hybridMultilevel"/>
    <w:tmpl w:val="46385164"/>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1BBD618B"/>
    <w:multiLevelType w:val="hybridMultilevel"/>
    <w:tmpl w:val="F72A997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1BFF40D7"/>
    <w:multiLevelType w:val="hybridMultilevel"/>
    <w:tmpl w:val="369C8A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1C2E463F"/>
    <w:multiLevelType w:val="hybridMultilevel"/>
    <w:tmpl w:val="31ECB4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1C58158B"/>
    <w:multiLevelType w:val="hybridMultilevel"/>
    <w:tmpl w:val="1882B884"/>
    <w:lvl w:ilvl="0" w:tplc="2648E686">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1C6A49D4"/>
    <w:multiLevelType w:val="hybridMultilevel"/>
    <w:tmpl w:val="8D48AA4E"/>
    <w:lvl w:ilvl="0" w:tplc="0409000F">
      <w:start w:val="1"/>
      <w:numFmt w:val="decimal"/>
      <w:lvlText w:val="%1."/>
      <w:lvlJc w:val="left"/>
      <w:pPr>
        <w:ind w:left="480" w:hanging="480"/>
      </w:pPr>
    </w:lvl>
    <w:lvl w:ilvl="1" w:tplc="D5CA416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1CC60647"/>
    <w:multiLevelType w:val="hybridMultilevel"/>
    <w:tmpl w:val="683C442A"/>
    <w:lvl w:ilvl="0" w:tplc="0409000F">
      <w:start w:val="1"/>
      <w:numFmt w:val="decimal"/>
      <w:lvlText w:val="%1."/>
      <w:lvlJc w:val="left"/>
      <w:pPr>
        <w:ind w:left="480" w:hanging="480"/>
      </w:pPr>
    </w:lvl>
    <w:lvl w:ilvl="1" w:tplc="D5CA416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1CE40BAC"/>
    <w:multiLevelType w:val="hybridMultilevel"/>
    <w:tmpl w:val="FCB8AF7C"/>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1D24199E"/>
    <w:multiLevelType w:val="hybridMultilevel"/>
    <w:tmpl w:val="D8BE6D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1DD10225"/>
    <w:multiLevelType w:val="hybridMultilevel"/>
    <w:tmpl w:val="7FDA5D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1DE054DF"/>
    <w:multiLevelType w:val="hybridMultilevel"/>
    <w:tmpl w:val="7C846086"/>
    <w:lvl w:ilvl="0" w:tplc="2648E68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15:restartNumberingAfterBreak="0">
    <w:nsid w:val="1E23603E"/>
    <w:multiLevelType w:val="hybridMultilevel"/>
    <w:tmpl w:val="A030D6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1E6A1017"/>
    <w:multiLevelType w:val="hybridMultilevel"/>
    <w:tmpl w:val="6CFECF38"/>
    <w:lvl w:ilvl="0" w:tplc="2648E68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1E933426"/>
    <w:multiLevelType w:val="hybridMultilevel"/>
    <w:tmpl w:val="D36ED5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1EFB4A4F"/>
    <w:multiLevelType w:val="hybridMultilevel"/>
    <w:tmpl w:val="E9CE333E"/>
    <w:lvl w:ilvl="0" w:tplc="2648E686">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1F1D518C"/>
    <w:multiLevelType w:val="hybridMultilevel"/>
    <w:tmpl w:val="19649A72"/>
    <w:lvl w:ilvl="0" w:tplc="96AA5EDE">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1F8035BA"/>
    <w:multiLevelType w:val="hybridMultilevel"/>
    <w:tmpl w:val="6CFECF38"/>
    <w:lvl w:ilvl="0" w:tplc="2648E68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20911113"/>
    <w:multiLevelType w:val="hybridMultilevel"/>
    <w:tmpl w:val="C03C7336"/>
    <w:lvl w:ilvl="0" w:tplc="45D0C3B2">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20BB6615"/>
    <w:multiLevelType w:val="hybridMultilevel"/>
    <w:tmpl w:val="ECB2FC9C"/>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20D369E8"/>
    <w:multiLevelType w:val="hybridMultilevel"/>
    <w:tmpl w:val="B9F2EC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20F06232"/>
    <w:multiLevelType w:val="hybridMultilevel"/>
    <w:tmpl w:val="E8DAA6AE"/>
    <w:lvl w:ilvl="0" w:tplc="2648E6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21334E38"/>
    <w:multiLevelType w:val="hybridMultilevel"/>
    <w:tmpl w:val="B74A33DA"/>
    <w:lvl w:ilvl="0" w:tplc="8AB00B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214223DE"/>
    <w:multiLevelType w:val="hybridMultilevel"/>
    <w:tmpl w:val="433CBB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15:restartNumberingAfterBreak="0">
    <w:nsid w:val="21723E01"/>
    <w:multiLevelType w:val="hybridMultilevel"/>
    <w:tmpl w:val="BCE2B4DC"/>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21C06F95"/>
    <w:multiLevelType w:val="hybridMultilevel"/>
    <w:tmpl w:val="70503780"/>
    <w:lvl w:ilvl="0" w:tplc="2648E68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15:restartNumberingAfterBreak="0">
    <w:nsid w:val="21D81D22"/>
    <w:multiLevelType w:val="hybridMultilevel"/>
    <w:tmpl w:val="57548CB0"/>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21FA3C18"/>
    <w:multiLevelType w:val="hybridMultilevel"/>
    <w:tmpl w:val="CC52E4A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221007EB"/>
    <w:multiLevelType w:val="hybridMultilevel"/>
    <w:tmpl w:val="FB9048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222063D3"/>
    <w:multiLevelType w:val="hybridMultilevel"/>
    <w:tmpl w:val="1EAE5E86"/>
    <w:lvl w:ilvl="0" w:tplc="2648E68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227C3A6A"/>
    <w:multiLevelType w:val="hybridMultilevel"/>
    <w:tmpl w:val="FB904832"/>
    <w:lvl w:ilvl="0" w:tplc="0409000F">
      <w:start w:val="1"/>
      <w:numFmt w:val="decimal"/>
      <w:lvlText w:val="%1."/>
      <w:lvlJc w:val="left"/>
      <w:pPr>
        <w:ind w:left="905"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2286339A"/>
    <w:multiLevelType w:val="hybridMultilevel"/>
    <w:tmpl w:val="1EAE5E86"/>
    <w:lvl w:ilvl="0" w:tplc="2648E68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15:restartNumberingAfterBreak="0">
    <w:nsid w:val="22997B6D"/>
    <w:multiLevelType w:val="hybridMultilevel"/>
    <w:tmpl w:val="BD643A40"/>
    <w:lvl w:ilvl="0" w:tplc="2648E6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15:restartNumberingAfterBreak="0">
    <w:nsid w:val="22E67F17"/>
    <w:multiLevelType w:val="hybridMultilevel"/>
    <w:tmpl w:val="6DFA9418"/>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15:restartNumberingAfterBreak="0">
    <w:nsid w:val="23024F80"/>
    <w:multiLevelType w:val="hybridMultilevel"/>
    <w:tmpl w:val="433CBB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231D4EA6"/>
    <w:multiLevelType w:val="hybridMultilevel"/>
    <w:tmpl w:val="8D48AA4E"/>
    <w:lvl w:ilvl="0" w:tplc="0409000F">
      <w:start w:val="1"/>
      <w:numFmt w:val="decimal"/>
      <w:lvlText w:val="%1."/>
      <w:lvlJc w:val="left"/>
      <w:pPr>
        <w:ind w:left="480" w:hanging="480"/>
      </w:pPr>
    </w:lvl>
    <w:lvl w:ilvl="1" w:tplc="D5CA416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15:restartNumberingAfterBreak="0">
    <w:nsid w:val="23495D94"/>
    <w:multiLevelType w:val="hybridMultilevel"/>
    <w:tmpl w:val="369C8A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2" w15:restartNumberingAfterBreak="0">
    <w:nsid w:val="23F930E8"/>
    <w:multiLevelType w:val="hybridMultilevel"/>
    <w:tmpl w:val="17F45FA0"/>
    <w:lvl w:ilvl="0" w:tplc="0409000F">
      <w:start w:val="1"/>
      <w:numFmt w:val="decimal"/>
      <w:lvlText w:val="%1."/>
      <w:lvlJc w:val="left"/>
      <w:pPr>
        <w:ind w:left="960" w:hanging="480"/>
      </w:pPr>
    </w:lvl>
    <w:lvl w:ilvl="1" w:tplc="D5CA416E">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3" w15:restartNumberingAfterBreak="0">
    <w:nsid w:val="23FD4E3C"/>
    <w:multiLevelType w:val="hybridMultilevel"/>
    <w:tmpl w:val="942AA87A"/>
    <w:lvl w:ilvl="0" w:tplc="2648E6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15:restartNumberingAfterBreak="0">
    <w:nsid w:val="249402D5"/>
    <w:multiLevelType w:val="hybridMultilevel"/>
    <w:tmpl w:val="942AA87A"/>
    <w:lvl w:ilvl="0" w:tplc="2648E6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15:restartNumberingAfterBreak="0">
    <w:nsid w:val="24964B00"/>
    <w:multiLevelType w:val="hybridMultilevel"/>
    <w:tmpl w:val="F15299B8"/>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26" w15:restartNumberingAfterBreak="0">
    <w:nsid w:val="249C2897"/>
    <w:multiLevelType w:val="hybridMultilevel"/>
    <w:tmpl w:val="EB2C7F16"/>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15:restartNumberingAfterBreak="0">
    <w:nsid w:val="24A049BF"/>
    <w:multiLevelType w:val="hybridMultilevel"/>
    <w:tmpl w:val="FDECE1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24A914D0"/>
    <w:multiLevelType w:val="hybridMultilevel"/>
    <w:tmpl w:val="45C876F0"/>
    <w:lvl w:ilvl="0" w:tplc="2648E6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15:restartNumberingAfterBreak="0">
    <w:nsid w:val="2534629F"/>
    <w:multiLevelType w:val="hybridMultilevel"/>
    <w:tmpl w:val="FA7E7758"/>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15:restartNumberingAfterBreak="0">
    <w:nsid w:val="254211E2"/>
    <w:multiLevelType w:val="hybridMultilevel"/>
    <w:tmpl w:val="70AE3AD2"/>
    <w:lvl w:ilvl="0" w:tplc="2648E686">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15:restartNumberingAfterBreak="0">
    <w:nsid w:val="254F05D5"/>
    <w:multiLevelType w:val="hybridMultilevel"/>
    <w:tmpl w:val="39DE64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2" w15:restartNumberingAfterBreak="0">
    <w:nsid w:val="25515EAA"/>
    <w:multiLevelType w:val="hybridMultilevel"/>
    <w:tmpl w:val="BB683678"/>
    <w:lvl w:ilvl="0" w:tplc="20884F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15:restartNumberingAfterBreak="0">
    <w:nsid w:val="25BE308F"/>
    <w:multiLevelType w:val="hybridMultilevel"/>
    <w:tmpl w:val="369C8A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15:restartNumberingAfterBreak="0">
    <w:nsid w:val="26217409"/>
    <w:multiLevelType w:val="hybridMultilevel"/>
    <w:tmpl w:val="522AADF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5" w15:restartNumberingAfterBreak="0">
    <w:nsid w:val="2622190E"/>
    <w:multiLevelType w:val="hybridMultilevel"/>
    <w:tmpl w:val="4FF8674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6" w15:restartNumberingAfterBreak="0">
    <w:nsid w:val="27385222"/>
    <w:multiLevelType w:val="hybridMultilevel"/>
    <w:tmpl w:val="E9CE333E"/>
    <w:lvl w:ilvl="0" w:tplc="2648E686">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7" w15:restartNumberingAfterBreak="0">
    <w:nsid w:val="27633302"/>
    <w:multiLevelType w:val="hybridMultilevel"/>
    <w:tmpl w:val="5F721F6C"/>
    <w:lvl w:ilvl="0" w:tplc="45D0C3B2">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15:restartNumberingAfterBreak="0">
    <w:nsid w:val="27690F3E"/>
    <w:multiLevelType w:val="hybridMultilevel"/>
    <w:tmpl w:val="53D0E624"/>
    <w:lvl w:ilvl="0" w:tplc="0409000F">
      <w:start w:val="1"/>
      <w:numFmt w:val="decimal"/>
      <w:lvlText w:val="%1."/>
      <w:lvlJc w:val="left"/>
      <w:pPr>
        <w:ind w:left="480" w:hanging="480"/>
      </w:pPr>
    </w:lvl>
    <w:lvl w:ilvl="1" w:tplc="D5CA416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9" w15:restartNumberingAfterBreak="0">
    <w:nsid w:val="279B1019"/>
    <w:multiLevelType w:val="hybridMultilevel"/>
    <w:tmpl w:val="53D0E624"/>
    <w:lvl w:ilvl="0" w:tplc="0409000F">
      <w:start w:val="1"/>
      <w:numFmt w:val="decimal"/>
      <w:lvlText w:val="%1."/>
      <w:lvlJc w:val="left"/>
      <w:pPr>
        <w:ind w:left="480" w:hanging="480"/>
      </w:pPr>
    </w:lvl>
    <w:lvl w:ilvl="1" w:tplc="D5CA416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0" w15:restartNumberingAfterBreak="0">
    <w:nsid w:val="27A762FE"/>
    <w:multiLevelType w:val="hybridMultilevel"/>
    <w:tmpl w:val="57548CB0"/>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1" w15:restartNumberingAfterBreak="0">
    <w:nsid w:val="28405615"/>
    <w:multiLevelType w:val="hybridMultilevel"/>
    <w:tmpl w:val="9FC4CC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2" w15:restartNumberingAfterBreak="0">
    <w:nsid w:val="287F5892"/>
    <w:multiLevelType w:val="hybridMultilevel"/>
    <w:tmpl w:val="31ECB4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3" w15:restartNumberingAfterBreak="0">
    <w:nsid w:val="28947855"/>
    <w:multiLevelType w:val="hybridMultilevel"/>
    <w:tmpl w:val="9746E140"/>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4" w15:restartNumberingAfterBreak="0">
    <w:nsid w:val="29416CC3"/>
    <w:multiLevelType w:val="hybridMultilevel"/>
    <w:tmpl w:val="78ACC6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5" w15:restartNumberingAfterBreak="0">
    <w:nsid w:val="29A37F03"/>
    <w:multiLevelType w:val="hybridMultilevel"/>
    <w:tmpl w:val="E9CE333E"/>
    <w:lvl w:ilvl="0" w:tplc="2648E686">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6" w15:restartNumberingAfterBreak="0">
    <w:nsid w:val="2A0C56FF"/>
    <w:multiLevelType w:val="hybridMultilevel"/>
    <w:tmpl w:val="683C442A"/>
    <w:lvl w:ilvl="0" w:tplc="0409000F">
      <w:start w:val="1"/>
      <w:numFmt w:val="decimal"/>
      <w:lvlText w:val="%1."/>
      <w:lvlJc w:val="left"/>
      <w:pPr>
        <w:ind w:left="480" w:hanging="480"/>
      </w:pPr>
    </w:lvl>
    <w:lvl w:ilvl="1" w:tplc="D5CA416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7" w15:restartNumberingAfterBreak="0">
    <w:nsid w:val="2AB0550E"/>
    <w:multiLevelType w:val="hybridMultilevel"/>
    <w:tmpl w:val="A822BA22"/>
    <w:lvl w:ilvl="0" w:tplc="96AA5EDE">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8" w15:restartNumberingAfterBreak="0">
    <w:nsid w:val="2AD13C85"/>
    <w:multiLevelType w:val="hybridMultilevel"/>
    <w:tmpl w:val="516064A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9" w15:restartNumberingAfterBreak="0">
    <w:nsid w:val="2ADB4E91"/>
    <w:multiLevelType w:val="hybridMultilevel"/>
    <w:tmpl w:val="369C8A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0" w15:restartNumberingAfterBreak="0">
    <w:nsid w:val="2B3834B9"/>
    <w:multiLevelType w:val="hybridMultilevel"/>
    <w:tmpl w:val="B9F2EC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1" w15:restartNumberingAfterBreak="0">
    <w:nsid w:val="2B505D9E"/>
    <w:multiLevelType w:val="hybridMultilevel"/>
    <w:tmpl w:val="D36ED5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2" w15:restartNumberingAfterBreak="0">
    <w:nsid w:val="2B5A6256"/>
    <w:multiLevelType w:val="hybridMultilevel"/>
    <w:tmpl w:val="74CAF3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3" w15:restartNumberingAfterBreak="0">
    <w:nsid w:val="2C4B77B6"/>
    <w:multiLevelType w:val="hybridMultilevel"/>
    <w:tmpl w:val="1EAE5E86"/>
    <w:lvl w:ilvl="0" w:tplc="2648E68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4" w15:restartNumberingAfterBreak="0">
    <w:nsid w:val="2CEA39F4"/>
    <w:multiLevelType w:val="hybridMultilevel"/>
    <w:tmpl w:val="E9CE333E"/>
    <w:lvl w:ilvl="0" w:tplc="2648E686">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5" w15:restartNumberingAfterBreak="0">
    <w:nsid w:val="2CFF6555"/>
    <w:multiLevelType w:val="hybridMultilevel"/>
    <w:tmpl w:val="516064A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6" w15:restartNumberingAfterBreak="0">
    <w:nsid w:val="2D0B42F8"/>
    <w:multiLevelType w:val="hybridMultilevel"/>
    <w:tmpl w:val="5E08E1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7" w15:restartNumberingAfterBreak="0">
    <w:nsid w:val="2DAD072E"/>
    <w:multiLevelType w:val="hybridMultilevel"/>
    <w:tmpl w:val="ECB2FC9C"/>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8" w15:restartNumberingAfterBreak="0">
    <w:nsid w:val="2E424E11"/>
    <w:multiLevelType w:val="hybridMultilevel"/>
    <w:tmpl w:val="5F721F6C"/>
    <w:lvl w:ilvl="0" w:tplc="45D0C3B2">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9" w15:restartNumberingAfterBreak="0">
    <w:nsid w:val="2EE008D6"/>
    <w:multiLevelType w:val="hybridMultilevel"/>
    <w:tmpl w:val="BD643A40"/>
    <w:lvl w:ilvl="0" w:tplc="2648E6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0" w15:restartNumberingAfterBreak="0">
    <w:nsid w:val="2F866863"/>
    <w:multiLevelType w:val="hybridMultilevel"/>
    <w:tmpl w:val="FD60D886"/>
    <w:lvl w:ilvl="0" w:tplc="0409000F">
      <w:start w:val="1"/>
      <w:numFmt w:val="decimal"/>
      <w:lvlText w:val="%1."/>
      <w:lvlJc w:val="left"/>
      <w:pPr>
        <w:ind w:left="480" w:hanging="480"/>
      </w:pPr>
    </w:lvl>
    <w:lvl w:ilvl="1" w:tplc="D5CA416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1" w15:restartNumberingAfterBreak="0">
    <w:nsid w:val="2FFE61A2"/>
    <w:multiLevelType w:val="hybridMultilevel"/>
    <w:tmpl w:val="38A43F9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2" w15:restartNumberingAfterBreak="0">
    <w:nsid w:val="30770F45"/>
    <w:multiLevelType w:val="hybridMultilevel"/>
    <w:tmpl w:val="6CFECF38"/>
    <w:lvl w:ilvl="0" w:tplc="2648E68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3" w15:restartNumberingAfterBreak="0">
    <w:nsid w:val="30AE3AF8"/>
    <w:multiLevelType w:val="hybridMultilevel"/>
    <w:tmpl w:val="CFC2D2DE"/>
    <w:lvl w:ilvl="0" w:tplc="2648E686">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15:restartNumberingAfterBreak="0">
    <w:nsid w:val="30E56D02"/>
    <w:multiLevelType w:val="hybridMultilevel"/>
    <w:tmpl w:val="D36ED5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5" w15:restartNumberingAfterBreak="0">
    <w:nsid w:val="3101244C"/>
    <w:multiLevelType w:val="hybridMultilevel"/>
    <w:tmpl w:val="5F721F6C"/>
    <w:lvl w:ilvl="0" w:tplc="45D0C3B2">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6" w15:restartNumberingAfterBreak="0">
    <w:nsid w:val="313B602E"/>
    <w:multiLevelType w:val="hybridMultilevel"/>
    <w:tmpl w:val="BD643A40"/>
    <w:lvl w:ilvl="0" w:tplc="2648E6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7" w15:restartNumberingAfterBreak="0">
    <w:nsid w:val="318F7663"/>
    <w:multiLevelType w:val="hybridMultilevel"/>
    <w:tmpl w:val="FF72408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8" w15:restartNumberingAfterBreak="0">
    <w:nsid w:val="31D9205E"/>
    <w:multiLevelType w:val="hybridMultilevel"/>
    <w:tmpl w:val="63924A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9" w15:restartNumberingAfterBreak="0">
    <w:nsid w:val="31F37923"/>
    <w:multiLevelType w:val="hybridMultilevel"/>
    <w:tmpl w:val="CAE6906C"/>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0" w15:restartNumberingAfterBreak="0">
    <w:nsid w:val="32371EB0"/>
    <w:multiLevelType w:val="hybridMultilevel"/>
    <w:tmpl w:val="8D48AA4E"/>
    <w:lvl w:ilvl="0" w:tplc="0409000F">
      <w:start w:val="1"/>
      <w:numFmt w:val="decimal"/>
      <w:lvlText w:val="%1."/>
      <w:lvlJc w:val="left"/>
      <w:pPr>
        <w:ind w:left="480" w:hanging="480"/>
      </w:pPr>
    </w:lvl>
    <w:lvl w:ilvl="1" w:tplc="D5CA416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1" w15:restartNumberingAfterBreak="0">
    <w:nsid w:val="32E0765B"/>
    <w:multiLevelType w:val="hybridMultilevel"/>
    <w:tmpl w:val="F72A997C"/>
    <w:lvl w:ilvl="0" w:tplc="0409000F">
      <w:start w:val="1"/>
      <w:numFmt w:val="decimal"/>
      <w:lvlText w:val="%1."/>
      <w:lvlJc w:val="left"/>
      <w:pPr>
        <w:ind w:left="711" w:hanging="480"/>
      </w:pPr>
    </w:lvl>
    <w:lvl w:ilvl="1" w:tplc="04090019" w:tentative="1">
      <w:start w:val="1"/>
      <w:numFmt w:val="ideographTraditional"/>
      <w:lvlText w:val="%2、"/>
      <w:lvlJc w:val="left"/>
      <w:pPr>
        <w:ind w:left="1191" w:hanging="480"/>
      </w:pPr>
    </w:lvl>
    <w:lvl w:ilvl="2" w:tplc="0409001B" w:tentative="1">
      <w:start w:val="1"/>
      <w:numFmt w:val="lowerRoman"/>
      <w:lvlText w:val="%3."/>
      <w:lvlJc w:val="right"/>
      <w:pPr>
        <w:ind w:left="1671" w:hanging="480"/>
      </w:pPr>
    </w:lvl>
    <w:lvl w:ilvl="3" w:tplc="0409000F" w:tentative="1">
      <w:start w:val="1"/>
      <w:numFmt w:val="decimal"/>
      <w:lvlText w:val="%4."/>
      <w:lvlJc w:val="left"/>
      <w:pPr>
        <w:ind w:left="2151" w:hanging="480"/>
      </w:pPr>
    </w:lvl>
    <w:lvl w:ilvl="4" w:tplc="04090019" w:tentative="1">
      <w:start w:val="1"/>
      <w:numFmt w:val="ideographTraditional"/>
      <w:lvlText w:val="%5、"/>
      <w:lvlJc w:val="left"/>
      <w:pPr>
        <w:ind w:left="2631" w:hanging="480"/>
      </w:pPr>
    </w:lvl>
    <w:lvl w:ilvl="5" w:tplc="0409001B" w:tentative="1">
      <w:start w:val="1"/>
      <w:numFmt w:val="lowerRoman"/>
      <w:lvlText w:val="%6."/>
      <w:lvlJc w:val="right"/>
      <w:pPr>
        <w:ind w:left="3111" w:hanging="480"/>
      </w:pPr>
    </w:lvl>
    <w:lvl w:ilvl="6" w:tplc="0409000F" w:tentative="1">
      <w:start w:val="1"/>
      <w:numFmt w:val="decimal"/>
      <w:lvlText w:val="%7."/>
      <w:lvlJc w:val="left"/>
      <w:pPr>
        <w:ind w:left="3591" w:hanging="480"/>
      </w:pPr>
    </w:lvl>
    <w:lvl w:ilvl="7" w:tplc="04090019" w:tentative="1">
      <w:start w:val="1"/>
      <w:numFmt w:val="ideographTraditional"/>
      <w:lvlText w:val="%8、"/>
      <w:lvlJc w:val="left"/>
      <w:pPr>
        <w:ind w:left="4071" w:hanging="480"/>
      </w:pPr>
    </w:lvl>
    <w:lvl w:ilvl="8" w:tplc="0409001B" w:tentative="1">
      <w:start w:val="1"/>
      <w:numFmt w:val="lowerRoman"/>
      <w:lvlText w:val="%9."/>
      <w:lvlJc w:val="right"/>
      <w:pPr>
        <w:ind w:left="4551" w:hanging="480"/>
      </w:pPr>
    </w:lvl>
  </w:abstractNum>
  <w:abstractNum w:abstractNumId="172" w15:restartNumberingAfterBreak="0">
    <w:nsid w:val="3305789E"/>
    <w:multiLevelType w:val="hybridMultilevel"/>
    <w:tmpl w:val="7C846086"/>
    <w:lvl w:ilvl="0" w:tplc="2648E68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3" w15:restartNumberingAfterBreak="0">
    <w:nsid w:val="33396182"/>
    <w:multiLevelType w:val="hybridMultilevel"/>
    <w:tmpl w:val="942AA87A"/>
    <w:lvl w:ilvl="0" w:tplc="2648E6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15:restartNumberingAfterBreak="0">
    <w:nsid w:val="334F28AA"/>
    <w:multiLevelType w:val="hybridMultilevel"/>
    <w:tmpl w:val="2042029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5" w15:restartNumberingAfterBreak="0">
    <w:nsid w:val="344A3EAD"/>
    <w:multiLevelType w:val="hybridMultilevel"/>
    <w:tmpl w:val="ECB2FC9C"/>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6" w15:restartNumberingAfterBreak="0">
    <w:nsid w:val="348874A1"/>
    <w:multiLevelType w:val="hybridMultilevel"/>
    <w:tmpl w:val="53D0E624"/>
    <w:lvl w:ilvl="0" w:tplc="0409000F">
      <w:start w:val="1"/>
      <w:numFmt w:val="decimal"/>
      <w:lvlText w:val="%1."/>
      <w:lvlJc w:val="left"/>
      <w:pPr>
        <w:ind w:left="480" w:hanging="480"/>
      </w:pPr>
    </w:lvl>
    <w:lvl w:ilvl="1" w:tplc="D5CA416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7" w15:restartNumberingAfterBreak="0">
    <w:nsid w:val="34902D48"/>
    <w:multiLevelType w:val="hybridMultilevel"/>
    <w:tmpl w:val="6E7AB7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8" w15:restartNumberingAfterBreak="0">
    <w:nsid w:val="34BB3194"/>
    <w:multiLevelType w:val="hybridMultilevel"/>
    <w:tmpl w:val="00C286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9" w15:restartNumberingAfterBreak="0">
    <w:nsid w:val="35117975"/>
    <w:multiLevelType w:val="hybridMultilevel"/>
    <w:tmpl w:val="BF4AF6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0" w15:restartNumberingAfterBreak="0">
    <w:nsid w:val="354719CF"/>
    <w:multiLevelType w:val="hybridMultilevel"/>
    <w:tmpl w:val="45C876F0"/>
    <w:lvl w:ilvl="0" w:tplc="2648E6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1" w15:restartNumberingAfterBreak="0">
    <w:nsid w:val="35BC2A6E"/>
    <w:multiLevelType w:val="hybridMultilevel"/>
    <w:tmpl w:val="369C8A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2" w15:restartNumberingAfterBreak="0">
    <w:nsid w:val="35F95C26"/>
    <w:multiLevelType w:val="hybridMultilevel"/>
    <w:tmpl w:val="71DC83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3" w15:restartNumberingAfterBreak="0">
    <w:nsid w:val="35FC40C3"/>
    <w:multiLevelType w:val="hybridMultilevel"/>
    <w:tmpl w:val="57548CB0"/>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4" w15:restartNumberingAfterBreak="0">
    <w:nsid w:val="36161FD7"/>
    <w:multiLevelType w:val="hybridMultilevel"/>
    <w:tmpl w:val="607AC2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5" w15:restartNumberingAfterBreak="0">
    <w:nsid w:val="363D7E1F"/>
    <w:multiLevelType w:val="hybridMultilevel"/>
    <w:tmpl w:val="57548CB0"/>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6" w15:restartNumberingAfterBreak="0">
    <w:nsid w:val="366925AD"/>
    <w:multiLevelType w:val="hybridMultilevel"/>
    <w:tmpl w:val="A67A38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7" w15:restartNumberingAfterBreak="0">
    <w:nsid w:val="3684296A"/>
    <w:multiLevelType w:val="hybridMultilevel"/>
    <w:tmpl w:val="3196C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8" w15:restartNumberingAfterBreak="0">
    <w:nsid w:val="36953780"/>
    <w:multiLevelType w:val="hybridMultilevel"/>
    <w:tmpl w:val="5F721F6C"/>
    <w:lvl w:ilvl="0" w:tplc="45D0C3B2">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9" w15:restartNumberingAfterBreak="0">
    <w:nsid w:val="36DB2420"/>
    <w:multiLevelType w:val="hybridMultilevel"/>
    <w:tmpl w:val="516064A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0" w15:restartNumberingAfterBreak="0">
    <w:nsid w:val="36FD583D"/>
    <w:multiLevelType w:val="hybridMultilevel"/>
    <w:tmpl w:val="CC6E2620"/>
    <w:lvl w:ilvl="0" w:tplc="96AA5EDE">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1" w15:restartNumberingAfterBreak="0">
    <w:nsid w:val="37451496"/>
    <w:multiLevelType w:val="hybridMultilevel"/>
    <w:tmpl w:val="5F721F6C"/>
    <w:lvl w:ilvl="0" w:tplc="45D0C3B2">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2" w15:restartNumberingAfterBreak="0">
    <w:nsid w:val="37D22415"/>
    <w:multiLevelType w:val="hybridMultilevel"/>
    <w:tmpl w:val="0C74FF34"/>
    <w:lvl w:ilvl="0" w:tplc="2648E6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3" w15:restartNumberingAfterBreak="0">
    <w:nsid w:val="38315E58"/>
    <w:multiLevelType w:val="hybridMultilevel"/>
    <w:tmpl w:val="3C90D4B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4" w15:restartNumberingAfterBreak="0">
    <w:nsid w:val="383F0FA1"/>
    <w:multiLevelType w:val="hybridMultilevel"/>
    <w:tmpl w:val="BF4AF6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5" w15:restartNumberingAfterBreak="0">
    <w:nsid w:val="388A33A1"/>
    <w:multiLevelType w:val="hybridMultilevel"/>
    <w:tmpl w:val="0576D1D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6" w15:restartNumberingAfterBreak="0">
    <w:nsid w:val="38FA1FD0"/>
    <w:multiLevelType w:val="hybridMultilevel"/>
    <w:tmpl w:val="70503780"/>
    <w:lvl w:ilvl="0" w:tplc="2648E68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7" w15:restartNumberingAfterBreak="0">
    <w:nsid w:val="393F5AA0"/>
    <w:multiLevelType w:val="hybridMultilevel"/>
    <w:tmpl w:val="CC52E4A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8" w15:restartNumberingAfterBreak="0">
    <w:nsid w:val="3953516B"/>
    <w:multiLevelType w:val="hybridMultilevel"/>
    <w:tmpl w:val="D450A4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9" w15:restartNumberingAfterBreak="0">
    <w:nsid w:val="396D522D"/>
    <w:multiLevelType w:val="hybridMultilevel"/>
    <w:tmpl w:val="A152463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0" w15:restartNumberingAfterBreak="0">
    <w:nsid w:val="396D57CA"/>
    <w:multiLevelType w:val="hybridMultilevel"/>
    <w:tmpl w:val="20E669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1" w15:restartNumberingAfterBreak="0">
    <w:nsid w:val="398E2DC0"/>
    <w:multiLevelType w:val="hybridMultilevel"/>
    <w:tmpl w:val="31ECB4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2" w15:restartNumberingAfterBreak="0">
    <w:nsid w:val="39C171F9"/>
    <w:multiLevelType w:val="hybridMultilevel"/>
    <w:tmpl w:val="1A56A2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3" w15:restartNumberingAfterBreak="0">
    <w:nsid w:val="39D5655E"/>
    <w:multiLevelType w:val="hybridMultilevel"/>
    <w:tmpl w:val="0576D1D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4" w15:restartNumberingAfterBreak="0">
    <w:nsid w:val="3A81388E"/>
    <w:multiLevelType w:val="hybridMultilevel"/>
    <w:tmpl w:val="12D02E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5" w15:restartNumberingAfterBreak="0">
    <w:nsid w:val="3A9945AB"/>
    <w:multiLevelType w:val="hybridMultilevel"/>
    <w:tmpl w:val="4FF8674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6" w15:restartNumberingAfterBreak="0">
    <w:nsid w:val="3AD419B4"/>
    <w:multiLevelType w:val="hybridMultilevel"/>
    <w:tmpl w:val="FDECE1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7" w15:restartNumberingAfterBreak="0">
    <w:nsid w:val="3AD94A88"/>
    <w:multiLevelType w:val="hybridMultilevel"/>
    <w:tmpl w:val="D36ED5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8" w15:restartNumberingAfterBreak="0">
    <w:nsid w:val="3B0C6AC0"/>
    <w:multiLevelType w:val="hybridMultilevel"/>
    <w:tmpl w:val="D36ED5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9" w15:restartNumberingAfterBreak="0">
    <w:nsid w:val="3B3A5962"/>
    <w:multiLevelType w:val="hybridMultilevel"/>
    <w:tmpl w:val="CC52E4A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0" w15:restartNumberingAfterBreak="0">
    <w:nsid w:val="3B3B7C27"/>
    <w:multiLevelType w:val="hybridMultilevel"/>
    <w:tmpl w:val="E9CE333E"/>
    <w:lvl w:ilvl="0" w:tplc="2648E686">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1" w15:restartNumberingAfterBreak="0">
    <w:nsid w:val="3B4B74DC"/>
    <w:multiLevelType w:val="hybridMultilevel"/>
    <w:tmpl w:val="17F45FA0"/>
    <w:lvl w:ilvl="0" w:tplc="0409000F">
      <w:start w:val="1"/>
      <w:numFmt w:val="decimal"/>
      <w:lvlText w:val="%1."/>
      <w:lvlJc w:val="left"/>
      <w:pPr>
        <w:ind w:left="960" w:hanging="480"/>
      </w:pPr>
    </w:lvl>
    <w:lvl w:ilvl="1" w:tplc="D5CA416E">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2" w15:restartNumberingAfterBreak="0">
    <w:nsid w:val="3BD7717C"/>
    <w:multiLevelType w:val="hybridMultilevel"/>
    <w:tmpl w:val="3C90D4B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3" w15:restartNumberingAfterBreak="0">
    <w:nsid w:val="3BDC3517"/>
    <w:multiLevelType w:val="hybridMultilevel"/>
    <w:tmpl w:val="FF72408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4" w15:restartNumberingAfterBreak="0">
    <w:nsid w:val="3BE63067"/>
    <w:multiLevelType w:val="hybridMultilevel"/>
    <w:tmpl w:val="B9F2EC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5" w15:restartNumberingAfterBreak="0">
    <w:nsid w:val="3C0A031A"/>
    <w:multiLevelType w:val="hybridMultilevel"/>
    <w:tmpl w:val="20E669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6" w15:restartNumberingAfterBreak="0">
    <w:nsid w:val="3C4B372A"/>
    <w:multiLevelType w:val="hybridMultilevel"/>
    <w:tmpl w:val="06DA31D4"/>
    <w:lvl w:ilvl="0" w:tplc="2648E68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7" w15:restartNumberingAfterBreak="0">
    <w:nsid w:val="3CC80CB0"/>
    <w:multiLevelType w:val="hybridMultilevel"/>
    <w:tmpl w:val="0C74FF34"/>
    <w:lvl w:ilvl="0" w:tplc="2648E6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8" w15:restartNumberingAfterBreak="0">
    <w:nsid w:val="3D454440"/>
    <w:multiLevelType w:val="hybridMultilevel"/>
    <w:tmpl w:val="522AADF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9" w15:restartNumberingAfterBreak="0">
    <w:nsid w:val="3D7B556E"/>
    <w:multiLevelType w:val="hybridMultilevel"/>
    <w:tmpl w:val="369C8A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0" w15:restartNumberingAfterBreak="0">
    <w:nsid w:val="3D970550"/>
    <w:multiLevelType w:val="hybridMultilevel"/>
    <w:tmpl w:val="E9CE333E"/>
    <w:lvl w:ilvl="0" w:tplc="2648E686">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1" w15:restartNumberingAfterBreak="0">
    <w:nsid w:val="3E07642A"/>
    <w:multiLevelType w:val="hybridMultilevel"/>
    <w:tmpl w:val="06DA31D4"/>
    <w:lvl w:ilvl="0" w:tplc="2648E68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2" w15:restartNumberingAfterBreak="0">
    <w:nsid w:val="3E5D371F"/>
    <w:multiLevelType w:val="hybridMultilevel"/>
    <w:tmpl w:val="7FDA5D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3" w15:restartNumberingAfterBreak="0">
    <w:nsid w:val="3E8A6F81"/>
    <w:multiLevelType w:val="hybridMultilevel"/>
    <w:tmpl w:val="00C286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4" w15:restartNumberingAfterBreak="0">
    <w:nsid w:val="3EAA4100"/>
    <w:multiLevelType w:val="hybridMultilevel"/>
    <w:tmpl w:val="06DA31D4"/>
    <w:lvl w:ilvl="0" w:tplc="2648E68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5" w15:restartNumberingAfterBreak="0">
    <w:nsid w:val="3F0D18D3"/>
    <w:multiLevelType w:val="hybridMultilevel"/>
    <w:tmpl w:val="9746E140"/>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6" w15:restartNumberingAfterBreak="0">
    <w:nsid w:val="3FAA1D66"/>
    <w:multiLevelType w:val="hybridMultilevel"/>
    <w:tmpl w:val="00C286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7" w15:restartNumberingAfterBreak="0">
    <w:nsid w:val="3FF26567"/>
    <w:multiLevelType w:val="hybridMultilevel"/>
    <w:tmpl w:val="A152463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8" w15:restartNumberingAfterBreak="0">
    <w:nsid w:val="4040150A"/>
    <w:multiLevelType w:val="hybridMultilevel"/>
    <w:tmpl w:val="45C876F0"/>
    <w:lvl w:ilvl="0" w:tplc="2648E6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9" w15:restartNumberingAfterBreak="0">
    <w:nsid w:val="408D283C"/>
    <w:multiLevelType w:val="hybridMultilevel"/>
    <w:tmpl w:val="879C0A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0" w15:restartNumberingAfterBreak="0">
    <w:nsid w:val="41120EB4"/>
    <w:multiLevelType w:val="hybridMultilevel"/>
    <w:tmpl w:val="369C8A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1" w15:restartNumberingAfterBreak="0">
    <w:nsid w:val="41867A50"/>
    <w:multiLevelType w:val="hybridMultilevel"/>
    <w:tmpl w:val="F14C8D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2" w15:restartNumberingAfterBreak="0">
    <w:nsid w:val="426143A1"/>
    <w:multiLevelType w:val="hybridMultilevel"/>
    <w:tmpl w:val="522AADF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3" w15:restartNumberingAfterBreak="0">
    <w:nsid w:val="42A44AE4"/>
    <w:multiLevelType w:val="hybridMultilevel"/>
    <w:tmpl w:val="6DFA9418"/>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4" w15:restartNumberingAfterBreak="0">
    <w:nsid w:val="42E635B4"/>
    <w:multiLevelType w:val="hybridMultilevel"/>
    <w:tmpl w:val="BD643A40"/>
    <w:lvl w:ilvl="0" w:tplc="2648E6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5" w15:restartNumberingAfterBreak="0">
    <w:nsid w:val="43457593"/>
    <w:multiLevelType w:val="hybridMultilevel"/>
    <w:tmpl w:val="D450A4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6" w15:restartNumberingAfterBreak="0">
    <w:nsid w:val="43A43D47"/>
    <w:multiLevelType w:val="hybridMultilevel"/>
    <w:tmpl w:val="BF4AF6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7" w15:restartNumberingAfterBreak="0">
    <w:nsid w:val="43F31442"/>
    <w:multiLevelType w:val="hybridMultilevel"/>
    <w:tmpl w:val="2042029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8" w15:restartNumberingAfterBreak="0">
    <w:nsid w:val="44C151E6"/>
    <w:multiLevelType w:val="hybridMultilevel"/>
    <w:tmpl w:val="D36ED5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9" w15:restartNumberingAfterBreak="0">
    <w:nsid w:val="44D27201"/>
    <w:multiLevelType w:val="hybridMultilevel"/>
    <w:tmpl w:val="65A4B0D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0" w15:restartNumberingAfterBreak="0">
    <w:nsid w:val="45243106"/>
    <w:multiLevelType w:val="hybridMultilevel"/>
    <w:tmpl w:val="CFA8DF94"/>
    <w:lvl w:ilvl="0" w:tplc="6860B0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1" w15:restartNumberingAfterBreak="0">
    <w:nsid w:val="45657C20"/>
    <w:multiLevelType w:val="hybridMultilevel"/>
    <w:tmpl w:val="516064A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2" w15:restartNumberingAfterBreak="0">
    <w:nsid w:val="45952A2A"/>
    <w:multiLevelType w:val="hybridMultilevel"/>
    <w:tmpl w:val="70AE3AD2"/>
    <w:lvl w:ilvl="0" w:tplc="2648E686">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3" w15:restartNumberingAfterBreak="0">
    <w:nsid w:val="46086869"/>
    <w:multiLevelType w:val="hybridMultilevel"/>
    <w:tmpl w:val="00C286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4" w15:restartNumberingAfterBreak="0">
    <w:nsid w:val="46637A03"/>
    <w:multiLevelType w:val="hybridMultilevel"/>
    <w:tmpl w:val="FDECE1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5" w15:restartNumberingAfterBreak="0">
    <w:nsid w:val="46C12E25"/>
    <w:multiLevelType w:val="hybridMultilevel"/>
    <w:tmpl w:val="D450A4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6" w15:restartNumberingAfterBreak="0">
    <w:nsid w:val="46CE1997"/>
    <w:multiLevelType w:val="hybridMultilevel"/>
    <w:tmpl w:val="8D48AA4E"/>
    <w:lvl w:ilvl="0" w:tplc="0409000F">
      <w:start w:val="1"/>
      <w:numFmt w:val="decimal"/>
      <w:lvlText w:val="%1."/>
      <w:lvlJc w:val="left"/>
      <w:pPr>
        <w:ind w:left="480" w:hanging="480"/>
      </w:pPr>
    </w:lvl>
    <w:lvl w:ilvl="1" w:tplc="D5CA416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7" w15:restartNumberingAfterBreak="0">
    <w:nsid w:val="4751432F"/>
    <w:multiLevelType w:val="hybridMultilevel"/>
    <w:tmpl w:val="029A08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8" w15:restartNumberingAfterBreak="0">
    <w:nsid w:val="47750EEF"/>
    <w:multiLevelType w:val="hybridMultilevel"/>
    <w:tmpl w:val="53D0E624"/>
    <w:lvl w:ilvl="0" w:tplc="0409000F">
      <w:start w:val="1"/>
      <w:numFmt w:val="decimal"/>
      <w:lvlText w:val="%1."/>
      <w:lvlJc w:val="left"/>
      <w:pPr>
        <w:ind w:left="480" w:hanging="480"/>
      </w:pPr>
    </w:lvl>
    <w:lvl w:ilvl="1" w:tplc="D5CA416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9" w15:restartNumberingAfterBreak="0">
    <w:nsid w:val="47D3364C"/>
    <w:multiLevelType w:val="hybridMultilevel"/>
    <w:tmpl w:val="879C0A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0" w15:restartNumberingAfterBreak="0">
    <w:nsid w:val="47E977A7"/>
    <w:multiLevelType w:val="hybridMultilevel"/>
    <w:tmpl w:val="942AA87A"/>
    <w:lvl w:ilvl="0" w:tplc="2648E6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1" w15:restartNumberingAfterBreak="0">
    <w:nsid w:val="48536812"/>
    <w:multiLevelType w:val="hybridMultilevel"/>
    <w:tmpl w:val="029A08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2" w15:restartNumberingAfterBreak="0">
    <w:nsid w:val="48DA1D24"/>
    <w:multiLevelType w:val="hybridMultilevel"/>
    <w:tmpl w:val="BB683678"/>
    <w:lvl w:ilvl="0" w:tplc="20884F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3" w15:restartNumberingAfterBreak="0">
    <w:nsid w:val="48DD02C2"/>
    <w:multiLevelType w:val="hybridMultilevel"/>
    <w:tmpl w:val="E8DAA6AE"/>
    <w:lvl w:ilvl="0" w:tplc="2648E6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4" w15:restartNumberingAfterBreak="0">
    <w:nsid w:val="491323A3"/>
    <w:multiLevelType w:val="hybridMultilevel"/>
    <w:tmpl w:val="1EAE5E86"/>
    <w:lvl w:ilvl="0" w:tplc="2648E68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5" w15:restartNumberingAfterBreak="0">
    <w:nsid w:val="49D81854"/>
    <w:multiLevelType w:val="hybridMultilevel"/>
    <w:tmpl w:val="D36ED5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6" w15:restartNumberingAfterBreak="0">
    <w:nsid w:val="49D9587A"/>
    <w:multiLevelType w:val="hybridMultilevel"/>
    <w:tmpl w:val="20E669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7" w15:restartNumberingAfterBreak="0">
    <w:nsid w:val="4A027F0C"/>
    <w:multiLevelType w:val="hybridMultilevel"/>
    <w:tmpl w:val="6CFECF38"/>
    <w:lvl w:ilvl="0" w:tplc="2648E68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8" w15:restartNumberingAfterBreak="0">
    <w:nsid w:val="4A667AB2"/>
    <w:multiLevelType w:val="hybridMultilevel"/>
    <w:tmpl w:val="6E7AB7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9" w15:restartNumberingAfterBreak="0">
    <w:nsid w:val="4A7065D6"/>
    <w:multiLevelType w:val="hybridMultilevel"/>
    <w:tmpl w:val="ECB2FC9C"/>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0" w15:restartNumberingAfterBreak="0">
    <w:nsid w:val="4A956A7C"/>
    <w:multiLevelType w:val="hybridMultilevel"/>
    <w:tmpl w:val="8D48AA4E"/>
    <w:lvl w:ilvl="0" w:tplc="0409000F">
      <w:start w:val="1"/>
      <w:numFmt w:val="decimal"/>
      <w:lvlText w:val="%1."/>
      <w:lvlJc w:val="left"/>
      <w:pPr>
        <w:ind w:left="480" w:hanging="480"/>
      </w:pPr>
    </w:lvl>
    <w:lvl w:ilvl="1" w:tplc="D5CA416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1" w15:restartNumberingAfterBreak="0">
    <w:nsid w:val="4AC24890"/>
    <w:multiLevelType w:val="hybridMultilevel"/>
    <w:tmpl w:val="57548CB0"/>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2" w15:restartNumberingAfterBreak="0">
    <w:nsid w:val="4B0A1195"/>
    <w:multiLevelType w:val="hybridMultilevel"/>
    <w:tmpl w:val="522AADF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3" w15:restartNumberingAfterBreak="0">
    <w:nsid w:val="4B431387"/>
    <w:multiLevelType w:val="hybridMultilevel"/>
    <w:tmpl w:val="6E7AB7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4" w15:restartNumberingAfterBreak="0">
    <w:nsid w:val="4B525AE4"/>
    <w:multiLevelType w:val="hybridMultilevel"/>
    <w:tmpl w:val="20E669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5" w15:restartNumberingAfterBreak="0">
    <w:nsid w:val="4B62266E"/>
    <w:multiLevelType w:val="hybridMultilevel"/>
    <w:tmpl w:val="683C442A"/>
    <w:lvl w:ilvl="0" w:tplc="0409000F">
      <w:start w:val="1"/>
      <w:numFmt w:val="decimal"/>
      <w:lvlText w:val="%1."/>
      <w:lvlJc w:val="left"/>
      <w:pPr>
        <w:ind w:left="480" w:hanging="480"/>
      </w:pPr>
    </w:lvl>
    <w:lvl w:ilvl="1" w:tplc="D5CA416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6" w15:restartNumberingAfterBreak="0">
    <w:nsid w:val="4C8E20CC"/>
    <w:multiLevelType w:val="hybridMultilevel"/>
    <w:tmpl w:val="BD643A40"/>
    <w:lvl w:ilvl="0" w:tplc="2648E6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7" w15:restartNumberingAfterBreak="0">
    <w:nsid w:val="4CB57642"/>
    <w:multiLevelType w:val="hybridMultilevel"/>
    <w:tmpl w:val="74CAF3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8" w15:restartNumberingAfterBreak="0">
    <w:nsid w:val="4D0D38A3"/>
    <w:multiLevelType w:val="hybridMultilevel"/>
    <w:tmpl w:val="57548CB0"/>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9" w15:restartNumberingAfterBreak="0">
    <w:nsid w:val="4D201617"/>
    <w:multiLevelType w:val="hybridMultilevel"/>
    <w:tmpl w:val="5E08E1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0" w15:restartNumberingAfterBreak="0">
    <w:nsid w:val="4D404EA2"/>
    <w:multiLevelType w:val="hybridMultilevel"/>
    <w:tmpl w:val="5F721F6C"/>
    <w:lvl w:ilvl="0" w:tplc="45D0C3B2">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1" w15:restartNumberingAfterBreak="0">
    <w:nsid w:val="4D503092"/>
    <w:multiLevelType w:val="hybridMultilevel"/>
    <w:tmpl w:val="70503780"/>
    <w:lvl w:ilvl="0" w:tplc="2648E68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2" w15:restartNumberingAfterBreak="0">
    <w:nsid w:val="4D9B006B"/>
    <w:multiLevelType w:val="hybridMultilevel"/>
    <w:tmpl w:val="BF4AF6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3" w15:restartNumberingAfterBreak="0">
    <w:nsid w:val="4DCC46C3"/>
    <w:multiLevelType w:val="hybridMultilevel"/>
    <w:tmpl w:val="70AE3AD2"/>
    <w:lvl w:ilvl="0" w:tplc="2648E686">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4" w15:restartNumberingAfterBreak="0">
    <w:nsid w:val="4DEB6AB1"/>
    <w:multiLevelType w:val="hybridMultilevel"/>
    <w:tmpl w:val="8D48AA4E"/>
    <w:lvl w:ilvl="0" w:tplc="0409000F">
      <w:start w:val="1"/>
      <w:numFmt w:val="decimal"/>
      <w:lvlText w:val="%1."/>
      <w:lvlJc w:val="left"/>
      <w:pPr>
        <w:ind w:left="480" w:hanging="480"/>
      </w:pPr>
    </w:lvl>
    <w:lvl w:ilvl="1" w:tplc="D5CA416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5" w15:restartNumberingAfterBreak="0">
    <w:nsid w:val="4E387303"/>
    <w:multiLevelType w:val="hybridMultilevel"/>
    <w:tmpl w:val="433CBB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6" w15:restartNumberingAfterBreak="0">
    <w:nsid w:val="4E6B2BE6"/>
    <w:multiLevelType w:val="hybridMultilevel"/>
    <w:tmpl w:val="1EAE5E86"/>
    <w:lvl w:ilvl="0" w:tplc="2648E68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7" w15:restartNumberingAfterBreak="0">
    <w:nsid w:val="4EC356CE"/>
    <w:multiLevelType w:val="hybridMultilevel"/>
    <w:tmpl w:val="6CFECF38"/>
    <w:lvl w:ilvl="0" w:tplc="2648E68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8" w15:restartNumberingAfterBreak="0">
    <w:nsid w:val="4EC6383D"/>
    <w:multiLevelType w:val="hybridMultilevel"/>
    <w:tmpl w:val="644E597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9" w15:restartNumberingAfterBreak="0">
    <w:nsid w:val="4EF67AF6"/>
    <w:multiLevelType w:val="hybridMultilevel"/>
    <w:tmpl w:val="8D48AA4E"/>
    <w:lvl w:ilvl="0" w:tplc="0409000F">
      <w:start w:val="1"/>
      <w:numFmt w:val="decimal"/>
      <w:lvlText w:val="%1."/>
      <w:lvlJc w:val="left"/>
      <w:pPr>
        <w:ind w:left="480" w:hanging="480"/>
      </w:pPr>
    </w:lvl>
    <w:lvl w:ilvl="1" w:tplc="D5CA416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0" w15:restartNumberingAfterBreak="0">
    <w:nsid w:val="4F716E86"/>
    <w:multiLevelType w:val="hybridMultilevel"/>
    <w:tmpl w:val="BCE2B4DC"/>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1" w15:restartNumberingAfterBreak="0">
    <w:nsid w:val="4FA522E3"/>
    <w:multiLevelType w:val="hybridMultilevel"/>
    <w:tmpl w:val="4BA453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2" w15:restartNumberingAfterBreak="0">
    <w:nsid w:val="51544CE0"/>
    <w:multiLevelType w:val="hybridMultilevel"/>
    <w:tmpl w:val="FA7E7758"/>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3" w15:restartNumberingAfterBreak="0">
    <w:nsid w:val="51811AE3"/>
    <w:multiLevelType w:val="hybridMultilevel"/>
    <w:tmpl w:val="D36ED5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4" w15:restartNumberingAfterBreak="0">
    <w:nsid w:val="518D56F7"/>
    <w:multiLevelType w:val="hybridMultilevel"/>
    <w:tmpl w:val="3196C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5" w15:restartNumberingAfterBreak="0">
    <w:nsid w:val="51E1602B"/>
    <w:multiLevelType w:val="hybridMultilevel"/>
    <w:tmpl w:val="0576D1D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6" w15:restartNumberingAfterBreak="0">
    <w:nsid w:val="51F26910"/>
    <w:multiLevelType w:val="hybridMultilevel"/>
    <w:tmpl w:val="6E7AB7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7" w15:restartNumberingAfterBreak="0">
    <w:nsid w:val="52426332"/>
    <w:multiLevelType w:val="hybridMultilevel"/>
    <w:tmpl w:val="A67A38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8" w15:restartNumberingAfterBreak="0">
    <w:nsid w:val="526D5552"/>
    <w:multiLevelType w:val="hybridMultilevel"/>
    <w:tmpl w:val="1C8C6F62"/>
    <w:lvl w:ilvl="0" w:tplc="81C6F480">
      <w:start w:val="1"/>
      <w:numFmt w:val="decimal"/>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9" w15:restartNumberingAfterBreak="0">
    <w:nsid w:val="52863147"/>
    <w:multiLevelType w:val="hybridMultilevel"/>
    <w:tmpl w:val="9FC4CC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0" w15:restartNumberingAfterBreak="0">
    <w:nsid w:val="53215B27"/>
    <w:multiLevelType w:val="hybridMultilevel"/>
    <w:tmpl w:val="87F2FA48"/>
    <w:lvl w:ilvl="0" w:tplc="45D0C3B2">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1" w15:restartNumberingAfterBreak="0">
    <w:nsid w:val="548711EE"/>
    <w:multiLevelType w:val="hybridMultilevel"/>
    <w:tmpl w:val="A030D6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2" w15:restartNumberingAfterBreak="0">
    <w:nsid w:val="54A87DAA"/>
    <w:multiLevelType w:val="hybridMultilevel"/>
    <w:tmpl w:val="E9CE333E"/>
    <w:lvl w:ilvl="0" w:tplc="2648E686">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3" w15:restartNumberingAfterBreak="0">
    <w:nsid w:val="54DA7C13"/>
    <w:multiLevelType w:val="hybridMultilevel"/>
    <w:tmpl w:val="70AE3AD2"/>
    <w:lvl w:ilvl="0" w:tplc="2648E686">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4" w15:restartNumberingAfterBreak="0">
    <w:nsid w:val="556729C2"/>
    <w:multiLevelType w:val="hybridMultilevel"/>
    <w:tmpl w:val="38A43F9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5" w15:restartNumberingAfterBreak="0">
    <w:nsid w:val="55695F34"/>
    <w:multiLevelType w:val="hybridMultilevel"/>
    <w:tmpl w:val="F72A997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6" w15:restartNumberingAfterBreak="0">
    <w:nsid w:val="55806427"/>
    <w:multiLevelType w:val="hybridMultilevel"/>
    <w:tmpl w:val="5F721F6C"/>
    <w:lvl w:ilvl="0" w:tplc="45D0C3B2">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7" w15:restartNumberingAfterBreak="0">
    <w:nsid w:val="56012AA2"/>
    <w:multiLevelType w:val="hybridMultilevel"/>
    <w:tmpl w:val="FDECE1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8" w15:restartNumberingAfterBreak="0">
    <w:nsid w:val="56E275C0"/>
    <w:multiLevelType w:val="hybridMultilevel"/>
    <w:tmpl w:val="8D48AA4E"/>
    <w:lvl w:ilvl="0" w:tplc="0409000F">
      <w:start w:val="1"/>
      <w:numFmt w:val="decimal"/>
      <w:lvlText w:val="%1."/>
      <w:lvlJc w:val="left"/>
      <w:pPr>
        <w:ind w:left="480" w:hanging="480"/>
      </w:pPr>
    </w:lvl>
    <w:lvl w:ilvl="1" w:tplc="D5CA416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9" w15:restartNumberingAfterBreak="0">
    <w:nsid w:val="57936A5E"/>
    <w:multiLevelType w:val="hybridMultilevel"/>
    <w:tmpl w:val="E9CE333E"/>
    <w:lvl w:ilvl="0" w:tplc="2648E686">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0" w15:restartNumberingAfterBreak="0">
    <w:nsid w:val="579C37D3"/>
    <w:multiLevelType w:val="hybridMultilevel"/>
    <w:tmpl w:val="35F66520"/>
    <w:lvl w:ilvl="0" w:tplc="0409000F">
      <w:start w:val="1"/>
      <w:numFmt w:val="decimal"/>
      <w:lvlText w:val="%1."/>
      <w:lvlJc w:val="left"/>
      <w:pPr>
        <w:ind w:left="480" w:hanging="480"/>
      </w:pPr>
    </w:lvl>
    <w:lvl w:ilvl="1" w:tplc="D5CA416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1" w15:restartNumberingAfterBreak="0">
    <w:nsid w:val="57BD32FF"/>
    <w:multiLevelType w:val="hybridMultilevel"/>
    <w:tmpl w:val="4FF8674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2" w15:restartNumberingAfterBreak="0">
    <w:nsid w:val="588A7AE2"/>
    <w:multiLevelType w:val="hybridMultilevel"/>
    <w:tmpl w:val="20E669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3" w15:restartNumberingAfterBreak="0">
    <w:nsid w:val="58DC4AC4"/>
    <w:multiLevelType w:val="hybridMultilevel"/>
    <w:tmpl w:val="1EAE5E86"/>
    <w:lvl w:ilvl="0" w:tplc="2648E68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4" w15:restartNumberingAfterBreak="0">
    <w:nsid w:val="59276C90"/>
    <w:multiLevelType w:val="hybridMultilevel"/>
    <w:tmpl w:val="433CBB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5" w15:restartNumberingAfterBreak="0">
    <w:nsid w:val="595E2BDB"/>
    <w:multiLevelType w:val="hybridMultilevel"/>
    <w:tmpl w:val="BCE2B4DC"/>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6" w15:restartNumberingAfterBreak="0">
    <w:nsid w:val="5962511D"/>
    <w:multiLevelType w:val="hybridMultilevel"/>
    <w:tmpl w:val="BD643A40"/>
    <w:lvl w:ilvl="0" w:tplc="2648E6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7" w15:restartNumberingAfterBreak="0">
    <w:nsid w:val="597115BF"/>
    <w:multiLevelType w:val="hybridMultilevel"/>
    <w:tmpl w:val="1C8C6F62"/>
    <w:lvl w:ilvl="0" w:tplc="81C6F480">
      <w:start w:val="1"/>
      <w:numFmt w:val="decimal"/>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8" w15:restartNumberingAfterBreak="0">
    <w:nsid w:val="59780BCF"/>
    <w:multiLevelType w:val="hybridMultilevel"/>
    <w:tmpl w:val="D8BE6D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9" w15:restartNumberingAfterBreak="0">
    <w:nsid w:val="59CA615B"/>
    <w:multiLevelType w:val="hybridMultilevel"/>
    <w:tmpl w:val="FDECE1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0" w15:restartNumberingAfterBreak="0">
    <w:nsid w:val="59D636B9"/>
    <w:multiLevelType w:val="hybridMultilevel"/>
    <w:tmpl w:val="E9CE333E"/>
    <w:lvl w:ilvl="0" w:tplc="2648E686">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1" w15:restartNumberingAfterBreak="0">
    <w:nsid w:val="5A926CD8"/>
    <w:multiLevelType w:val="hybridMultilevel"/>
    <w:tmpl w:val="5F721F6C"/>
    <w:lvl w:ilvl="0" w:tplc="45D0C3B2">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2" w15:restartNumberingAfterBreak="0">
    <w:nsid w:val="5ABF29BF"/>
    <w:multiLevelType w:val="hybridMultilevel"/>
    <w:tmpl w:val="BCE2B4DC"/>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3" w15:restartNumberingAfterBreak="0">
    <w:nsid w:val="5B516C13"/>
    <w:multiLevelType w:val="hybridMultilevel"/>
    <w:tmpl w:val="65A4B0D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4" w15:restartNumberingAfterBreak="0">
    <w:nsid w:val="5B58084A"/>
    <w:multiLevelType w:val="hybridMultilevel"/>
    <w:tmpl w:val="39DE64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5" w15:restartNumberingAfterBreak="0">
    <w:nsid w:val="5BDA1342"/>
    <w:multiLevelType w:val="hybridMultilevel"/>
    <w:tmpl w:val="63924A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6" w15:restartNumberingAfterBreak="0">
    <w:nsid w:val="5C6020B1"/>
    <w:multiLevelType w:val="hybridMultilevel"/>
    <w:tmpl w:val="17F45FA0"/>
    <w:lvl w:ilvl="0" w:tplc="0409000F">
      <w:start w:val="1"/>
      <w:numFmt w:val="decimal"/>
      <w:lvlText w:val="%1."/>
      <w:lvlJc w:val="left"/>
      <w:pPr>
        <w:ind w:left="960" w:hanging="480"/>
      </w:pPr>
    </w:lvl>
    <w:lvl w:ilvl="1" w:tplc="D5CA416E">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7" w15:restartNumberingAfterBreak="0">
    <w:nsid w:val="5C7D7E05"/>
    <w:multiLevelType w:val="hybridMultilevel"/>
    <w:tmpl w:val="74CAF3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8" w15:restartNumberingAfterBreak="0">
    <w:nsid w:val="5C8B7910"/>
    <w:multiLevelType w:val="hybridMultilevel"/>
    <w:tmpl w:val="644E597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9" w15:restartNumberingAfterBreak="0">
    <w:nsid w:val="5C8E0ECF"/>
    <w:multiLevelType w:val="hybridMultilevel"/>
    <w:tmpl w:val="A67A38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0" w15:restartNumberingAfterBreak="0">
    <w:nsid w:val="5CE218CD"/>
    <w:multiLevelType w:val="hybridMultilevel"/>
    <w:tmpl w:val="6E7AB7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1" w15:restartNumberingAfterBreak="0">
    <w:nsid w:val="5D3C02C2"/>
    <w:multiLevelType w:val="hybridMultilevel"/>
    <w:tmpl w:val="CFC2D2DE"/>
    <w:lvl w:ilvl="0" w:tplc="2648E686">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2" w15:restartNumberingAfterBreak="0">
    <w:nsid w:val="5D647E0D"/>
    <w:multiLevelType w:val="hybridMultilevel"/>
    <w:tmpl w:val="8D48AA4E"/>
    <w:lvl w:ilvl="0" w:tplc="0409000F">
      <w:start w:val="1"/>
      <w:numFmt w:val="decimal"/>
      <w:lvlText w:val="%1."/>
      <w:lvlJc w:val="left"/>
      <w:pPr>
        <w:ind w:left="480" w:hanging="480"/>
      </w:pPr>
    </w:lvl>
    <w:lvl w:ilvl="1" w:tplc="D5CA416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3" w15:restartNumberingAfterBreak="0">
    <w:nsid w:val="5D6F488A"/>
    <w:multiLevelType w:val="hybridMultilevel"/>
    <w:tmpl w:val="35F66520"/>
    <w:lvl w:ilvl="0" w:tplc="0409000F">
      <w:start w:val="1"/>
      <w:numFmt w:val="decimal"/>
      <w:lvlText w:val="%1."/>
      <w:lvlJc w:val="left"/>
      <w:pPr>
        <w:ind w:left="480" w:hanging="480"/>
      </w:pPr>
    </w:lvl>
    <w:lvl w:ilvl="1" w:tplc="D5CA416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4" w15:restartNumberingAfterBreak="0">
    <w:nsid w:val="5DAE31B5"/>
    <w:multiLevelType w:val="hybridMultilevel"/>
    <w:tmpl w:val="5E08E1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5" w15:restartNumberingAfterBreak="0">
    <w:nsid w:val="5DF00690"/>
    <w:multiLevelType w:val="hybridMultilevel"/>
    <w:tmpl w:val="70503780"/>
    <w:lvl w:ilvl="0" w:tplc="2648E68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6" w15:restartNumberingAfterBreak="0">
    <w:nsid w:val="5DF675EB"/>
    <w:multiLevelType w:val="hybridMultilevel"/>
    <w:tmpl w:val="3196C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7" w15:restartNumberingAfterBreak="0">
    <w:nsid w:val="5DF67887"/>
    <w:multiLevelType w:val="hybridMultilevel"/>
    <w:tmpl w:val="CAE6906C"/>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8" w15:restartNumberingAfterBreak="0">
    <w:nsid w:val="5E4E2AA9"/>
    <w:multiLevelType w:val="hybridMultilevel"/>
    <w:tmpl w:val="FB904832"/>
    <w:lvl w:ilvl="0" w:tplc="0409000F">
      <w:start w:val="1"/>
      <w:numFmt w:val="decimal"/>
      <w:lvlText w:val="%1."/>
      <w:lvlJc w:val="left"/>
      <w:pPr>
        <w:ind w:left="905"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9" w15:restartNumberingAfterBreak="0">
    <w:nsid w:val="5E7505F9"/>
    <w:multiLevelType w:val="hybridMultilevel"/>
    <w:tmpl w:val="1A56A2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0" w15:restartNumberingAfterBreak="0">
    <w:nsid w:val="5EB34A7B"/>
    <w:multiLevelType w:val="hybridMultilevel"/>
    <w:tmpl w:val="87F2FA48"/>
    <w:lvl w:ilvl="0" w:tplc="45D0C3B2">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1" w15:restartNumberingAfterBreak="0">
    <w:nsid w:val="5EC50221"/>
    <w:multiLevelType w:val="hybridMultilevel"/>
    <w:tmpl w:val="369C8A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2" w15:restartNumberingAfterBreak="0">
    <w:nsid w:val="5F657300"/>
    <w:multiLevelType w:val="hybridMultilevel"/>
    <w:tmpl w:val="369C8A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3" w15:restartNumberingAfterBreak="0">
    <w:nsid w:val="5F6C7EAB"/>
    <w:multiLevelType w:val="hybridMultilevel"/>
    <w:tmpl w:val="EB2C7F16"/>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4" w15:restartNumberingAfterBreak="0">
    <w:nsid w:val="5FC556E8"/>
    <w:multiLevelType w:val="hybridMultilevel"/>
    <w:tmpl w:val="2042029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5" w15:restartNumberingAfterBreak="0">
    <w:nsid w:val="600A2195"/>
    <w:multiLevelType w:val="hybridMultilevel"/>
    <w:tmpl w:val="CFA8DF94"/>
    <w:lvl w:ilvl="0" w:tplc="6860B0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6" w15:restartNumberingAfterBreak="0">
    <w:nsid w:val="60321774"/>
    <w:multiLevelType w:val="hybridMultilevel"/>
    <w:tmpl w:val="F14C8D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7" w15:restartNumberingAfterBreak="0">
    <w:nsid w:val="604749BB"/>
    <w:multiLevelType w:val="hybridMultilevel"/>
    <w:tmpl w:val="3196C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8" w15:restartNumberingAfterBreak="0">
    <w:nsid w:val="60BD7A4D"/>
    <w:multiLevelType w:val="hybridMultilevel"/>
    <w:tmpl w:val="3196C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9" w15:restartNumberingAfterBreak="0">
    <w:nsid w:val="610723BB"/>
    <w:multiLevelType w:val="hybridMultilevel"/>
    <w:tmpl w:val="1A56A2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0" w15:restartNumberingAfterBreak="0">
    <w:nsid w:val="614F7030"/>
    <w:multiLevelType w:val="hybridMultilevel"/>
    <w:tmpl w:val="5E08E1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1" w15:restartNumberingAfterBreak="0">
    <w:nsid w:val="615A74B6"/>
    <w:multiLevelType w:val="hybridMultilevel"/>
    <w:tmpl w:val="BCE2B4DC"/>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2" w15:restartNumberingAfterBreak="0">
    <w:nsid w:val="61665EED"/>
    <w:multiLevelType w:val="hybridMultilevel"/>
    <w:tmpl w:val="06DA31D4"/>
    <w:lvl w:ilvl="0" w:tplc="2648E68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3" w15:restartNumberingAfterBreak="0">
    <w:nsid w:val="61C223F8"/>
    <w:multiLevelType w:val="hybridMultilevel"/>
    <w:tmpl w:val="6CFECF38"/>
    <w:lvl w:ilvl="0" w:tplc="2648E68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4" w15:restartNumberingAfterBreak="0">
    <w:nsid w:val="62035879"/>
    <w:multiLevelType w:val="hybridMultilevel"/>
    <w:tmpl w:val="6CFECF38"/>
    <w:lvl w:ilvl="0" w:tplc="2648E68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5" w15:restartNumberingAfterBreak="0">
    <w:nsid w:val="62064A4A"/>
    <w:multiLevelType w:val="hybridMultilevel"/>
    <w:tmpl w:val="1EAE5E86"/>
    <w:lvl w:ilvl="0" w:tplc="2648E68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6" w15:restartNumberingAfterBreak="0">
    <w:nsid w:val="628715D8"/>
    <w:multiLevelType w:val="hybridMultilevel"/>
    <w:tmpl w:val="522AADF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7" w15:restartNumberingAfterBreak="0">
    <w:nsid w:val="63753E75"/>
    <w:multiLevelType w:val="hybridMultilevel"/>
    <w:tmpl w:val="74CAF3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8" w15:restartNumberingAfterBreak="0">
    <w:nsid w:val="63AC08D5"/>
    <w:multiLevelType w:val="hybridMultilevel"/>
    <w:tmpl w:val="39DE64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9" w15:restartNumberingAfterBreak="0">
    <w:nsid w:val="63F46473"/>
    <w:multiLevelType w:val="hybridMultilevel"/>
    <w:tmpl w:val="71DC83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0" w15:restartNumberingAfterBreak="0">
    <w:nsid w:val="64211C86"/>
    <w:multiLevelType w:val="hybridMultilevel"/>
    <w:tmpl w:val="4BA453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1" w15:restartNumberingAfterBreak="0">
    <w:nsid w:val="6423594D"/>
    <w:multiLevelType w:val="hybridMultilevel"/>
    <w:tmpl w:val="644E597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2" w15:restartNumberingAfterBreak="0">
    <w:nsid w:val="64381765"/>
    <w:multiLevelType w:val="hybridMultilevel"/>
    <w:tmpl w:val="70AE3AD2"/>
    <w:lvl w:ilvl="0" w:tplc="2648E686">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3" w15:restartNumberingAfterBreak="0">
    <w:nsid w:val="652F071A"/>
    <w:multiLevelType w:val="hybridMultilevel"/>
    <w:tmpl w:val="3196C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4" w15:restartNumberingAfterBreak="0">
    <w:nsid w:val="657C185E"/>
    <w:multiLevelType w:val="hybridMultilevel"/>
    <w:tmpl w:val="46385164"/>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5" w15:restartNumberingAfterBreak="0">
    <w:nsid w:val="65D4474D"/>
    <w:multiLevelType w:val="hybridMultilevel"/>
    <w:tmpl w:val="4BA453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6" w15:restartNumberingAfterBreak="0">
    <w:nsid w:val="65F52706"/>
    <w:multiLevelType w:val="hybridMultilevel"/>
    <w:tmpl w:val="683C442A"/>
    <w:lvl w:ilvl="0" w:tplc="0409000F">
      <w:start w:val="1"/>
      <w:numFmt w:val="decimal"/>
      <w:lvlText w:val="%1."/>
      <w:lvlJc w:val="left"/>
      <w:pPr>
        <w:ind w:left="480" w:hanging="480"/>
      </w:pPr>
    </w:lvl>
    <w:lvl w:ilvl="1" w:tplc="D5CA416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7" w15:restartNumberingAfterBreak="0">
    <w:nsid w:val="66A33C31"/>
    <w:multiLevelType w:val="hybridMultilevel"/>
    <w:tmpl w:val="369C8A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8" w15:restartNumberingAfterBreak="0">
    <w:nsid w:val="66EE161A"/>
    <w:multiLevelType w:val="hybridMultilevel"/>
    <w:tmpl w:val="1C8C6F62"/>
    <w:lvl w:ilvl="0" w:tplc="81C6F480">
      <w:start w:val="1"/>
      <w:numFmt w:val="decimal"/>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9" w15:restartNumberingAfterBreak="0">
    <w:nsid w:val="674919F8"/>
    <w:multiLevelType w:val="hybridMultilevel"/>
    <w:tmpl w:val="00C286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0" w15:restartNumberingAfterBreak="0">
    <w:nsid w:val="68C17685"/>
    <w:multiLevelType w:val="hybridMultilevel"/>
    <w:tmpl w:val="63924A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1" w15:restartNumberingAfterBreak="0">
    <w:nsid w:val="690C4759"/>
    <w:multiLevelType w:val="hybridMultilevel"/>
    <w:tmpl w:val="57548CB0"/>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2" w15:restartNumberingAfterBreak="0">
    <w:nsid w:val="69911C2D"/>
    <w:multiLevelType w:val="hybridMultilevel"/>
    <w:tmpl w:val="3C90D4B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3" w15:restartNumberingAfterBreak="0">
    <w:nsid w:val="69A366ED"/>
    <w:multiLevelType w:val="hybridMultilevel"/>
    <w:tmpl w:val="9FC4CC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4" w15:restartNumberingAfterBreak="0">
    <w:nsid w:val="6A4A6B3C"/>
    <w:multiLevelType w:val="hybridMultilevel"/>
    <w:tmpl w:val="BCE2B4DC"/>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5" w15:restartNumberingAfterBreak="0">
    <w:nsid w:val="6A7731C3"/>
    <w:multiLevelType w:val="hybridMultilevel"/>
    <w:tmpl w:val="E9CE333E"/>
    <w:lvl w:ilvl="0" w:tplc="2648E686">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6" w15:restartNumberingAfterBreak="0">
    <w:nsid w:val="6AB276B9"/>
    <w:multiLevelType w:val="hybridMultilevel"/>
    <w:tmpl w:val="57548CB0"/>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7" w15:restartNumberingAfterBreak="0">
    <w:nsid w:val="6B584BCE"/>
    <w:multiLevelType w:val="hybridMultilevel"/>
    <w:tmpl w:val="35F66520"/>
    <w:lvl w:ilvl="0" w:tplc="0409000F">
      <w:start w:val="1"/>
      <w:numFmt w:val="decimal"/>
      <w:lvlText w:val="%1."/>
      <w:lvlJc w:val="left"/>
      <w:pPr>
        <w:ind w:left="480" w:hanging="480"/>
      </w:pPr>
    </w:lvl>
    <w:lvl w:ilvl="1" w:tplc="D5CA416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8" w15:restartNumberingAfterBreak="0">
    <w:nsid w:val="6B62633F"/>
    <w:multiLevelType w:val="hybridMultilevel"/>
    <w:tmpl w:val="1EAE5E86"/>
    <w:lvl w:ilvl="0" w:tplc="2648E68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9" w15:restartNumberingAfterBreak="0">
    <w:nsid w:val="6B8807ED"/>
    <w:multiLevelType w:val="hybridMultilevel"/>
    <w:tmpl w:val="FCB8AF7C"/>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0" w15:restartNumberingAfterBreak="0">
    <w:nsid w:val="6BF72E0C"/>
    <w:multiLevelType w:val="hybridMultilevel"/>
    <w:tmpl w:val="A030D6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1" w15:restartNumberingAfterBreak="0">
    <w:nsid w:val="6C6815C5"/>
    <w:multiLevelType w:val="hybridMultilevel"/>
    <w:tmpl w:val="879C0A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2" w15:restartNumberingAfterBreak="0">
    <w:nsid w:val="6C734277"/>
    <w:multiLevelType w:val="hybridMultilevel"/>
    <w:tmpl w:val="1EAE5E86"/>
    <w:lvl w:ilvl="0" w:tplc="2648E68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3" w15:restartNumberingAfterBreak="0">
    <w:nsid w:val="6C973A6E"/>
    <w:multiLevelType w:val="hybridMultilevel"/>
    <w:tmpl w:val="FF72408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4" w15:restartNumberingAfterBreak="0">
    <w:nsid w:val="6CD60BCC"/>
    <w:multiLevelType w:val="hybridMultilevel"/>
    <w:tmpl w:val="029A08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5" w15:restartNumberingAfterBreak="0">
    <w:nsid w:val="6CE54DF0"/>
    <w:multiLevelType w:val="hybridMultilevel"/>
    <w:tmpl w:val="199CB90C"/>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6" w15:restartNumberingAfterBreak="0">
    <w:nsid w:val="6D745311"/>
    <w:multiLevelType w:val="hybridMultilevel"/>
    <w:tmpl w:val="78ACC6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7" w15:restartNumberingAfterBreak="0">
    <w:nsid w:val="6D7B6644"/>
    <w:multiLevelType w:val="hybridMultilevel"/>
    <w:tmpl w:val="1A56A2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8" w15:restartNumberingAfterBreak="0">
    <w:nsid w:val="6DFC3B06"/>
    <w:multiLevelType w:val="hybridMultilevel"/>
    <w:tmpl w:val="FF72408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9" w15:restartNumberingAfterBreak="0">
    <w:nsid w:val="6E7E2B7D"/>
    <w:multiLevelType w:val="hybridMultilevel"/>
    <w:tmpl w:val="522AADF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0" w15:restartNumberingAfterBreak="0">
    <w:nsid w:val="6F142CF7"/>
    <w:multiLevelType w:val="hybridMultilevel"/>
    <w:tmpl w:val="45C876F0"/>
    <w:lvl w:ilvl="0" w:tplc="2648E6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1" w15:restartNumberingAfterBreak="0">
    <w:nsid w:val="6F252D3F"/>
    <w:multiLevelType w:val="hybridMultilevel"/>
    <w:tmpl w:val="522AADF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2" w15:restartNumberingAfterBreak="0">
    <w:nsid w:val="6FA73097"/>
    <w:multiLevelType w:val="hybridMultilevel"/>
    <w:tmpl w:val="522AADF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3" w15:restartNumberingAfterBreak="0">
    <w:nsid w:val="70177EE2"/>
    <w:multiLevelType w:val="hybridMultilevel"/>
    <w:tmpl w:val="ECB2FC9C"/>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4" w15:restartNumberingAfterBreak="0">
    <w:nsid w:val="703148C3"/>
    <w:multiLevelType w:val="hybridMultilevel"/>
    <w:tmpl w:val="3C90D4B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5" w15:restartNumberingAfterBreak="0">
    <w:nsid w:val="70357E9A"/>
    <w:multiLevelType w:val="hybridMultilevel"/>
    <w:tmpl w:val="5F721F6C"/>
    <w:lvl w:ilvl="0" w:tplc="45D0C3B2">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6" w15:restartNumberingAfterBreak="0">
    <w:nsid w:val="706D4C45"/>
    <w:multiLevelType w:val="hybridMultilevel"/>
    <w:tmpl w:val="38A43F9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7" w15:restartNumberingAfterBreak="0">
    <w:nsid w:val="707D2961"/>
    <w:multiLevelType w:val="hybridMultilevel"/>
    <w:tmpl w:val="C03C7336"/>
    <w:lvl w:ilvl="0" w:tplc="45D0C3B2">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8" w15:restartNumberingAfterBreak="0">
    <w:nsid w:val="70B76DC4"/>
    <w:multiLevelType w:val="hybridMultilevel"/>
    <w:tmpl w:val="5F721F6C"/>
    <w:lvl w:ilvl="0" w:tplc="45D0C3B2">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9" w15:restartNumberingAfterBreak="0">
    <w:nsid w:val="713378BE"/>
    <w:multiLevelType w:val="hybridMultilevel"/>
    <w:tmpl w:val="8D48AA4E"/>
    <w:lvl w:ilvl="0" w:tplc="0409000F">
      <w:start w:val="1"/>
      <w:numFmt w:val="decimal"/>
      <w:lvlText w:val="%1."/>
      <w:lvlJc w:val="left"/>
      <w:pPr>
        <w:ind w:left="480" w:hanging="480"/>
      </w:pPr>
    </w:lvl>
    <w:lvl w:ilvl="1" w:tplc="D5CA416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0" w15:restartNumberingAfterBreak="0">
    <w:nsid w:val="71CF5F99"/>
    <w:multiLevelType w:val="hybridMultilevel"/>
    <w:tmpl w:val="38A43F9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1" w15:restartNumberingAfterBreak="0">
    <w:nsid w:val="71F80505"/>
    <w:multiLevelType w:val="hybridMultilevel"/>
    <w:tmpl w:val="2042029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2" w15:restartNumberingAfterBreak="0">
    <w:nsid w:val="724165FB"/>
    <w:multiLevelType w:val="hybridMultilevel"/>
    <w:tmpl w:val="369C8A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3" w15:restartNumberingAfterBreak="0">
    <w:nsid w:val="725E5AC3"/>
    <w:multiLevelType w:val="hybridMultilevel"/>
    <w:tmpl w:val="607AC2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4" w15:restartNumberingAfterBreak="0">
    <w:nsid w:val="727F34F6"/>
    <w:multiLevelType w:val="hybridMultilevel"/>
    <w:tmpl w:val="6E7AB7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5" w15:restartNumberingAfterBreak="0">
    <w:nsid w:val="737109AB"/>
    <w:multiLevelType w:val="hybridMultilevel"/>
    <w:tmpl w:val="3196C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6" w15:restartNumberingAfterBreak="0">
    <w:nsid w:val="73C63AF3"/>
    <w:multiLevelType w:val="hybridMultilevel"/>
    <w:tmpl w:val="F14C8D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7" w15:restartNumberingAfterBreak="0">
    <w:nsid w:val="73E8630A"/>
    <w:multiLevelType w:val="hybridMultilevel"/>
    <w:tmpl w:val="FDECE1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8" w15:restartNumberingAfterBreak="0">
    <w:nsid w:val="73EB586C"/>
    <w:multiLevelType w:val="hybridMultilevel"/>
    <w:tmpl w:val="CAE6906C"/>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9" w15:restartNumberingAfterBreak="0">
    <w:nsid w:val="73FF3FDB"/>
    <w:multiLevelType w:val="hybridMultilevel"/>
    <w:tmpl w:val="7FDA5D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0" w15:restartNumberingAfterBreak="0">
    <w:nsid w:val="743F5E24"/>
    <w:multiLevelType w:val="hybridMultilevel"/>
    <w:tmpl w:val="9746E140"/>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1" w15:restartNumberingAfterBreak="0">
    <w:nsid w:val="753F4A72"/>
    <w:multiLevelType w:val="hybridMultilevel"/>
    <w:tmpl w:val="BD643A40"/>
    <w:lvl w:ilvl="0" w:tplc="2648E6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2" w15:restartNumberingAfterBreak="0">
    <w:nsid w:val="756208CB"/>
    <w:multiLevelType w:val="hybridMultilevel"/>
    <w:tmpl w:val="70AE3AD2"/>
    <w:lvl w:ilvl="0" w:tplc="2648E686">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3" w15:restartNumberingAfterBreak="0">
    <w:nsid w:val="75662DDE"/>
    <w:multiLevelType w:val="hybridMultilevel"/>
    <w:tmpl w:val="20E669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4" w15:restartNumberingAfterBreak="0">
    <w:nsid w:val="757F6D56"/>
    <w:multiLevelType w:val="hybridMultilevel"/>
    <w:tmpl w:val="12D02E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5" w15:restartNumberingAfterBreak="0">
    <w:nsid w:val="75BF72E6"/>
    <w:multiLevelType w:val="hybridMultilevel"/>
    <w:tmpl w:val="6CFECF38"/>
    <w:lvl w:ilvl="0" w:tplc="2648E68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6" w15:restartNumberingAfterBreak="0">
    <w:nsid w:val="75E82621"/>
    <w:multiLevelType w:val="hybridMultilevel"/>
    <w:tmpl w:val="6CFECF38"/>
    <w:lvl w:ilvl="0" w:tplc="2648E68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7" w15:restartNumberingAfterBreak="0">
    <w:nsid w:val="76420E0D"/>
    <w:multiLevelType w:val="hybridMultilevel"/>
    <w:tmpl w:val="E8DAA6AE"/>
    <w:lvl w:ilvl="0" w:tplc="2648E6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8" w15:restartNumberingAfterBreak="0">
    <w:nsid w:val="768A5ACE"/>
    <w:multiLevelType w:val="hybridMultilevel"/>
    <w:tmpl w:val="7C846086"/>
    <w:lvl w:ilvl="0" w:tplc="2648E68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9" w15:restartNumberingAfterBreak="0">
    <w:nsid w:val="76DF2CA0"/>
    <w:multiLevelType w:val="hybridMultilevel"/>
    <w:tmpl w:val="00C286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0" w15:restartNumberingAfterBreak="0">
    <w:nsid w:val="7705564B"/>
    <w:multiLevelType w:val="hybridMultilevel"/>
    <w:tmpl w:val="FDECE1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1" w15:restartNumberingAfterBreak="0">
    <w:nsid w:val="77293132"/>
    <w:multiLevelType w:val="hybridMultilevel"/>
    <w:tmpl w:val="B9F2EC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2" w15:restartNumberingAfterBreak="0">
    <w:nsid w:val="77472F3D"/>
    <w:multiLevelType w:val="hybridMultilevel"/>
    <w:tmpl w:val="0C74FF34"/>
    <w:lvl w:ilvl="0" w:tplc="2648E6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3" w15:restartNumberingAfterBreak="0">
    <w:nsid w:val="77B36D97"/>
    <w:multiLevelType w:val="hybridMultilevel"/>
    <w:tmpl w:val="70AE3AD2"/>
    <w:lvl w:ilvl="0" w:tplc="2648E686">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4" w15:restartNumberingAfterBreak="0">
    <w:nsid w:val="77C813EE"/>
    <w:multiLevelType w:val="hybridMultilevel"/>
    <w:tmpl w:val="1882B884"/>
    <w:lvl w:ilvl="0" w:tplc="2648E686">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5" w15:restartNumberingAfterBreak="0">
    <w:nsid w:val="78C32114"/>
    <w:multiLevelType w:val="hybridMultilevel"/>
    <w:tmpl w:val="CC52E4A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6" w15:restartNumberingAfterBreak="0">
    <w:nsid w:val="78FB11E2"/>
    <w:multiLevelType w:val="hybridMultilevel"/>
    <w:tmpl w:val="A152463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7" w15:restartNumberingAfterBreak="0">
    <w:nsid w:val="79047158"/>
    <w:multiLevelType w:val="hybridMultilevel"/>
    <w:tmpl w:val="FDECE1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8" w15:restartNumberingAfterBreak="0">
    <w:nsid w:val="796D0EEB"/>
    <w:multiLevelType w:val="hybridMultilevel"/>
    <w:tmpl w:val="00C286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9" w15:restartNumberingAfterBreak="0">
    <w:nsid w:val="79F1767E"/>
    <w:multiLevelType w:val="hybridMultilevel"/>
    <w:tmpl w:val="71DC83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0" w15:restartNumberingAfterBreak="0">
    <w:nsid w:val="79FD2D22"/>
    <w:multiLevelType w:val="hybridMultilevel"/>
    <w:tmpl w:val="7C846086"/>
    <w:lvl w:ilvl="0" w:tplc="2648E68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1" w15:restartNumberingAfterBreak="0">
    <w:nsid w:val="7A316E5F"/>
    <w:multiLevelType w:val="hybridMultilevel"/>
    <w:tmpl w:val="63924A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2" w15:restartNumberingAfterBreak="0">
    <w:nsid w:val="7A98751A"/>
    <w:multiLevelType w:val="hybridMultilevel"/>
    <w:tmpl w:val="A030D6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3" w15:restartNumberingAfterBreak="0">
    <w:nsid w:val="7B2507D9"/>
    <w:multiLevelType w:val="hybridMultilevel"/>
    <w:tmpl w:val="78ACC6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4" w15:restartNumberingAfterBreak="0">
    <w:nsid w:val="7B472DEC"/>
    <w:multiLevelType w:val="hybridMultilevel"/>
    <w:tmpl w:val="369C8A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5" w15:restartNumberingAfterBreak="0">
    <w:nsid w:val="7B511379"/>
    <w:multiLevelType w:val="hybridMultilevel"/>
    <w:tmpl w:val="6DFA9418"/>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6" w15:restartNumberingAfterBreak="0">
    <w:nsid w:val="7B9970B5"/>
    <w:multiLevelType w:val="hybridMultilevel"/>
    <w:tmpl w:val="12D02E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7" w15:restartNumberingAfterBreak="0">
    <w:nsid w:val="7BB93B58"/>
    <w:multiLevelType w:val="hybridMultilevel"/>
    <w:tmpl w:val="D8BE6D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8" w15:restartNumberingAfterBreak="0">
    <w:nsid w:val="7BBA5E53"/>
    <w:multiLevelType w:val="hybridMultilevel"/>
    <w:tmpl w:val="683C442A"/>
    <w:lvl w:ilvl="0" w:tplc="0409000F">
      <w:start w:val="1"/>
      <w:numFmt w:val="decimal"/>
      <w:lvlText w:val="%1."/>
      <w:lvlJc w:val="left"/>
      <w:pPr>
        <w:ind w:left="480" w:hanging="480"/>
      </w:pPr>
    </w:lvl>
    <w:lvl w:ilvl="1" w:tplc="D5CA416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9" w15:restartNumberingAfterBreak="0">
    <w:nsid w:val="7C0942A5"/>
    <w:multiLevelType w:val="hybridMultilevel"/>
    <w:tmpl w:val="CFC2D2DE"/>
    <w:lvl w:ilvl="0" w:tplc="2648E686">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0" w15:restartNumberingAfterBreak="0">
    <w:nsid w:val="7C650013"/>
    <w:multiLevelType w:val="hybridMultilevel"/>
    <w:tmpl w:val="FD60D886"/>
    <w:lvl w:ilvl="0" w:tplc="0409000F">
      <w:start w:val="1"/>
      <w:numFmt w:val="decimal"/>
      <w:lvlText w:val="%1."/>
      <w:lvlJc w:val="left"/>
      <w:pPr>
        <w:ind w:left="480" w:hanging="480"/>
      </w:pPr>
    </w:lvl>
    <w:lvl w:ilvl="1" w:tplc="D5CA416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1" w15:restartNumberingAfterBreak="0">
    <w:nsid w:val="7C744150"/>
    <w:multiLevelType w:val="hybridMultilevel"/>
    <w:tmpl w:val="029A08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2" w15:restartNumberingAfterBreak="0">
    <w:nsid w:val="7C8C4CC6"/>
    <w:multiLevelType w:val="hybridMultilevel"/>
    <w:tmpl w:val="CFC2D2DE"/>
    <w:lvl w:ilvl="0" w:tplc="2648E686">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3" w15:restartNumberingAfterBreak="0">
    <w:nsid w:val="7CB61447"/>
    <w:multiLevelType w:val="hybridMultilevel"/>
    <w:tmpl w:val="BCE2B4DC"/>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4" w15:restartNumberingAfterBreak="0">
    <w:nsid w:val="7D0D26DB"/>
    <w:multiLevelType w:val="hybridMultilevel"/>
    <w:tmpl w:val="65A4B0D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5" w15:restartNumberingAfterBreak="0">
    <w:nsid w:val="7D494000"/>
    <w:multiLevelType w:val="hybridMultilevel"/>
    <w:tmpl w:val="FCB8AF7C"/>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6" w15:restartNumberingAfterBreak="0">
    <w:nsid w:val="7D6D18FB"/>
    <w:multiLevelType w:val="hybridMultilevel"/>
    <w:tmpl w:val="17F45FA0"/>
    <w:lvl w:ilvl="0" w:tplc="0409000F">
      <w:start w:val="1"/>
      <w:numFmt w:val="decimal"/>
      <w:lvlText w:val="%1."/>
      <w:lvlJc w:val="left"/>
      <w:pPr>
        <w:ind w:left="960" w:hanging="480"/>
      </w:pPr>
    </w:lvl>
    <w:lvl w:ilvl="1" w:tplc="D5CA416E">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7" w15:restartNumberingAfterBreak="0">
    <w:nsid w:val="7D8827B9"/>
    <w:multiLevelType w:val="hybridMultilevel"/>
    <w:tmpl w:val="87F2FA48"/>
    <w:lvl w:ilvl="0" w:tplc="45D0C3B2">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8" w15:restartNumberingAfterBreak="0">
    <w:nsid w:val="7DF14A46"/>
    <w:multiLevelType w:val="hybridMultilevel"/>
    <w:tmpl w:val="BD643A40"/>
    <w:lvl w:ilvl="0" w:tplc="2648E6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9" w15:restartNumberingAfterBreak="0">
    <w:nsid w:val="7E0426D5"/>
    <w:multiLevelType w:val="hybridMultilevel"/>
    <w:tmpl w:val="199CB90C"/>
    <w:lvl w:ilvl="0" w:tplc="2422B984">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0" w15:restartNumberingAfterBreak="0">
    <w:nsid w:val="7E140BA6"/>
    <w:multiLevelType w:val="hybridMultilevel"/>
    <w:tmpl w:val="45C876F0"/>
    <w:lvl w:ilvl="0" w:tplc="2648E6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1" w15:restartNumberingAfterBreak="0">
    <w:nsid w:val="7EE1566E"/>
    <w:multiLevelType w:val="hybridMultilevel"/>
    <w:tmpl w:val="8D48AA4E"/>
    <w:lvl w:ilvl="0" w:tplc="0409000F">
      <w:start w:val="1"/>
      <w:numFmt w:val="decimal"/>
      <w:lvlText w:val="%1."/>
      <w:lvlJc w:val="left"/>
      <w:pPr>
        <w:ind w:left="480" w:hanging="480"/>
      </w:pPr>
    </w:lvl>
    <w:lvl w:ilvl="1" w:tplc="D5CA416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2" w15:restartNumberingAfterBreak="0">
    <w:nsid w:val="7F680CF5"/>
    <w:multiLevelType w:val="hybridMultilevel"/>
    <w:tmpl w:val="8D48AA4E"/>
    <w:lvl w:ilvl="0" w:tplc="0409000F">
      <w:start w:val="1"/>
      <w:numFmt w:val="decimal"/>
      <w:lvlText w:val="%1."/>
      <w:lvlJc w:val="left"/>
      <w:pPr>
        <w:ind w:left="480" w:hanging="480"/>
      </w:pPr>
    </w:lvl>
    <w:lvl w:ilvl="1" w:tplc="D5CA416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3" w15:restartNumberingAfterBreak="0">
    <w:nsid w:val="7FA70B46"/>
    <w:multiLevelType w:val="hybridMultilevel"/>
    <w:tmpl w:val="7FDA5D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4" w15:restartNumberingAfterBreak="0">
    <w:nsid w:val="7FB17B5A"/>
    <w:multiLevelType w:val="hybridMultilevel"/>
    <w:tmpl w:val="5F721F6C"/>
    <w:lvl w:ilvl="0" w:tplc="45D0C3B2">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5" w15:restartNumberingAfterBreak="0">
    <w:nsid w:val="7FE26416"/>
    <w:multiLevelType w:val="hybridMultilevel"/>
    <w:tmpl w:val="607AC2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7"/>
  </w:num>
  <w:num w:numId="2">
    <w:abstractNumId w:val="57"/>
  </w:num>
  <w:num w:numId="3">
    <w:abstractNumId w:val="211"/>
  </w:num>
  <w:num w:numId="4">
    <w:abstractNumId w:val="6"/>
  </w:num>
  <w:num w:numId="5">
    <w:abstractNumId w:val="56"/>
  </w:num>
  <w:num w:numId="6">
    <w:abstractNumId w:val="240"/>
  </w:num>
  <w:num w:numId="7">
    <w:abstractNumId w:val="89"/>
  </w:num>
  <w:num w:numId="8">
    <w:abstractNumId w:val="212"/>
  </w:num>
  <w:num w:numId="9">
    <w:abstractNumId w:val="428"/>
  </w:num>
  <w:num w:numId="10">
    <w:abstractNumId w:val="92"/>
  </w:num>
  <w:num w:numId="11">
    <w:abstractNumId w:val="179"/>
  </w:num>
  <w:num w:numId="12">
    <w:abstractNumId w:val="367"/>
  </w:num>
  <w:num w:numId="13">
    <w:abstractNumId w:val="180"/>
  </w:num>
  <w:num w:numId="14">
    <w:abstractNumId w:val="412"/>
  </w:num>
  <w:num w:numId="15">
    <w:abstractNumId w:val="124"/>
  </w:num>
  <w:num w:numId="16">
    <w:abstractNumId w:val="234"/>
  </w:num>
  <w:num w:numId="17">
    <w:abstractNumId w:val="106"/>
  </w:num>
  <w:num w:numId="18">
    <w:abstractNumId w:val="96"/>
  </w:num>
  <w:num w:numId="19">
    <w:abstractNumId w:val="163"/>
  </w:num>
  <w:num w:numId="20">
    <w:abstractNumId w:val="90"/>
  </w:num>
  <w:num w:numId="21">
    <w:abstractNumId w:val="372"/>
  </w:num>
  <w:num w:numId="22">
    <w:abstractNumId w:val="113"/>
  </w:num>
  <w:num w:numId="23">
    <w:abstractNumId w:val="203"/>
  </w:num>
  <w:num w:numId="24">
    <w:abstractNumId w:val="131"/>
  </w:num>
  <w:num w:numId="25">
    <w:abstractNumId w:val="260"/>
  </w:num>
  <w:num w:numId="26">
    <w:abstractNumId w:val="138"/>
  </w:num>
  <w:num w:numId="27">
    <w:abstractNumId w:val="425"/>
  </w:num>
  <w:num w:numId="28">
    <w:abstractNumId w:val="310"/>
  </w:num>
  <w:num w:numId="29">
    <w:abstractNumId w:val="413"/>
  </w:num>
  <w:num w:numId="30">
    <w:abstractNumId w:val="307"/>
  </w:num>
  <w:num w:numId="31">
    <w:abstractNumId w:val="210"/>
  </w:num>
  <w:num w:numId="32">
    <w:abstractNumId w:val="24"/>
  </w:num>
  <w:num w:numId="33">
    <w:abstractNumId w:val="170"/>
  </w:num>
  <w:num w:numId="34">
    <w:abstractNumId w:val="50"/>
  </w:num>
  <w:num w:numId="35">
    <w:abstractNumId w:val="332"/>
  </w:num>
  <w:num w:numId="36">
    <w:abstractNumId w:val="171"/>
  </w:num>
  <w:num w:numId="37">
    <w:abstractNumId w:val="359"/>
  </w:num>
  <w:num w:numId="38">
    <w:abstractNumId w:val="178"/>
  </w:num>
  <w:num w:numId="39">
    <w:abstractNumId w:val="107"/>
  </w:num>
  <w:num w:numId="40">
    <w:abstractNumId w:val="273"/>
  </w:num>
  <w:num w:numId="41">
    <w:abstractNumId w:val="221"/>
  </w:num>
  <w:num w:numId="42">
    <w:abstractNumId w:val="325"/>
  </w:num>
  <w:num w:numId="43">
    <w:abstractNumId w:val="18"/>
  </w:num>
  <w:num w:numId="44">
    <w:abstractNumId w:val="343"/>
  </w:num>
  <w:num w:numId="45">
    <w:abstractNumId w:val="437"/>
  </w:num>
  <w:num w:numId="46">
    <w:abstractNumId w:val="31"/>
  </w:num>
  <w:num w:numId="47">
    <w:abstractNumId w:val="296"/>
  </w:num>
  <w:num w:numId="48">
    <w:abstractNumId w:val="188"/>
  </w:num>
  <w:num w:numId="49">
    <w:abstractNumId w:val="3"/>
  </w:num>
  <w:num w:numId="50">
    <w:abstractNumId w:val="405"/>
  </w:num>
  <w:num w:numId="51">
    <w:abstractNumId w:val="385"/>
  </w:num>
  <w:num w:numId="52">
    <w:abstractNumId w:val="352"/>
  </w:num>
  <w:num w:numId="53">
    <w:abstractNumId w:val="136"/>
  </w:num>
  <w:num w:numId="54">
    <w:abstractNumId w:val="114"/>
  </w:num>
  <w:num w:numId="55">
    <w:abstractNumId w:val="424"/>
  </w:num>
  <w:num w:numId="56">
    <w:abstractNumId w:val="336"/>
  </w:num>
  <w:num w:numId="57">
    <w:abstractNumId w:val="417"/>
  </w:num>
  <w:num w:numId="58">
    <w:abstractNumId w:val="244"/>
  </w:num>
  <w:num w:numId="59">
    <w:abstractNumId w:val="249"/>
  </w:num>
  <w:num w:numId="60">
    <w:abstractNumId w:val="206"/>
  </w:num>
  <w:num w:numId="61">
    <w:abstractNumId w:val="434"/>
  </w:num>
  <w:num w:numId="62">
    <w:abstractNumId w:val="161"/>
  </w:num>
  <w:num w:numId="63">
    <w:abstractNumId w:val="95"/>
  </w:num>
  <w:num w:numId="64">
    <w:abstractNumId w:val="23"/>
  </w:num>
  <w:num w:numId="65">
    <w:abstractNumId w:val="374"/>
  </w:num>
  <w:num w:numId="66">
    <w:abstractNumId w:val="101"/>
  </w:num>
  <w:num w:numId="67">
    <w:abstractNumId w:val="38"/>
  </w:num>
  <w:num w:numId="68">
    <w:abstractNumId w:val="395"/>
  </w:num>
  <w:num w:numId="69">
    <w:abstractNumId w:val="304"/>
  </w:num>
  <w:num w:numId="70">
    <w:abstractNumId w:val="284"/>
  </w:num>
  <w:num w:numId="71">
    <w:abstractNumId w:val="167"/>
  </w:num>
  <w:num w:numId="72">
    <w:abstractNumId w:val="391"/>
  </w:num>
  <w:num w:numId="73">
    <w:abstractNumId w:val="168"/>
  </w:num>
  <w:num w:numId="74">
    <w:abstractNumId w:val="164"/>
  </w:num>
  <w:num w:numId="75">
    <w:abstractNumId w:val="156"/>
  </w:num>
  <w:num w:numId="76">
    <w:abstractNumId w:val="150"/>
  </w:num>
  <w:num w:numId="77">
    <w:abstractNumId w:val="35"/>
  </w:num>
  <w:num w:numId="78">
    <w:abstractNumId w:val="283"/>
  </w:num>
  <w:num w:numId="79">
    <w:abstractNumId w:val="363"/>
  </w:num>
  <w:num w:numId="80">
    <w:abstractNumId w:val="199"/>
  </w:num>
  <w:num w:numId="81">
    <w:abstractNumId w:val="258"/>
  </w:num>
  <w:num w:numId="82">
    <w:abstractNumId w:val="317"/>
  </w:num>
  <w:num w:numId="83">
    <w:abstractNumId w:val="97"/>
  </w:num>
  <w:num w:numId="84">
    <w:abstractNumId w:val="404"/>
  </w:num>
  <w:num w:numId="85">
    <w:abstractNumId w:val="198"/>
  </w:num>
  <w:num w:numId="86">
    <w:abstractNumId w:val="155"/>
  </w:num>
  <w:num w:numId="87">
    <w:abstractNumId w:val="27"/>
  </w:num>
  <w:num w:numId="88">
    <w:abstractNumId w:val="21"/>
  </w:num>
  <w:num w:numId="89">
    <w:abstractNumId w:val="218"/>
  </w:num>
  <w:num w:numId="90">
    <w:abstractNumId w:val="329"/>
  </w:num>
  <w:num w:numId="91">
    <w:abstractNumId w:val="12"/>
  </w:num>
  <w:num w:numId="92">
    <w:abstractNumId w:val="232"/>
  </w:num>
  <w:num w:numId="93">
    <w:abstractNumId w:val="403"/>
  </w:num>
  <w:num w:numId="94">
    <w:abstractNumId w:val="318"/>
  </w:num>
  <w:num w:numId="95">
    <w:abstractNumId w:val="112"/>
  </w:num>
  <w:num w:numId="96">
    <w:abstractNumId w:val="8"/>
  </w:num>
  <w:num w:numId="97">
    <w:abstractNumId w:val="122"/>
  </w:num>
  <w:num w:numId="98">
    <w:abstractNumId w:val="160"/>
  </w:num>
  <w:num w:numId="99">
    <w:abstractNumId w:val="335"/>
  </w:num>
  <w:num w:numId="100">
    <w:abstractNumId w:val="184"/>
  </w:num>
  <w:num w:numId="101">
    <w:abstractNumId w:val="142"/>
  </w:num>
  <w:num w:numId="102">
    <w:abstractNumId w:val="384"/>
  </w:num>
  <w:num w:numId="103">
    <w:abstractNumId w:val="84"/>
  </w:num>
  <w:num w:numId="104">
    <w:abstractNumId w:val="1"/>
  </w:num>
  <w:num w:numId="105">
    <w:abstractNumId w:val="272"/>
  </w:num>
  <w:num w:numId="106">
    <w:abstractNumId w:val="217"/>
  </w:num>
  <w:num w:numId="107">
    <w:abstractNumId w:val="66"/>
  </w:num>
  <w:num w:numId="108">
    <w:abstractNumId w:val="128"/>
  </w:num>
  <w:num w:numId="109">
    <w:abstractNumId w:val="67"/>
  </w:num>
  <w:num w:numId="110">
    <w:abstractNumId w:val="123"/>
  </w:num>
  <w:num w:numId="111">
    <w:abstractNumId w:val="408"/>
  </w:num>
  <w:num w:numId="112">
    <w:abstractNumId w:val="253"/>
  </w:num>
  <w:num w:numId="113">
    <w:abstractNumId w:val="306"/>
  </w:num>
  <w:num w:numId="114">
    <w:abstractNumId w:val="117"/>
  </w:num>
  <w:num w:numId="115">
    <w:abstractNumId w:val="321"/>
  </w:num>
  <w:num w:numId="116">
    <w:abstractNumId w:val="39"/>
  </w:num>
  <w:num w:numId="117">
    <w:abstractNumId w:val="242"/>
  </w:num>
  <w:num w:numId="118">
    <w:abstractNumId w:val="118"/>
  </w:num>
  <w:num w:numId="119">
    <w:abstractNumId w:val="358"/>
  </w:num>
  <w:num w:numId="120">
    <w:abstractNumId w:val="220"/>
  </w:num>
  <w:num w:numId="121">
    <w:abstractNumId w:val="100"/>
  </w:num>
  <w:num w:numId="122">
    <w:abstractNumId w:val="299"/>
  </w:num>
  <w:num w:numId="123">
    <w:abstractNumId w:val="11"/>
  </w:num>
  <w:num w:numId="124">
    <w:abstractNumId w:val="7"/>
  </w:num>
  <w:num w:numId="125">
    <w:abstractNumId w:val="153"/>
  </w:num>
  <w:num w:numId="126">
    <w:abstractNumId w:val="345"/>
  </w:num>
  <w:num w:numId="127">
    <w:abstractNumId w:val="254"/>
  </w:num>
  <w:num w:numId="128">
    <w:abstractNumId w:val="64"/>
  </w:num>
  <w:num w:numId="129">
    <w:abstractNumId w:val="71"/>
  </w:num>
  <w:num w:numId="130">
    <w:abstractNumId w:val="70"/>
  </w:num>
  <w:num w:numId="131">
    <w:abstractNumId w:val="439"/>
  </w:num>
  <w:num w:numId="132">
    <w:abstractNumId w:val="400"/>
  </w:num>
  <w:num w:numId="133">
    <w:abstractNumId w:val="111"/>
  </w:num>
  <w:num w:numId="134">
    <w:abstractNumId w:val="268"/>
  </w:num>
  <w:num w:numId="135">
    <w:abstractNumId w:val="10"/>
  </w:num>
  <w:num w:numId="136">
    <w:abstractNumId w:val="354"/>
  </w:num>
  <w:num w:numId="137">
    <w:abstractNumId w:val="32"/>
  </w:num>
  <w:num w:numId="138">
    <w:abstractNumId w:val="423"/>
  </w:num>
  <w:num w:numId="139">
    <w:abstractNumId w:val="319"/>
  </w:num>
  <w:num w:numId="140">
    <w:abstractNumId w:val="355"/>
  </w:num>
  <w:num w:numId="141">
    <w:abstractNumId w:val="305"/>
  </w:num>
  <w:num w:numId="142">
    <w:abstractNumId w:val="109"/>
  </w:num>
  <w:num w:numId="143">
    <w:abstractNumId w:val="398"/>
  </w:num>
  <w:num w:numId="144">
    <w:abstractNumId w:val="175"/>
  </w:num>
  <w:num w:numId="145">
    <w:abstractNumId w:val="435"/>
  </w:num>
  <w:num w:numId="146">
    <w:abstractNumId w:val="157"/>
  </w:num>
  <w:num w:numId="147">
    <w:abstractNumId w:val="195"/>
  </w:num>
  <w:num w:numId="148">
    <w:abstractNumId w:val="76"/>
  </w:num>
  <w:num w:numId="149">
    <w:abstractNumId w:val="314"/>
  </w:num>
  <w:num w:numId="150">
    <w:abstractNumId w:val="120"/>
  </w:num>
  <w:num w:numId="151">
    <w:abstractNumId w:val="322"/>
  </w:num>
  <w:num w:numId="152">
    <w:abstractNumId w:val="442"/>
  </w:num>
  <w:num w:numId="153">
    <w:abstractNumId w:val="182"/>
  </w:num>
  <w:num w:numId="154">
    <w:abstractNumId w:val="74"/>
  </w:num>
  <w:num w:numId="155">
    <w:abstractNumId w:val="139"/>
  </w:num>
  <w:num w:numId="156">
    <w:abstractNumId w:val="411"/>
  </w:num>
  <w:num w:numId="157">
    <w:abstractNumId w:val="149"/>
  </w:num>
  <w:num w:numId="158">
    <w:abstractNumId w:val="133"/>
  </w:num>
  <w:num w:numId="159">
    <w:abstractNumId w:val="219"/>
  </w:num>
  <w:num w:numId="160">
    <w:abstractNumId w:val="87"/>
  </w:num>
  <w:num w:numId="161">
    <w:abstractNumId w:val="243"/>
  </w:num>
  <w:num w:numId="162">
    <w:abstractNumId w:val="17"/>
  </w:num>
  <w:num w:numId="163">
    <w:abstractNumId w:val="216"/>
  </w:num>
  <w:num w:numId="164">
    <w:abstractNumId w:val="110"/>
  </w:num>
  <w:num w:numId="165">
    <w:abstractNumId w:val="78"/>
  </w:num>
  <w:num w:numId="166">
    <w:abstractNumId w:val="406"/>
  </w:num>
  <w:num w:numId="167">
    <w:abstractNumId w:val="257"/>
  </w:num>
  <w:num w:numId="168">
    <w:abstractNumId w:val="290"/>
  </w:num>
  <w:num w:numId="169">
    <w:abstractNumId w:val="41"/>
  </w:num>
  <w:num w:numId="170">
    <w:abstractNumId w:val="158"/>
  </w:num>
  <w:num w:numId="171">
    <w:abstractNumId w:val="28"/>
  </w:num>
  <w:num w:numId="172">
    <w:abstractNumId w:val="311"/>
  </w:num>
  <w:num w:numId="173">
    <w:abstractNumId w:val="231"/>
  </w:num>
  <w:num w:numId="174">
    <w:abstractNumId w:val="229"/>
  </w:num>
  <w:num w:numId="175">
    <w:abstractNumId w:val="33"/>
  </w:num>
  <w:num w:numId="176">
    <w:abstractNumId w:val="397"/>
  </w:num>
  <w:num w:numId="177">
    <w:abstractNumId w:val="127"/>
  </w:num>
  <w:num w:numId="178">
    <w:abstractNumId w:val="60"/>
  </w:num>
  <w:num w:numId="179">
    <w:abstractNumId w:val="222"/>
  </w:num>
  <w:num w:numId="180">
    <w:abstractNumId w:val="54"/>
  </w:num>
  <w:num w:numId="181">
    <w:abstractNumId w:val="251"/>
  </w:num>
  <w:num w:numId="182">
    <w:abstractNumId w:val="390"/>
  </w:num>
  <w:num w:numId="183">
    <w:abstractNumId w:val="301"/>
  </w:num>
  <w:num w:numId="184">
    <w:abstractNumId w:val="275"/>
  </w:num>
  <w:num w:numId="185">
    <w:abstractNumId w:val="187"/>
  </w:num>
  <w:num w:numId="186">
    <w:abstractNumId w:val="5"/>
  </w:num>
  <w:num w:numId="187">
    <w:abstractNumId w:val="373"/>
  </w:num>
  <w:num w:numId="188">
    <w:abstractNumId w:val="334"/>
  </w:num>
  <w:num w:numId="189">
    <w:abstractNumId w:val="421"/>
  </w:num>
  <w:num w:numId="190">
    <w:abstractNumId w:val="238"/>
  </w:num>
  <w:num w:numId="191">
    <w:abstractNumId w:val="208"/>
  </w:num>
  <w:num w:numId="192">
    <w:abstractNumId w:val="289"/>
  </w:num>
  <w:num w:numId="193">
    <w:abstractNumId w:val="324"/>
  </w:num>
  <w:num w:numId="194">
    <w:abstractNumId w:val="177"/>
  </w:num>
  <w:num w:numId="195">
    <w:abstractNumId w:val="263"/>
  </w:num>
  <w:num w:numId="196">
    <w:abstractNumId w:val="152"/>
  </w:num>
  <w:num w:numId="197">
    <w:abstractNumId w:val="370"/>
  </w:num>
  <w:num w:numId="198">
    <w:abstractNumId w:val="426"/>
  </w:num>
  <w:num w:numId="199">
    <w:abstractNumId w:val="189"/>
  </w:num>
  <w:num w:numId="200">
    <w:abstractNumId w:val="245"/>
  </w:num>
  <w:num w:numId="201">
    <w:abstractNumId w:val="94"/>
  </w:num>
  <w:num w:numId="202">
    <w:abstractNumId w:val="379"/>
  </w:num>
  <w:num w:numId="203">
    <w:abstractNumId w:val="134"/>
  </w:num>
  <w:num w:numId="204">
    <w:abstractNumId w:val="227"/>
  </w:num>
  <w:num w:numId="205">
    <w:abstractNumId w:val="377"/>
  </w:num>
  <w:num w:numId="206">
    <w:abstractNumId w:val="264"/>
  </w:num>
  <w:num w:numId="207">
    <w:abstractNumId w:val="215"/>
  </w:num>
  <w:num w:numId="208">
    <w:abstractNumId w:val="351"/>
  </w:num>
  <w:num w:numId="209">
    <w:abstractNumId w:val="209"/>
  </w:num>
  <w:num w:numId="210">
    <w:abstractNumId w:val="132"/>
  </w:num>
  <w:num w:numId="211">
    <w:abstractNumId w:val="316"/>
  </w:num>
  <w:num w:numId="212">
    <w:abstractNumId w:val="393"/>
  </w:num>
  <w:num w:numId="213">
    <w:abstractNumId w:val="430"/>
  </w:num>
  <w:num w:numId="214">
    <w:abstractNumId w:val="46"/>
  </w:num>
  <w:num w:numId="215">
    <w:abstractNumId w:val="19"/>
  </w:num>
  <w:num w:numId="216">
    <w:abstractNumId w:val="51"/>
  </w:num>
  <w:num w:numId="217">
    <w:abstractNumId w:val="265"/>
  </w:num>
  <w:num w:numId="218">
    <w:abstractNumId w:val="193"/>
  </w:num>
  <w:num w:numId="219">
    <w:abstractNumId w:val="194"/>
  </w:num>
  <w:num w:numId="220">
    <w:abstractNumId w:val="300"/>
  </w:num>
  <w:num w:numId="221">
    <w:abstractNumId w:val="47"/>
  </w:num>
  <w:num w:numId="222">
    <w:abstractNumId w:val="228"/>
  </w:num>
  <w:num w:numId="223">
    <w:abstractNumId w:val="192"/>
  </w:num>
  <w:num w:numId="224">
    <w:abstractNumId w:val="173"/>
  </w:num>
  <w:num w:numId="225">
    <w:abstractNumId w:val="407"/>
  </w:num>
  <w:num w:numId="226">
    <w:abstractNumId w:val="438"/>
  </w:num>
  <w:num w:numId="227">
    <w:abstractNumId w:val="159"/>
  </w:num>
  <w:num w:numId="228">
    <w:abstractNumId w:val="172"/>
  </w:num>
  <w:num w:numId="229">
    <w:abstractNumId w:val="429"/>
  </w:num>
  <w:num w:numId="230">
    <w:abstractNumId w:val="48"/>
  </w:num>
  <w:num w:numId="231">
    <w:abstractNumId w:val="293"/>
  </w:num>
  <w:num w:numId="232">
    <w:abstractNumId w:val="233"/>
  </w:num>
  <w:num w:numId="233">
    <w:abstractNumId w:val="365"/>
  </w:num>
  <w:num w:numId="234">
    <w:abstractNumId w:val="154"/>
  </w:num>
  <w:num w:numId="235">
    <w:abstractNumId w:val="77"/>
  </w:num>
  <w:num w:numId="236">
    <w:abstractNumId w:val="288"/>
  </w:num>
  <w:num w:numId="237">
    <w:abstractNumId w:val="276"/>
  </w:num>
  <w:num w:numId="238">
    <w:abstractNumId w:val="303"/>
  </w:num>
  <w:num w:numId="239">
    <w:abstractNumId w:val="368"/>
  </w:num>
  <w:num w:numId="240">
    <w:abstractNumId w:val="37"/>
  </w:num>
  <w:num w:numId="241">
    <w:abstractNumId w:val="115"/>
  </w:num>
  <w:num w:numId="242">
    <w:abstractNumId w:val="126"/>
  </w:num>
  <w:num w:numId="243">
    <w:abstractNumId w:val="30"/>
  </w:num>
  <w:num w:numId="244">
    <w:abstractNumId w:val="366"/>
  </w:num>
  <w:num w:numId="245">
    <w:abstractNumId w:val="49"/>
  </w:num>
  <w:num w:numId="246">
    <w:abstractNumId w:val="225"/>
  </w:num>
  <w:num w:numId="247">
    <w:abstractNumId w:val="183"/>
  </w:num>
  <w:num w:numId="248">
    <w:abstractNumId w:val="261"/>
  </w:num>
  <w:num w:numId="249">
    <w:abstractNumId w:val="282"/>
  </w:num>
  <w:num w:numId="250">
    <w:abstractNumId w:val="86"/>
  </w:num>
  <w:num w:numId="251">
    <w:abstractNumId w:val="376"/>
  </w:num>
  <w:num w:numId="252">
    <w:abstractNumId w:val="287"/>
  </w:num>
  <w:num w:numId="253">
    <w:abstractNumId w:val="58"/>
  </w:num>
  <w:num w:numId="254">
    <w:abstractNumId w:val="341"/>
  </w:num>
  <w:num w:numId="255">
    <w:abstractNumId w:val="281"/>
  </w:num>
  <w:num w:numId="256">
    <w:abstractNumId w:val="364"/>
  </w:num>
  <w:num w:numId="257">
    <w:abstractNumId w:val="327"/>
  </w:num>
  <w:num w:numId="258">
    <w:abstractNumId w:val="69"/>
  </w:num>
  <w:num w:numId="259">
    <w:abstractNumId w:val="259"/>
  </w:num>
  <w:num w:numId="260">
    <w:abstractNumId w:val="93"/>
  </w:num>
  <w:num w:numId="261">
    <w:abstractNumId w:val="285"/>
  </w:num>
  <w:num w:numId="262">
    <w:abstractNumId w:val="298"/>
  </w:num>
  <w:num w:numId="263">
    <w:abstractNumId w:val="274"/>
  </w:num>
  <w:num w:numId="264">
    <w:abstractNumId w:val="348"/>
  </w:num>
  <w:num w:numId="265">
    <w:abstractNumId w:val="349"/>
  </w:num>
  <w:num w:numId="266">
    <w:abstractNumId w:val="441"/>
  </w:num>
  <w:num w:numId="267">
    <w:abstractNumId w:val="91"/>
  </w:num>
  <w:num w:numId="268">
    <w:abstractNumId w:val="45"/>
  </w:num>
  <w:num w:numId="269">
    <w:abstractNumId w:val="248"/>
  </w:num>
  <w:num w:numId="270">
    <w:abstractNumId w:val="75"/>
  </w:num>
  <w:num w:numId="271">
    <w:abstractNumId w:val="88"/>
  </w:num>
  <w:num w:numId="272">
    <w:abstractNumId w:val="121"/>
  </w:num>
  <w:num w:numId="273">
    <w:abstractNumId w:val="214"/>
  </w:num>
  <w:num w:numId="274">
    <w:abstractNumId w:val="226"/>
  </w:num>
  <w:num w:numId="275">
    <w:abstractNumId w:val="295"/>
  </w:num>
  <w:num w:numId="276">
    <w:abstractNumId w:val="223"/>
  </w:num>
  <w:num w:numId="277">
    <w:abstractNumId w:val="271"/>
  </w:num>
  <w:num w:numId="278">
    <w:abstractNumId w:val="162"/>
  </w:num>
  <w:num w:numId="279">
    <w:abstractNumId w:val="44"/>
  </w:num>
  <w:num w:numId="280">
    <w:abstractNumId w:val="102"/>
  </w:num>
  <w:num w:numId="281">
    <w:abstractNumId w:val="342"/>
  </w:num>
  <w:num w:numId="282">
    <w:abstractNumId w:val="330"/>
  </w:num>
  <w:num w:numId="283">
    <w:abstractNumId w:val="191"/>
  </w:num>
  <w:num w:numId="284">
    <w:abstractNumId w:val="137"/>
  </w:num>
  <w:num w:numId="285">
    <w:abstractNumId w:val="387"/>
  </w:num>
  <w:num w:numId="286">
    <w:abstractNumId w:val="388"/>
  </w:num>
  <w:num w:numId="287">
    <w:abstractNumId w:val="15"/>
  </w:num>
  <w:num w:numId="288">
    <w:abstractNumId w:val="40"/>
  </w:num>
  <w:num w:numId="289">
    <w:abstractNumId w:val="85"/>
  </w:num>
  <w:num w:numId="290">
    <w:abstractNumId w:val="371"/>
  </w:num>
  <w:num w:numId="291">
    <w:abstractNumId w:val="297"/>
  </w:num>
  <w:num w:numId="292">
    <w:abstractNumId w:val="239"/>
  </w:num>
  <w:num w:numId="293">
    <w:abstractNumId w:val="443"/>
  </w:num>
  <w:num w:numId="294">
    <w:abstractNumId w:val="68"/>
  </w:num>
  <w:num w:numId="295">
    <w:abstractNumId w:val="386"/>
  </w:num>
  <w:num w:numId="296">
    <w:abstractNumId w:val="247"/>
  </w:num>
  <w:num w:numId="297">
    <w:abstractNumId w:val="205"/>
  </w:num>
  <w:num w:numId="298">
    <w:abstractNumId w:val="338"/>
  </w:num>
  <w:num w:numId="299">
    <w:abstractNumId w:val="353"/>
  </w:num>
  <w:num w:numId="300">
    <w:abstractNumId w:val="108"/>
  </w:num>
  <w:num w:numId="301">
    <w:abstractNumId w:val="213"/>
  </w:num>
  <w:num w:numId="302">
    <w:abstractNumId w:val="237"/>
  </w:num>
  <w:num w:numId="303">
    <w:abstractNumId w:val="99"/>
  </w:num>
  <w:num w:numId="304">
    <w:abstractNumId w:val="151"/>
  </w:num>
  <w:num w:numId="305">
    <w:abstractNumId w:val="141"/>
  </w:num>
  <w:num w:numId="306">
    <w:abstractNumId w:val="315"/>
  </w:num>
  <w:num w:numId="307">
    <w:abstractNumId w:val="269"/>
  </w:num>
  <w:num w:numId="308">
    <w:abstractNumId w:val="286"/>
  </w:num>
  <w:num w:numId="309">
    <w:abstractNumId w:val="394"/>
  </w:num>
  <w:num w:numId="310">
    <w:abstractNumId w:val="267"/>
  </w:num>
  <w:num w:numId="311">
    <w:abstractNumId w:val="63"/>
  </w:num>
  <w:num w:numId="312">
    <w:abstractNumId w:val="148"/>
  </w:num>
  <w:num w:numId="313">
    <w:abstractNumId w:val="422"/>
  </w:num>
  <w:num w:numId="314">
    <w:abstractNumId w:val="79"/>
  </w:num>
  <w:num w:numId="315">
    <w:abstractNumId w:val="308"/>
  </w:num>
  <w:num w:numId="316">
    <w:abstractNumId w:val="382"/>
  </w:num>
  <w:num w:numId="317">
    <w:abstractNumId w:val="381"/>
  </w:num>
  <w:num w:numId="318">
    <w:abstractNumId w:val="416"/>
  </w:num>
  <w:num w:numId="319">
    <w:abstractNumId w:val="256"/>
  </w:num>
  <w:num w:numId="320">
    <w:abstractNumId w:val="83"/>
  </w:num>
  <w:num w:numId="321">
    <w:abstractNumId w:val="339"/>
  </w:num>
  <w:num w:numId="322">
    <w:abstractNumId w:val="73"/>
  </w:num>
  <w:num w:numId="323">
    <w:abstractNumId w:val="43"/>
  </w:num>
  <w:num w:numId="324">
    <w:abstractNumId w:val="62"/>
  </w:num>
  <w:num w:numId="325">
    <w:abstractNumId w:val="357"/>
  </w:num>
  <w:num w:numId="326">
    <w:abstractNumId w:val="331"/>
  </w:num>
  <w:num w:numId="327">
    <w:abstractNumId w:val="415"/>
  </w:num>
  <w:num w:numId="328">
    <w:abstractNumId w:val="252"/>
  </w:num>
  <w:num w:numId="329">
    <w:abstractNumId w:val="436"/>
  </w:num>
  <w:num w:numId="330">
    <w:abstractNumId w:val="29"/>
  </w:num>
  <w:num w:numId="331">
    <w:abstractNumId w:val="22"/>
  </w:num>
  <w:num w:numId="332">
    <w:abstractNumId w:val="445"/>
  </w:num>
  <w:num w:numId="333">
    <w:abstractNumId w:val="201"/>
  </w:num>
  <w:num w:numId="334">
    <w:abstractNumId w:val="146"/>
  </w:num>
  <w:num w:numId="335">
    <w:abstractNumId w:val="356"/>
  </w:num>
  <w:num w:numId="336">
    <w:abstractNumId w:val="362"/>
  </w:num>
  <w:num w:numId="337">
    <w:abstractNumId w:val="236"/>
  </w:num>
  <w:num w:numId="338">
    <w:abstractNumId w:val="323"/>
  </w:num>
  <w:num w:numId="339">
    <w:abstractNumId w:val="440"/>
  </w:num>
  <w:num w:numId="340">
    <w:abstractNumId w:val="25"/>
  </w:num>
  <w:num w:numId="341">
    <w:abstractNumId w:val="72"/>
  </w:num>
  <w:num w:numId="342">
    <w:abstractNumId w:val="250"/>
  </w:num>
  <w:num w:numId="343">
    <w:abstractNumId w:val="14"/>
  </w:num>
  <w:num w:numId="344">
    <w:abstractNumId w:val="266"/>
  </w:num>
  <w:num w:numId="345">
    <w:abstractNumId w:val="401"/>
  </w:num>
  <w:num w:numId="346">
    <w:abstractNumId w:val="420"/>
  </w:num>
  <w:num w:numId="347">
    <w:abstractNumId w:val="432"/>
  </w:num>
  <w:num w:numId="348">
    <w:abstractNumId w:val="130"/>
  </w:num>
  <w:num w:numId="349">
    <w:abstractNumId w:val="402"/>
  </w:num>
  <w:num w:numId="350">
    <w:abstractNumId w:val="20"/>
  </w:num>
  <w:num w:numId="351">
    <w:abstractNumId w:val="145"/>
  </w:num>
  <w:num w:numId="352">
    <w:abstractNumId w:val="292"/>
  </w:num>
  <w:num w:numId="353">
    <w:abstractNumId w:val="65"/>
  </w:num>
  <w:num w:numId="354">
    <w:abstractNumId w:val="55"/>
  </w:num>
  <w:num w:numId="355">
    <w:abstractNumId w:val="414"/>
  </w:num>
  <w:num w:numId="356">
    <w:abstractNumId w:val="82"/>
  </w:num>
  <w:num w:numId="357">
    <w:abstractNumId w:val="116"/>
  </w:num>
  <w:num w:numId="358">
    <w:abstractNumId w:val="328"/>
  </w:num>
  <w:num w:numId="359">
    <w:abstractNumId w:val="52"/>
  </w:num>
  <w:num w:numId="360">
    <w:abstractNumId w:val="333"/>
  </w:num>
  <w:num w:numId="361">
    <w:abstractNumId w:val="140"/>
  </w:num>
  <w:num w:numId="362">
    <w:abstractNumId w:val="361"/>
  </w:num>
  <w:num w:numId="363">
    <w:abstractNumId w:val="375"/>
  </w:num>
  <w:num w:numId="364">
    <w:abstractNumId w:val="143"/>
  </w:num>
  <w:num w:numId="365">
    <w:abstractNumId w:val="185"/>
  </w:num>
  <w:num w:numId="366">
    <w:abstractNumId w:val="80"/>
  </w:num>
  <w:num w:numId="367">
    <w:abstractNumId w:val="129"/>
  </w:num>
  <w:num w:numId="368">
    <w:abstractNumId w:val="4"/>
  </w:num>
  <w:num w:numId="369">
    <w:abstractNumId w:val="144"/>
  </w:num>
  <w:num w:numId="370">
    <w:abstractNumId w:val="186"/>
  </w:num>
  <w:num w:numId="371">
    <w:abstractNumId w:val="433"/>
  </w:num>
  <w:num w:numId="372">
    <w:abstractNumId w:val="280"/>
  </w:num>
  <w:num w:numId="373">
    <w:abstractNumId w:val="350"/>
  </w:num>
  <w:num w:numId="374">
    <w:abstractNumId w:val="312"/>
  </w:num>
  <w:num w:numId="375">
    <w:abstractNumId w:val="169"/>
  </w:num>
  <w:num w:numId="376">
    <w:abstractNumId w:val="104"/>
  </w:num>
  <w:num w:numId="377">
    <w:abstractNumId w:val="383"/>
  </w:num>
  <w:num w:numId="378">
    <w:abstractNumId w:val="369"/>
  </w:num>
  <w:num w:numId="379">
    <w:abstractNumId w:val="81"/>
  </w:num>
  <w:num w:numId="380">
    <w:abstractNumId w:val="389"/>
  </w:num>
  <w:num w:numId="381">
    <w:abstractNumId w:val="26"/>
  </w:num>
  <w:num w:numId="382">
    <w:abstractNumId w:val="13"/>
  </w:num>
  <w:num w:numId="383">
    <w:abstractNumId w:val="246"/>
  </w:num>
  <w:num w:numId="384">
    <w:abstractNumId w:val="279"/>
  </w:num>
  <w:num w:numId="385">
    <w:abstractNumId w:val="419"/>
  </w:num>
  <w:num w:numId="386">
    <w:abstractNumId w:val="176"/>
  </w:num>
  <w:num w:numId="387">
    <w:abstractNumId w:val="181"/>
  </w:num>
  <w:num w:numId="388">
    <w:abstractNumId w:val="392"/>
  </w:num>
  <w:num w:numId="389">
    <w:abstractNumId w:val="105"/>
  </w:num>
  <w:num w:numId="390">
    <w:abstractNumId w:val="230"/>
  </w:num>
  <w:num w:numId="391">
    <w:abstractNumId w:val="34"/>
  </w:num>
  <w:num w:numId="392">
    <w:abstractNumId w:val="418"/>
  </w:num>
  <w:num w:numId="393">
    <w:abstractNumId w:val="409"/>
  </w:num>
  <w:num w:numId="394">
    <w:abstractNumId w:val="224"/>
  </w:num>
  <w:num w:numId="395">
    <w:abstractNumId w:val="344"/>
  </w:num>
  <w:num w:numId="396">
    <w:abstractNumId w:val="277"/>
  </w:num>
  <w:num w:numId="397">
    <w:abstractNumId w:val="196"/>
  </w:num>
  <w:num w:numId="398">
    <w:abstractNumId w:val="98"/>
  </w:num>
  <w:num w:numId="399">
    <w:abstractNumId w:val="61"/>
  </w:num>
  <w:num w:numId="400">
    <w:abstractNumId w:val="165"/>
  </w:num>
  <w:num w:numId="401">
    <w:abstractNumId w:val="444"/>
  </w:num>
  <w:num w:numId="402">
    <w:abstractNumId w:val="270"/>
  </w:num>
  <w:num w:numId="403">
    <w:abstractNumId w:val="103"/>
  </w:num>
  <w:num w:numId="404">
    <w:abstractNumId w:val="396"/>
  </w:num>
  <w:num w:numId="405">
    <w:abstractNumId w:val="309"/>
  </w:num>
  <w:num w:numId="406">
    <w:abstractNumId w:val="16"/>
  </w:num>
  <w:num w:numId="407">
    <w:abstractNumId w:val="53"/>
  </w:num>
  <w:num w:numId="408">
    <w:abstractNumId w:val="410"/>
  </w:num>
  <w:num w:numId="409">
    <w:abstractNumId w:val="313"/>
  </w:num>
  <w:num w:numId="410">
    <w:abstractNumId w:val="9"/>
  </w:num>
  <w:num w:numId="411">
    <w:abstractNumId w:val="399"/>
  </w:num>
  <w:num w:numId="412">
    <w:abstractNumId w:val="294"/>
  </w:num>
  <w:num w:numId="413">
    <w:abstractNumId w:val="431"/>
  </w:num>
  <w:num w:numId="414">
    <w:abstractNumId w:val="135"/>
  </w:num>
  <w:num w:numId="415">
    <w:abstractNumId w:val="326"/>
  </w:num>
  <w:num w:numId="416">
    <w:abstractNumId w:val="337"/>
  </w:num>
  <w:num w:numId="417">
    <w:abstractNumId w:val="119"/>
  </w:num>
  <w:num w:numId="418">
    <w:abstractNumId w:val="378"/>
  </w:num>
  <w:num w:numId="419">
    <w:abstractNumId w:val="174"/>
  </w:num>
  <w:num w:numId="420">
    <w:abstractNumId w:val="255"/>
  </w:num>
  <w:num w:numId="421">
    <w:abstractNumId w:val="207"/>
  </w:num>
  <w:num w:numId="422">
    <w:abstractNumId w:val="360"/>
  </w:num>
  <w:num w:numId="423">
    <w:abstractNumId w:val="36"/>
  </w:num>
  <w:num w:numId="424">
    <w:abstractNumId w:val="340"/>
  </w:num>
  <w:num w:numId="425">
    <w:abstractNumId w:val="320"/>
  </w:num>
  <w:num w:numId="426">
    <w:abstractNumId w:val="59"/>
  </w:num>
  <w:num w:numId="427">
    <w:abstractNumId w:val="204"/>
  </w:num>
  <w:num w:numId="428">
    <w:abstractNumId w:val="347"/>
  </w:num>
  <w:num w:numId="429">
    <w:abstractNumId w:val="241"/>
  </w:num>
  <w:num w:numId="430">
    <w:abstractNumId w:val="291"/>
  </w:num>
  <w:num w:numId="431">
    <w:abstractNumId w:val="235"/>
  </w:num>
  <w:num w:numId="432">
    <w:abstractNumId w:val="427"/>
  </w:num>
  <w:num w:numId="433">
    <w:abstractNumId w:val="346"/>
  </w:num>
  <w:num w:numId="434">
    <w:abstractNumId w:val="262"/>
  </w:num>
  <w:num w:numId="435">
    <w:abstractNumId w:val="42"/>
  </w:num>
  <w:num w:numId="436">
    <w:abstractNumId w:val="302"/>
  </w:num>
  <w:num w:numId="437">
    <w:abstractNumId w:val="200"/>
  </w:num>
  <w:num w:numId="438">
    <w:abstractNumId w:val="202"/>
  </w:num>
  <w:num w:numId="439">
    <w:abstractNumId w:val="278"/>
  </w:num>
  <w:num w:numId="440">
    <w:abstractNumId w:val="166"/>
  </w:num>
  <w:num w:numId="441">
    <w:abstractNumId w:val="380"/>
  </w:num>
  <w:num w:numId="442">
    <w:abstractNumId w:val="125"/>
  </w:num>
  <w:num w:numId="443">
    <w:abstractNumId w:val="0"/>
  </w:num>
  <w:num w:numId="444">
    <w:abstractNumId w:val="147"/>
  </w:num>
  <w:num w:numId="445">
    <w:abstractNumId w:val="190"/>
  </w:num>
  <w:num w:numId="446">
    <w:abstractNumId w:val="2"/>
  </w:num>
  <w:numIdMacAtCleanup w:val="4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hideSpellingErrors/>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A78"/>
    <w:rsid w:val="0000300F"/>
    <w:rsid w:val="00003D27"/>
    <w:rsid w:val="00003F07"/>
    <w:rsid w:val="00006168"/>
    <w:rsid w:val="000206D9"/>
    <w:rsid w:val="00025519"/>
    <w:rsid w:val="00025916"/>
    <w:rsid w:val="00032C06"/>
    <w:rsid w:val="000337AB"/>
    <w:rsid w:val="00045285"/>
    <w:rsid w:val="000475B6"/>
    <w:rsid w:val="000510EC"/>
    <w:rsid w:val="00054A4F"/>
    <w:rsid w:val="000554A4"/>
    <w:rsid w:val="0006580C"/>
    <w:rsid w:val="00067997"/>
    <w:rsid w:val="00070DB0"/>
    <w:rsid w:val="00080B7F"/>
    <w:rsid w:val="00096F7F"/>
    <w:rsid w:val="00097188"/>
    <w:rsid w:val="000A14D1"/>
    <w:rsid w:val="000A1B3C"/>
    <w:rsid w:val="000B0F14"/>
    <w:rsid w:val="000B2E4C"/>
    <w:rsid w:val="000C293A"/>
    <w:rsid w:val="000D03FD"/>
    <w:rsid w:val="000D4CA9"/>
    <w:rsid w:val="000D55BE"/>
    <w:rsid w:val="000D56E6"/>
    <w:rsid w:val="000D7707"/>
    <w:rsid w:val="000E06A4"/>
    <w:rsid w:val="000E1546"/>
    <w:rsid w:val="000E4144"/>
    <w:rsid w:val="000F5FEA"/>
    <w:rsid w:val="000F6EB7"/>
    <w:rsid w:val="00103786"/>
    <w:rsid w:val="0012061F"/>
    <w:rsid w:val="001257C4"/>
    <w:rsid w:val="001261C6"/>
    <w:rsid w:val="001369A0"/>
    <w:rsid w:val="0014192F"/>
    <w:rsid w:val="00145361"/>
    <w:rsid w:val="001618D3"/>
    <w:rsid w:val="001656E2"/>
    <w:rsid w:val="001660E4"/>
    <w:rsid w:val="00173B07"/>
    <w:rsid w:val="0017465B"/>
    <w:rsid w:val="00180620"/>
    <w:rsid w:val="00182235"/>
    <w:rsid w:val="0018323C"/>
    <w:rsid w:val="001839B6"/>
    <w:rsid w:val="001A03E7"/>
    <w:rsid w:val="001B0E61"/>
    <w:rsid w:val="001B138D"/>
    <w:rsid w:val="001B2C9C"/>
    <w:rsid w:val="001B37DA"/>
    <w:rsid w:val="001C157D"/>
    <w:rsid w:val="001C5700"/>
    <w:rsid w:val="001D0E1E"/>
    <w:rsid w:val="001D2BE9"/>
    <w:rsid w:val="001D72C5"/>
    <w:rsid w:val="001E4D23"/>
    <w:rsid w:val="001E63BF"/>
    <w:rsid w:val="001F0B35"/>
    <w:rsid w:val="001F1A6B"/>
    <w:rsid w:val="001F1F1A"/>
    <w:rsid w:val="001F656A"/>
    <w:rsid w:val="00213F69"/>
    <w:rsid w:val="00221B52"/>
    <w:rsid w:val="00221D0D"/>
    <w:rsid w:val="00227F72"/>
    <w:rsid w:val="002305BB"/>
    <w:rsid w:val="00234B9A"/>
    <w:rsid w:val="00237010"/>
    <w:rsid w:val="002370EC"/>
    <w:rsid w:val="002528E9"/>
    <w:rsid w:val="0026280A"/>
    <w:rsid w:val="00262CAD"/>
    <w:rsid w:val="002640F5"/>
    <w:rsid w:val="00270629"/>
    <w:rsid w:val="002719C2"/>
    <w:rsid w:val="002725C9"/>
    <w:rsid w:val="00272D3F"/>
    <w:rsid w:val="002750A4"/>
    <w:rsid w:val="00280DA9"/>
    <w:rsid w:val="002836C8"/>
    <w:rsid w:val="0028558D"/>
    <w:rsid w:val="00285C57"/>
    <w:rsid w:val="00292C6A"/>
    <w:rsid w:val="002A0A66"/>
    <w:rsid w:val="002A7A0D"/>
    <w:rsid w:val="002B3E96"/>
    <w:rsid w:val="002B5351"/>
    <w:rsid w:val="002B5A2D"/>
    <w:rsid w:val="002D571C"/>
    <w:rsid w:val="002D7656"/>
    <w:rsid w:val="002F7F18"/>
    <w:rsid w:val="0030078E"/>
    <w:rsid w:val="00303404"/>
    <w:rsid w:val="00307A97"/>
    <w:rsid w:val="00316B94"/>
    <w:rsid w:val="00321EDB"/>
    <w:rsid w:val="00335054"/>
    <w:rsid w:val="00337258"/>
    <w:rsid w:val="003373FB"/>
    <w:rsid w:val="00337BEC"/>
    <w:rsid w:val="00342316"/>
    <w:rsid w:val="003425AA"/>
    <w:rsid w:val="003540E9"/>
    <w:rsid w:val="00366C1B"/>
    <w:rsid w:val="00370DFE"/>
    <w:rsid w:val="00377460"/>
    <w:rsid w:val="003822AC"/>
    <w:rsid w:val="00383A25"/>
    <w:rsid w:val="00387686"/>
    <w:rsid w:val="00391E37"/>
    <w:rsid w:val="003938EC"/>
    <w:rsid w:val="00395078"/>
    <w:rsid w:val="003972FA"/>
    <w:rsid w:val="003A1619"/>
    <w:rsid w:val="003A5CE8"/>
    <w:rsid w:val="003A5F5B"/>
    <w:rsid w:val="003B5D17"/>
    <w:rsid w:val="003C0B21"/>
    <w:rsid w:val="003C56D4"/>
    <w:rsid w:val="003D018B"/>
    <w:rsid w:val="003D6CB1"/>
    <w:rsid w:val="003D73C7"/>
    <w:rsid w:val="003E1564"/>
    <w:rsid w:val="003E21C1"/>
    <w:rsid w:val="003E3CBC"/>
    <w:rsid w:val="003E516B"/>
    <w:rsid w:val="003F338D"/>
    <w:rsid w:val="004055AE"/>
    <w:rsid w:val="004065EF"/>
    <w:rsid w:val="0041690C"/>
    <w:rsid w:val="0041770A"/>
    <w:rsid w:val="00427A91"/>
    <w:rsid w:val="00430C37"/>
    <w:rsid w:val="004361A0"/>
    <w:rsid w:val="00443C70"/>
    <w:rsid w:val="004463F6"/>
    <w:rsid w:val="00451D67"/>
    <w:rsid w:val="00462701"/>
    <w:rsid w:val="00474A1E"/>
    <w:rsid w:val="00481896"/>
    <w:rsid w:val="00481DA9"/>
    <w:rsid w:val="00481F9D"/>
    <w:rsid w:val="00483E5C"/>
    <w:rsid w:val="00486733"/>
    <w:rsid w:val="004875EB"/>
    <w:rsid w:val="00493B54"/>
    <w:rsid w:val="00495B64"/>
    <w:rsid w:val="004A04D3"/>
    <w:rsid w:val="004A167C"/>
    <w:rsid w:val="004A31DB"/>
    <w:rsid w:val="004A4F74"/>
    <w:rsid w:val="004A6ADC"/>
    <w:rsid w:val="004B015A"/>
    <w:rsid w:val="004B0937"/>
    <w:rsid w:val="004B2E01"/>
    <w:rsid w:val="004C0A88"/>
    <w:rsid w:val="004C3572"/>
    <w:rsid w:val="004C52DF"/>
    <w:rsid w:val="004C7980"/>
    <w:rsid w:val="004D18BF"/>
    <w:rsid w:val="004E1EA6"/>
    <w:rsid w:val="004E56DD"/>
    <w:rsid w:val="004F0E00"/>
    <w:rsid w:val="004F43AE"/>
    <w:rsid w:val="004F52A7"/>
    <w:rsid w:val="004F72E2"/>
    <w:rsid w:val="0050043F"/>
    <w:rsid w:val="005031EC"/>
    <w:rsid w:val="00504D34"/>
    <w:rsid w:val="00511C30"/>
    <w:rsid w:val="005242CB"/>
    <w:rsid w:val="005277AF"/>
    <w:rsid w:val="005350B8"/>
    <w:rsid w:val="00537597"/>
    <w:rsid w:val="00537855"/>
    <w:rsid w:val="00544012"/>
    <w:rsid w:val="005444A4"/>
    <w:rsid w:val="0054595A"/>
    <w:rsid w:val="00560F77"/>
    <w:rsid w:val="00562033"/>
    <w:rsid w:val="00562CB5"/>
    <w:rsid w:val="00572193"/>
    <w:rsid w:val="005739FE"/>
    <w:rsid w:val="00573A9C"/>
    <w:rsid w:val="00575B19"/>
    <w:rsid w:val="00577401"/>
    <w:rsid w:val="00582F3D"/>
    <w:rsid w:val="00583F18"/>
    <w:rsid w:val="005900E6"/>
    <w:rsid w:val="0059144C"/>
    <w:rsid w:val="0059344D"/>
    <w:rsid w:val="0059709A"/>
    <w:rsid w:val="005A5524"/>
    <w:rsid w:val="005A5822"/>
    <w:rsid w:val="005A6C6E"/>
    <w:rsid w:val="005B565E"/>
    <w:rsid w:val="005C28EB"/>
    <w:rsid w:val="005C43EF"/>
    <w:rsid w:val="005C59E6"/>
    <w:rsid w:val="005D48D9"/>
    <w:rsid w:val="005D6C8A"/>
    <w:rsid w:val="005E41F7"/>
    <w:rsid w:val="005E59D0"/>
    <w:rsid w:val="005F5037"/>
    <w:rsid w:val="005F6343"/>
    <w:rsid w:val="0061113B"/>
    <w:rsid w:val="00614B64"/>
    <w:rsid w:val="00616014"/>
    <w:rsid w:val="00621AEE"/>
    <w:rsid w:val="00623902"/>
    <w:rsid w:val="00625845"/>
    <w:rsid w:val="006262F5"/>
    <w:rsid w:val="0063131D"/>
    <w:rsid w:val="00633F43"/>
    <w:rsid w:val="006371E4"/>
    <w:rsid w:val="006415C0"/>
    <w:rsid w:val="00642E49"/>
    <w:rsid w:val="006458FE"/>
    <w:rsid w:val="00646711"/>
    <w:rsid w:val="006467E0"/>
    <w:rsid w:val="006638B9"/>
    <w:rsid w:val="00677E31"/>
    <w:rsid w:val="00680E3E"/>
    <w:rsid w:val="00681217"/>
    <w:rsid w:val="00695854"/>
    <w:rsid w:val="006A2B71"/>
    <w:rsid w:val="006A4950"/>
    <w:rsid w:val="006A5870"/>
    <w:rsid w:val="006A7C99"/>
    <w:rsid w:val="006B1F93"/>
    <w:rsid w:val="006D4734"/>
    <w:rsid w:val="006D4765"/>
    <w:rsid w:val="006D4D36"/>
    <w:rsid w:val="006E2F9A"/>
    <w:rsid w:val="006F2832"/>
    <w:rsid w:val="006F6176"/>
    <w:rsid w:val="00705AFD"/>
    <w:rsid w:val="00706641"/>
    <w:rsid w:val="00706699"/>
    <w:rsid w:val="00715711"/>
    <w:rsid w:val="00715D2A"/>
    <w:rsid w:val="00720CBD"/>
    <w:rsid w:val="00723DDA"/>
    <w:rsid w:val="007337B4"/>
    <w:rsid w:val="0073679F"/>
    <w:rsid w:val="007376D2"/>
    <w:rsid w:val="0074136B"/>
    <w:rsid w:val="007557C3"/>
    <w:rsid w:val="00762B4E"/>
    <w:rsid w:val="00762DB5"/>
    <w:rsid w:val="007779F1"/>
    <w:rsid w:val="0079166E"/>
    <w:rsid w:val="0079501D"/>
    <w:rsid w:val="007A2A19"/>
    <w:rsid w:val="007A3231"/>
    <w:rsid w:val="007A7680"/>
    <w:rsid w:val="007B3E8A"/>
    <w:rsid w:val="007B4A94"/>
    <w:rsid w:val="007B5217"/>
    <w:rsid w:val="007B7781"/>
    <w:rsid w:val="007C7361"/>
    <w:rsid w:val="007E03B9"/>
    <w:rsid w:val="007E11CE"/>
    <w:rsid w:val="007E3AD4"/>
    <w:rsid w:val="007F31A1"/>
    <w:rsid w:val="007F6857"/>
    <w:rsid w:val="007F705D"/>
    <w:rsid w:val="008168A0"/>
    <w:rsid w:val="00836E45"/>
    <w:rsid w:val="00842D25"/>
    <w:rsid w:val="0084559E"/>
    <w:rsid w:val="00853BAF"/>
    <w:rsid w:val="00855BCC"/>
    <w:rsid w:val="00864694"/>
    <w:rsid w:val="0086530B"/>
    <w:rsid w:val="008679B1"/>
    <w:rsid w:val="0087171A"/>
    <w:rsid w:val="0087679A"/>
    <w:rsid w:val="008A1EC7"/>
    <w:rsid w:val="008A6B8E"/>
    <w:rsid w:val="008B3193"/>
    <w:rsid w:val="008C369F"/>
    <w:rsid w:val="008D1CA5"/>
    <w:rsid w:val="008D6238"/>
    <w:rsid w:val="008D64FE"/>
    <w:rsid w:val="008E3DC6"/>
    <w:rsid w:val="008F48AF"/>
    <w:rsid w:val="008F76E0"/>
    <w:rsid w:val="00912384"/>
    <w:rsid w:val="00912504"/>
    <w:rsid w:val="009134A0"/>
    <w:rsid w:val="00916925"/>
    <w:rsid w:val="0092260B"/>
    <w:rsid w:val="0093072B"/>
    <w:rsid w:val="00930899"/>
    <w:rsid w:val="00930F3F"/>
    <w:rsid w:val="00933BF8"/>
    <w:rsid w:val="009363B4"/>
    <w:rsid w:val="0094077E"/>
    <w:rsid w:val="00943D27"/>
    <w:rsid w:val="009512B4"/>
    <w:rsid w:val="0095230F"/>
    <w:rsid w:val="00955724"/>
    <w:rsid w:val="00961D92"/>
    <w:rsid w:val="009652C0"/>
    <w:rsid w:val="00970B7E"/>
    <w:rsid w:val="0098303B"/>
    <w:rsid w:val="00993D92"/>
    <w:rsid w:val="009A0419"/>
    <w:rsid w:val="009A1733"/>
    <w:rsid w:val="009A2E8C"/>
    <w:rsid w:val="009B55EE"/>
    <w:rsid w:val="009C3C4B"/>
    <w:rsid w:val="009D36AA"/>
    <w:rsid w:val="009E427B"/>
    <w:rsid w:val="009F0FF9"/>
    <w:rsid w:val="009F2E08"/>
    <w:rsid w:val="009F6A16"/>
    <w:rsid w:val="00A00170"/>
    <w:rsid w:val="00A01DCE"/>
    <w:rsid w:val="00A06998"/>
    <w:rsid w:val="00A12D91"/>
    <w:rsid w:val="00A206D1"/>
    <w:rsid w:val="00A25AF3"/>
    <w:rsid w:val="00A27A79"/>
    <w:rsid w:val="00A34C2A"/>
    <w:rsid w:val="00A36F3A"/>
    <w:rsid w:val="00A42B36"/>
    <w:rsid w:val="00A52CA6"/>
    <w:rsid w:val="00A62EE4"/>
    <w:rsid w:val="00A9006C"/>
    <w:rsid w:val="00A91B5A"/>
    <w:rsid w:val="00A91F41"/>
    <w:rsid w:val="00A977F2"/>
    <w:rsid w:val="00A9795A"/>
    <w:rsid w:val="00AA1BBF"/>
    <w:rsid w:val="00AA1F42"/>
    <w:rsid w:val="00AA240A"/>
    <w:rsid w:val="00AA3122"/>
    <w:rsid w:val="00AA632B"/>
    <w:rsid w:val="00AB0860"/>
    <w:rsid w:val="00AB5666"/>
    <w:rsid w:val="00AD1315"/>
    <w:rsid w:val="00AD1377"/>
    <w:rsid w:val="00AD6024"/>
    <w:rsid w:val="00AE5115"/>
    <w:rsid w:val="00B03174"/>
    <w:rsid w:val="00B04451"/>
    <w:rsid w:val="00B10CB1"/>
    <w:rsid w:val="00B12AF6"/>
    <w:rsid w:val="00B13215"/>
    <w:rsid w:val="00B2226B"/>
    <w:rsid w:val="00B34EE6"/>
    <w:rsid w:val="00B44689"/>
    <w:rsid w:val="00B44BC2"/>
    <w:rsid w:val="00B570EA"/>
    <w:rsid w:val="00B610AA"/>
    <w:rsid w:val="00B744F6"/>
    <w:rsid w:val="00B82FF8"/>
    <w:rsid w:val="00BA2D8D"/>
    <w:rsid w:val="00BB0BDB"/>
    <w:rsid w:val="00BB3163"/>
    <w:rsid w:val="00BB42D2"/>
    <w:rsid w:val="00BB562C"/>
    <w:rsid w:val="00BC1857"/>
    <w:rsid w:val="00BC2041"/>
    <w:rsid w:val="00BC330F"/>
    <w:rsid w:val="00BD6ADF"/>
    <w:rsid w:val="00BE16E6"/>
    <w:rsid w:val="00BE33BA"/>
    <w:rsid w:val="00BF16EE"/>
    <w:rsid w:val="00C0331E"/>
    <w:rsid w:val="00C06612"/>
    <w:rsid w:val="00C073AE"/>
    <w:rsid w:val="00C12931"/>
    <w:rsid w:val="00C13A78"/>
    <w:rsid w:val="00C33ABF"/>
    <w:rsid w:val="00C36150"/>
    <w:rsid w:val="00C36B3A"/>
    <w:rsid w:val="00C623C3"/>
    <w:rsid w:val="00C6355D"/>
    <w:rsid w:val="00C648FD"/>
    <w:rsid w:val="00C65445"/>
    <w:rsid w:val="00C66267"/>
    <w:rsid w:val="00C66FD7"/>
    <w:rsid w:val="00C70683"/>
    <w:rsid w:val="00C745AA"/>
    <w:rsid w:val="00C861C9"/>
    <w:rsid w:val="00C91539"/>
    <w:rsid w:val="00C938C3"/>
    <w:rsid w:val="00C97AF3"/>
    <w:rsid w:val="00CA1DB7"/>
    <w:rsid w:val="00CA6187"/>
    <w:rsid w:val="00CB4807"/>
    <w:rsid w:val="00CC069B"/>
    <w:rsid w:val="00CC1018"/>
    <w:rsid w:val="00CC5853"/>
    <w:rsid w:val="00CD3E9E"/>
    <w:rsid w:val="00CE33F7"/>
    <w:rsid w:val="00CE3A2E"/>
    <w:rsid w:val="00CE52AA"/>
    <w:rsid w:val="00D0649A"/>
    <w:rsid w:val="00D10821"/>
    <w:rsid w:val="00D24036"/>
    <w:rsid w:val="00D33BFA"/>
    <w:rsid w:val="00D35613"/>
    <w:rsid w:val="00D37D25"/>
    <w:rsid w:val="00D4165B"/>
    <w:rsid w:val="00D419C9"/>
    <w:rsid w:val="00D462F9"/>
    <w:rsid w:val="00D5580C"/>
    <w:rsid w:val="00D61F36"/>
    <w:rsid w:val="00D705A5"/>
    <w:rsid w:val="00D74B69"/>
    <w:rsid w:val="00D809F4"/>
    <w:rsid w:val="00D861F2"/>
    <w:rsid w:val="00D8694D"/>
    <w:rsid w:val="00D913C3"/>
    <w:rsid w:val="00D9307B"/>
    <w:rsid w:val="00DA551B"/>
    <w:rsid w:val="00DB175B"/>
    <w:rsid w:val="00DB197D"/>
    <w:rsid w:val="00DB4392"/>
    <w:rsid w:val="00DB5F34"/>
    <w:rsid w:val="00DC6CCF"/>
    <w:rsid w:val="00DD083A"/>
    <w:rsid w:val="00DE0B7B"/>
    <w:rsid w:val="00DF367E"/>
    <w:rsid w:val="00DF3C1B"/>
    <w:rsid w:val="00E078F0"/>
    <w:rsid w:val="00E30B51"/>
    <w:rsid w:val="00E44381"/>
    <w:rsid w:val="00E61AC2"/>
    <w:rsid w:val="00E62240"/>
    <w:rsid w:val="00E62F59"/>
    <w:rsid w:val="00E64021"/>
    <w:rsid w:val="00E6528D"/>
    <w:rsid w:val="00E76742"/>
    <w:rsid w:val="00E835D7"/>
    <w:rsid w:val="00E83DFE"/>
    <w:rsid w:val="00E84909"/>
    <w:rsid w:val="00E85E9E"/>
    <w:rsid w:val="00E860DB"/>
    <w:rsid w:val="00E86E65"/>
    <w:rsid w:val="00E8796C"/>
    <w:rsid w:val="00E92D85"/>
    <w:rsid w:val="00E94212"/>
    <w:rsid w:val="00E9585E"/>
    <w:rsid w:val="00EA0A52"/>
    <w:rsid w:val="00EA0B76"/>
    <w:rsid w:val="00EA444A"/>
    <w:rsid w:val="00EC047F"/>
    <w:rsid w:val="00EC7062"/>
    <w:rsid w:val="00ED2996"/>
    <w:rsid w:val="00ED2A4E"/>
    <w:rsid w:val="00EE15B0"/>
    <w:rsid w:val="00EE1A2D"/>
    <w:rsid w:val="00EE372F"/>
    <w:rsid w:val="00EF17D3"/>
    <w:rsid w:val="00EF3425"/>
    <w:rsid w:val="00F0092C"/>
    <w:rsid w:val="00F016E0"/>
    <w:rsid w:val="00F05EAE"/>
    <w:rsid w:val="00F10C62"/>
    <w:rsid w:val="00F21FB7"/>
    <w:rsid w:val="00F249B4"/>
    <w:rsid w:val="00F314CA"/>
    <w:rsid w:val="00F31EE6"/>
    <w:rsid w:val="00F3340C"/>
    <w:rsid w:val="00F36062"/>
    <w:rsid w:val="00F50AEF"/>
    <w:rsid w:val="00F53916"/>
    <w:rsid w:val="00F607A5"/>
    <w:rsid w:val="00F630A3"/>
    <w:rsid w:val="00F723A4"/>
    <w:rsid w:val="00F74CE1"/>
    <w:rsid w:val="00F83CB8"/>
    <w:rsid w:val="00F85E7E"/>
    <w:rsid w:val="00F86869"/>
    <w:rsid w:val="00F94D4F"/>
    <w:rsid w:val="00FA7958"/>
    <w:rsid w:val="00FB25B3"/>
    <w:rsid w:val="00FB72B4"/>
    <w:rsid w:val="00FC084D"/>
    <w:rsid w:val="00FC28D3"/>
    <w:rsid w:val="00FC5931"/>
    <w:rsid w:val="00FD2505"/>
    <w:rsid w:val="00FE262D"/>
    <w:rsid w:val="00FE6952"/>
    <w:rsid w:val="00FE724C"/>
    <w:rsid w:val="00FF1591"/>
    <w:rsid w:val="00FF20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90518F5-8C90-44A1-B74F-9A24CFF53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next w:val="a"/>
    <w:link w:val="10"/>
    <w:uiPriority w:val="9"/>
    <w:qFormat/>
    <w:rsid w:val="000E4144"/>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11C30"/>
    <w:pPr>
      <w:tabs>
        <w:tab w:val="center" w:pos="4153"/>
        <w:tab w:val="right" w:pos="8306"/>
      </w:tabs>
      <w:snapToGrid w:val="0"/>
    </w:pPr>
    <w:rPr>
      <w:sz w:val="20"/>
      <w:szCs w:val="20"/>
    </w:rPr>
  </w:style>
  <w:style w:type="character" w:customStyle="1" w:styleId="a4">
    <w:name w:val="頁首 字元"/>
    <w:basedOn w:val="a0"/>
    <w:link w:val="a3"/>
    <w:uiPriority w:val="99"/>
    <w:rsid w:val="00511C30"/>
    <w:rPr>
      <w:sz w:val="20"/>
      <w:szCs w:val="20"/>
    </w:rPr>
  </w:style>
  <w:style w:type="paragraph" w:styleId="a5">
    <w:name w:val="footer"/>
    <w:basedOn w:val="a"/>
    <w:link w:val="a6"/>
    <w:uiPriority w:val="99"/>
    <w:unhideWhenUsed/>
    <w:rsid w:val="00511C30"/>
    <w:pPr>
      <w:tabs>
        <w:tab w:val="center" w:pos="4153"/>
        <w:tab w:val="right" w:pos="8306"/>
      </w:tabs>
      <w:snapToGrid w:val="0"/>
    </w:pPr>
    <w:rPr>
      <w:sz w:val="20"/>
      <w:szCs w:val="20"/>
    </w:rPr>
  </w:style>
  <w:style w:type="character" w:customStyle="1" w:styleId="a6">
    <w:name w:val="頁尾 字元"/>
    <w:basedOn w:val="a0"/>
    <w:link w:val="a5"/>
    <w:uiPriority w:val="99"/>
    <w:rsid w:val="00511C30"/>
    <w:rPr>
      <w:sz w:val="20"/>
      <w:szCs w:val="20"/>
    </w:rPr>
  </w:style>
  <w:style w:type="paragraph" w:styleId="a7">
    <w:name w:val="List Paragraph"/>
    <w:basedOn w:val="a"/>
    <w:uiPriority w:val="34"/>
    <w:qFormat/>
    <w:rsid w:val="00930F3F"/>
    <w:pPr>
      <w:ind w:leftChars="200" w:left="480"/>
    </w:pPr>
  </w:style>
  <w:style w:type="table" w:styleId="a8">
    <w:name w:val="Table Grid"/>
    <w:basedOn w:val="a1"/>
    <w:uiPriority w:val="39"/>
    <w:rsid w:val="00A900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basedOn w:val="a0"/>
    <w:link w:val="1"/>
    <w:uiPriority w:val="9"/>
    <w:rsid w:val="000E4144"/>
    <w:rPr>
      <w:rFonts w:asciiTheme="majorHAnsi" w:eastAsiaTheme="majorEastAsia" w:hAnsiTheme="majorHAnsi" w:cstheme="majorBidi"/>
      <w:b/>
      <w:bCs/>
      <w:kern w:val="52"/>
      <w:sz w:val="52"/>
      <w:szCs w:val="52"/>
    </w:rPr>
  </w:style>
  <w:style w:type="paragraph" w:styleId="a9">
    <w:name w:val="TOC Heading"/>
    <w:basedOn w:val="1"/>
    <w:next w:val="a"/>
    <w:uiPriority w:val="39"/>
    <w:unhideWhenUsed/>
    <w:qFormat/>
    <w:rsid w:val="009A2E8C"/>
    <w:pPr>
      <w:keepLines/>
      <w:widowControl/>
      <w:spacing w:before="240" w:after="0" w:line="259" w:lineRule="auto"/>
      <w:outlineLvl w:val="9"/>
    </w:pPr>
    <w:rPr>
      <w:b w:val="0"/>
      <w:bCs w:val="0"/>
      <w:color w:val="2E74B5" w:themeColor="accent1" w:themeShade="BF"/>
      <w:kern w:val="0"/>
      <w:sz w:val="32"/>
      <w:szCs w:val="32"/>
    </w:rPr>
  </w:style>
  <w:style w:type="paragraph" w:styleId="2">
    <w:name w:val="toc 2"/>
    <w:basedOn w:val="a"/>
    <w:next w:val="a"/>
    <w:autoRedefine/>
    <w:uiPriority w:val="39"/>
    <w:unhideWhenUsed/>
    <w:rsid w:val="009A2E8C"/>
    <w:pPr>
      <w:widowControl/>
      <w:spacing w:after="100" w:line="259" w:lineRule="auto"/>
      <w:ind w:left="220"/>
    </w:pPr>
    <w:rPr>
      <w:rFonts w:cs="Times New Roman"/>
      <w:kern w:val="0"/>
      <w:sz w:val="22"/>
    </w:rPr>
  </w:style>
  <w:style w:type="paragraph" w:styleId="11">
    <w:name w:val="toc 1"/>
    <w:basedOn w:val="a"/>
    <w:next w:val="a"/>
    <w:autoRedefine/>
    <w:uiPriority w:val="39"/>
    <w:unhideWhenUsed/>
    <w:rsid w:val="009A2E8C"/>
    <w:pPr>
      <w:widowControl/>
      <w:spacing w:after="100" w:line="259" w:lineRule="auto"/>
    </w:pPr>
    <w:rPr>
      <w:rFonts w:cs="Times New Roman"/>
      <w:kern w:val="0"/>
      <w:sz w:val="22"/>
    </w:rPr>
  </w:style>
  <w:style w:type="paragraph" w:styleId="3">
    <w:name w:val="toc 3"/>
    <w:basedOn w:val="a"/>
    <w:next w:val="a"/>
    <w:autoRedefine/>
    <w:uiPriority w:val="39"/>
    <w:unhideWhenUsed/>
    <w:rsid w:val="009A2E8C"/>
    <w:pPr>
      <w:widowControl/>
      <w:spacing w:after="100" w:line="259" w:lineRule="auto"/>
      <w:ind w:left="440"/>
    </w:pPr>
    <w:rPr>
      <w:rFonts w:cs="Times New Roman"/>
      <w:kern w:val="0"/>
      <w:sz w:val="22"/>
    </w:rPr>
  </w:style>
  <w:style w:type="character" w:styleId="aa">
    <w:name w:val="Hyperlink"/>
    <w:basedOn w:val="a0"/>
    <w:uiPriority w:val="99"/>
    <w:unhideWhenUsed/>
    <w:rsid w:val="009A2E8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9976CE-C5F5-47DD-9C8F-7C3AC7EA0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24</Pages>
  <Words>2128</Words>
  <Characters>12132</Characters>
  <Application>Microsoft Office Word</Application>
  <DocSecurity>0</DocSecurity>
  <Lines>101</Lines>
  <Paragraphs>28</Paragraphs>
  <ScaleCrop>false</ScaleCrop>
  <Company/>
  <LinksUpToDate>false</LinksUpToDate>
  <CharactersWithSpaces>14232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陳奕禎</dc:creator>
  <cp:keywords/>
  <dc:description/>
  <cp:lastModifiedBy>陳奕禎</cp:lastModifiedBy>
  <cp:revision>11</cp:revision>
  <dcterms:created xsi:type="dcterms:W3CDTF">2016-02-18T07:20:00Z</dcterms:created>
  <dcterms:modified xsi:type="dcterms:W3CDTF">2016-02-24T09:22:00Z</dcterms:modified>
</cp:coreProperties>
</file>