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F0500" w14:textId="509352A0" w:rsidR="0080193C" w:rsidRPr="007138FA" w:rsidRDefault="00CC761C" w:rsidP="0080193C">
      <w:pPr>
        <w:pageBreakBefore/>
        <w:adjustRightInd w:val="0"/>
        <w:snapToGrid w:val="0"/>
        <w:spacing w:line="440" w:lineRule="exact"/>
        <w:jc w:val="center"/>
        <w:rPr>
          <w:rFonts w:eastAsia="標楷體"/>
          <w:b/>
          <w:bCs/>
          <w:noProof/>
          <w:sz w:val="32"/>
          <w:szCs w:val="32"/>
        </w:rPr>
      </w:pPr>
      <w:r w:rsidRPr="007138FA">
        <w:rPr>
          <w:rFonts w:eastAsia="標楷體" w:hint="eastAsia"/>
          <w:b/>
          <w:bCs/>
          <w:noProof/>
          <w:sz w:val="32"/>
          <w:szCs w:val="32"/>
        </w:rPr>
        <w:t>長期照護機構</w:t>
      </w:r>
      <w:r w:rsidR="00057BC6" w:rsidRPr="007138FA">
        <w:rPr>
          <w:rFonts w:eastAsia="標楷體" w:hint="eastAsia"/>
          <w:b/>
          <w:bCs/>
          <w:noProof/>
          <w:sz w:val="32"/>
          <w:szCs w:val="32"/>
        </w:rPr>
        <w:t>因應疥瘡感染管制查檢表</w:t>
      </w:r>
    </w:p>
    <w:p w14:paraId="06B28659" w14:textId="62A1BA15" w:rsidR="0080193C" w:rsidRPr="007138FA" w:rsidRDefault="0080193C" w:rsidP="0080193C">
      <w:pPr>
        <w:adjustRightInd w:val="0"/>
        <w:snapToGrid w:val="0"/>
        <w:spacing w:line="400" w:lineRule="exact"/>
        <w:ind w:leftChars="200" w:left="480"/>
        <w:jc w:val="right"/>
        <w:rPr>
          <w:rFonts w:eastAsia="標楷體"/>
          <w:noProof/>
        </w:rPr>
      </w:pPr>
      <w:r w:rsidRPr="007138FA">
        <w:rPr>
          <w:rFonts w:eastAsia="標楷體"/>
          <w:noProof/>
        </w:rPr>
        <w:t>1</w:t>
      </w:r>
      <w:r w:rsidRPr="007138FA">
        <w:rPr>
          <w:rFonts w:eastAsia="標楷體" w:hint="eastAsia"/>
          <w:noProof/>
        </w:rPr>
        <w:t>12</w:t>
      </w:r>
      <w:r w:rsidRPr="007138FA">
        <w:rPr>
          <w:rFonts w:eastAsia="標楷體"/>
          <w:noProof/>
        </w:rPr>
        <w:t>年</w:t>
      </w:r>
      <w:r w:rsidR="00161FDE">
        <w:rPr>
          <w:rFonts w:eastAsia="標楷體" w:hint="eastAsia"/>
          <w:noProof/>
        </w:rPr>
        <w:t>10</w:t>
      </w:r>
      <w:r w:rsidRPr="007138FA">
        <w:rPr>
          <w:rFonts w:eastAsia="標楷體"/>
          <w:noProof/>
        </w:rPr>
        <w:t>月</w:t>
      </w:r>
      <w:r w:rsidR="00161FDE">
        <w:rPr>
          <w:rFonts w:eastAsia="標楷體" w:hint="eastAsia"/>
          <w:noProof/>
        </w:rPr>
        <w:t>25</w:t>
      </w:r>
      <w:r w:rsidRPr="007138FA">
        <w:rPr>
          <w:rFonts w:eastAsia="標楷體"/>
          <w:noProof/>
        </w:rPr>
        <w:t>日訂定</w:t>
      </w:r>
    </w:p>
    <w:p w14:paraId="09D8CA18" w14:textId="77777777" w:rsidR="0080193C" w:rsidRPr="007138FA" w:rsidRDefault="0080193C" w:rsidP="0080193C">
      <w:pPr>
        <w:overflowPunct w:val="0"/>
        <w:adjustRightInd w:val="0"/>
        <w:snapToGrid w:val="0"/>
        <w:spacing w:line="440" w:lineRule="exact"/>
        <w:ind w:leftChars="-118" w:left="-283"/>
        <w:rPr>
          <w:rFonts w:eastAsia="標楷體"/>
          <w:noProof/>
        </w:rPr>
      </w:pPr>
      <w:r w:rsidRPr="007138FA">
        <w:rPr>
          <w:rFonts w:eastAsia="標楷體"/>
          <w:sz w:val="28"/>
          <w:szCs w:val="28"/>
        </w:rPr>
        <w:t>縣市別：</w:t>
      </w:r>
      <w:r w:rsidRPr="007138FA">
        <w:rPr>
          <w:rFonts w:eastAsia="標楷體"/>
          <w:sz w:val="28"/>
          <w:szCs w:val="28"/>
          <w:u w:val="single"/>
        </w:rPr>
        <w:t xml:space="preserve">　　　　　　　　　　　　</w:t>
      </w:r>
    </w:p>
    <w:p w14:paraId="5CCDB250" w14:textId="77777777" w:rsidR="0080193C" w:rsidRPr="007138FA" w:rsidRDefault="0080193C" w:rsidP="0080193C">
      <w:pPr>
        <w:overflowPunct w:val="0"/>
        <w:adjustRightInd w:val="0"/>
        <w:snapToGrid w:val="0"/>
        <w:spacing w:line="440" w:lineRule="exact"/>
        <w:ind w:leftChars="-118" w:left="-283"/>
        <w:rPr>
          <w:rFonts w:eastAsia="標楷體"/>
          <w:sz w:val="28"/>
          <w:szCs w:val="28"/>
        </w:rPr>
      </w:pPr>
      <w:r w:rsidRPr="007138FA">
        <w:rPr>
          <w:rFonts w:eastAsia="標楷體"/>
          <w:sz w:val="28"/>
          <w:szCs w:val="28"/>
        </w:rPr>
        <w:t>受查機構：</w:t>
      </w:r>
      <w:r w:rsidRPr="007138FA">
        <w:rPr>
          <w:rFonts w:eastAsia="標楷體"/>
          <w:sz w:val="28"/>
          <w:szCs w:val="28"/>
          <w:u w:val="single"/>
        </w:rPr>
        <w:t xml:space="preserve">　　　　　　　　　　　　　</w:t>
      </w:r>
    </w:p>
    <w:p w14:paraId="5A3E9EB9" w14:textId="77777777" w:rsidR="0080193C" w:rsidRPr="007138FA" w:rsidRDefault="0080193C" w:rsidP="0080193C">
      <w:pPr>
        <w:overflowPunct w:val="0"/>
        <w:adjustRightInd w:val="0"/>
        <w:snapToGrid w:val="0"/>
        <w:spacing w:line="440" w:lineRule="exact"/>
        <w:ind w:leftChars="-118" w:left="-283"/>
        <w:rPr>
          <w:rFonts w:eastAsia="標楷體"/>
          <w:sz w:val="28"/>
          <w:szCs w:val="28"/>
        </w:rPr>
      </w:pPr>
      <w:r w:rsidRPr="007138FA">
        <w:rPr>
          <w:rFonts w:eastAsia="標楷體"/>
          <w:sz w:val="28"/>
          <w:szCs w:val="28"/>
        </w:rPr>
        <w:t>查核日期：</w:t>
      </w:r>
      <w:r w:rsidRPr="007138FA">
        <w:rPr>
          <w:rFonts w:eastAsia="標楷體"/>
          <w:sz w:val="28"/>
          <w:szCs w:val="28"/>
          <w:u w:val="single"/>
        </w:rPr>
        <w:t xml:space="preserve">　　　</w:t>
      </w:r>
      <w:r w:rsidRPr="007138FA">
        <w:rPr>
          <w:rFonts w:eastAsia="標楷體"/>
          <w:sz w:val="28"/>
          <w:szCs w:val="28"/>
        </w:rPr>
        <w:t>年</w:t>
      </w:r>
      <w:r w:rsidRPr="007138FA">
        <w:rPr>
          <w:rFonts w:eastAsia="標楷體"/>
          <w:sz w:val="28"/>
          <w:szCs w:val="28"/>
          <w:u w:val="single"/>
        </w:rPr>
        <w:t xml:space="preserve">　　　</w:t>
      </w:r>
      <w:r w:rsidRPr="007138FA">
        <w:rPr>
          <w:rFonts w:eastAsia="標楷體"/>
          <w:sz w:val="28"/>
          <w:szCs w:val="28"/>
        </w:rPr>
        <w:t>月</w:t>
      </w:r>
      <w:r w:rsidRPr="007138FA">
        <w:rPr>
          <w:rFonts w:eastAsia="標楷體"/>
          <w:sz w:val="28"/>
          <w:szCs w:val="28"/>
          <w:u w:val="single"/>
        </w:rPr>
        <w:t xml:space="preserve">　　　</w:t>
      </w:r>
      <w:r w:rsidRPr="007138FA">
        <w:rPr>
          <w:rFonts w:eastAsia="標楷體"/>
          <w:sz w:val="28"/>
          <w:szCs w:val="28"/>
        </w:rPr>
        <w:t>日</w:t>
      </w:r>
    </w:p>
    <w:p w14:paraId="1E816F08" w14:textId="77777777" w:rsidR="00D44D56" w:rsidRPr="007138FA" w:rsidRDefault="0080193C" w:rsidP="00CC761C">
      <w:pPr>
        <w:tabs>
          <w:tab w:val="left" w:pos="4111"/>
          <w:tab w:val="left" w:pos="7230"/>
        </w:tabs>
        <w:overflowPunct w:val="0"/>
        <w:adjustRightInd w:val="0"/>
        <w:snapToGrid w:val="0"/>
        <w:spacing w:line="440" w:lineRule="exact"/>
        <w:ind w:leftChars="-118" w:left="1263" w:rightChars="-178" w:right="-427" w:hangingChars="552" w:hanging="1546"/>
        <w:rPr>
          <w:rFonts w:ascii="標楷體" w:eastAsia="標楷體" w:hAnsi="標楷體"/>
          <w:sz w:val="28"/>
          <w:szCs w:val="28"/>
        </w:rPr>
      </w:pPr>
      <w:r w:rsidRPr="007138FA">
        <w:rPr>
          <w:rFonts w:eastAsia="標楷體"/>
          <w:sz w:val="28"/>
          <w:szCs w:val="28"/>
        </w:rPr>
        <w:t>受查機構別</w:t>
      </w:r>
      <w:r w:rsidRPr="007138FA">
        <w:rPr>
          <w:rFonts w:eastAsia="標楷體"/>
          <w:sz w:val="28"/>
          <w:szCs w:val="28"/>
        </w:rPr>
        <w:t>:</w:t>
      </w:r>
      <w:r w:rsidRPr="007138FA">
        <w:rPr>
          <w:rFonts w:eastAsia="標楷體"/>
          <w:sz w:val="28"/>
          <w:szCs w:val="28"/>
        </w:rPr>
        <w:tab/>
      </w:r>
      <w:r w:rsidRPr="007138FA">
        <w:rPr>
          <w:rFonts w:ascii="標楷體" w:eastAsia="標楷體" w:hAnsi="標楷體"/>
          <w:sz w:val="28"/>
          <w:szCs w:val="28"/>
        </w:rPr>
        <w:t>□一般護理之家</w:t>
      </w:r>
      <w:r w:rsidRPr="007138FA">
        <w:rPr>
          <w:rFonts w:ascii="標楷體" w:eastAsia="標楷體" w:hAnsi="標楷體"/>
          <w:sz w:val="28"/>
          <w:szCs w:val="28"/>
        </w:rPr>
        <w:tab/>
        <w:t>□產後護理之家</w:t>
      </w:r>
      <w:r w:rsidR="00D44D56" w:rsidRPr="007138FA">
        <w:rPr>
          <w:rFonts w:ascii="標楷體" w:eastAsia="標楷體" w:hAnsi="標楷體"/>
          <w:sz w:val="28"/>
          <w:szCs w:val="28"/>
        </w:rPr>
        <w:tab/>
        <w:t>□精神護理之家</w:t>
      </w:r>
      <w:r w:rsidRPr="007138FA">
        <w:rPr>
          <w:rFonts w:ascii="標楷體" w:eastAsia="標楷體" w:hAnsi="標楷體"/>
          <w:sz w:val="28"/>
          <w:szCs w:val="28"/>
        </w:rPr>
        <w:br/>
      </w:r>
      <w:r w:rsidR="00D44D56" w:rsidRPr="007138FA">
        <w:rPr>
          <w:rFonts w:ascii="標楷體" w:eastAsia="標楷體" w:hAnsi="標楷體"/>
          <w:sz w:val="28"/>
          <w:szCs w:val="28"/>
        </w:rPr>
        <w:t>□</w:t>
      </w:r>
      <w:r w:rsidR="00D44D56" w:rsidRPr="007138FA">
        <w:rPr>
          <w:rFonts w:eastAsia="標楷體"/>
          <w:sz w:val="28"/>
          <w:szCs w:val="28"/>
        </w:rPr>
        <w:t>住宿</w:t>
      </w:r>
      <w:r w:rsidR="00D44D56" w:rsidRPr="007138FA">
        <w:rPr>
          <w:rFonts w:eastAsia="標楷體" w:hint="eastAsia"/>
          <w:sz w:val="28"/>
          <w:szCs w:val="28"/>
        </w:rPr>
        <w:t>型</w:t>
      </w:r>
      <w:r w:rsidR="00D44D56" w:rsidRPr="007138FA">
        <w:rPr>
          <w:rFonts w:ascii="標楷體" w:eastAsia="標楷體" w:hAnsi="標楷體"/>
          <w:sz w:val="28"/>
          <w:szCs w:val="28"/>
        </w:rPr>
        <w:t>精神復健機構</w:t>
      </w:r>
      <w:r w:rsidR="00D44D56" w:rsidRPr="007138FA">
        <w:rPr>
          <w:rFonts w:ascii="標楷體" w:eastAsia="標楷體" w:hAnsi="標楷體"/>
          <w:sz w:val="28"/>
          <w:szCs w:val="28"/>
        </w:rPr>
        <w:tab/>
        <w:t>□</w:t>
      </w:r>
      <w:r w:rsidR="00D44D56" w:rsidRPr="007138FA">
        <w:rPr>
          <w:rFonts w:eastAsia="標楷體"/>
          <w:sz w:val="28"/>
          <w:szCs w:val="28"/>
        </w:rPr>
        <w:t>住宿式</w:t>
      </w:r>
      <w:r w:rsidR="00D44D56" w:rsidRPr="007138FA">
        <w:rPr>
          <w:rFonts w:ascii="標楷體" w:eastAsia="標楷體" w:hAnsi="標楷體"/>
          <w:sz w:val="28"/>
          <w:szCs w:val="28"/>
        </w:rPr>
        <w:t>長期照顧機構</w:t>
      </w:r>
      <w:r w:rsidR="00D44D56" w:rsidRPr="007138FA">
        <w:rPr>
          <w:rFonts w:ascii="標楷體" w:eastAsia="標楷體" w:hAnsi="標楷體"/>
          <w:sz w:val="28"/>
          <w:szCs w:val="28"/>
        </w:rPr>
        <w:tab/>
        <w:t>□老人福利機構</w:t>
      </w:r>
    </w:p>
    <w:p w14:paraId="2F5BFC1F" w14:textId="32419277" w:rsidR="0080193C" w:rsidRPr="007138FA" w:rsidRDefault="00D44D56" w:rsidP="00F139BA">
      <w:pPr>
        <w:tabs>
          <w:tab w:val="left" w:pos="4962"/>
          <w:tab w:val="left" w:pos="7230"/>
        </w:tabs>
        <w:overflowPunct w:val="0"/>
        <w:adjustRightInd w:val="0"/>
        <w:snapToGrid w:val="0"/>
        <w:spacing w:line="440" w:lineRule="exact"/>
        <w:ind w:leftChars="-118" w:left="1263" w:rightChars="-178" w:right="-427" w:hangingChars="552" w:hanging="1546"/>
        <w:rPr>
          <w:rFonts w:ascii="標楷體" w:eastAsia="標楷體" w:hAnsi="標楷體"/>
          <w:sz w:val="28"/>
          <w:szCs w:val="28"/>
        </w:rPr>
      </w:pPr>
      <w:r w:rsidRPr="007138FA">
        <w:rPr>
          <w:rFonts w:ascii="標楷體" w:eastAsia="標楷體" w:hAnsi="標楷體"/>
          <w:sz w:val="28"/>
          <w:szCs w:val="28"/>
        </w:rPr>
        <w:tab/>
        <w:t>□</w:t>
      </w:r>
      <w:bookmarkStart w:id="0" w:name="_Hlk145953263"/>
      <w:r w:rsidRPr="007138FA">
        <w:rPr>
          <w:rFonts w:ascii="標楷體" w:eastAsia="標楷體" w:hAnsi="標楷體" w:hint="eastAsia"/>
          <w:sz w:val="28"/>
          <w:szCs w:val="28"/>
        </w:rPr>
        <w:t>全日型</w:t>
      </w:r>
      <w:bookmarkEnd w:id="0"/>
      <w:r w:rsidRPr="007138FA">
        <w:rPr>
          <w:rFonts w:ascii="標楷體" w:eastAsia="標楷體" w:hAnsi="標楷體"/>
          <w:sz w:val="28"/>
          <w:szCs w:val="28"/>
        </w:rPr>
        <w:t>身心障礙福利機構</w:t>
      </w:r>
      <w:r w:rsidRPr="007138FA">
        <w:rPr>
          <w:rFonts w:ascii="標楷體" w:eastAsia="標楷體" w:hAnsi="標楷體"/>
          <w:sz w:val="28"/>
          <w:szCs w:val="28"/>
        </w:rPr>
        <w:tab/>
      </w:r>
      <w:r w:rsidR="00F139BA" w:rsidRPr="007138FA">
        <w:rPr>
          <w:rFonts w:ascii="標楷體" w:eastAsia="標楷體" w:hAnsi="標楷體"/>
          <w:sz w:val="28"/>
          <w:szCs w:val="28"/>
        </w:rPr>
        <w:t>□榮譽國民之家</w:t>
      </w:r>
      <w:r w:rsidR="00F139BA" w:rsidRPr="007138FA">
        <w:rPr>
          <w:rFonts w:ascii="標楷體" w:eastAsia="標楷體" w:hAnsi="標楷體"/>
          <w:sz w:val="28"/>
          <w:szCs w:val="28"/>
        </w:rPr>
        <w:tab/>
        <w:t>□</w:t>
      </w:r>
      <w:r w:rsidR="00F139BA" w:rsidRPr="007138FA">
        <w:rPr>
          <w:rFonts w:ascii="標楷體" w:eastAsia="標楷體" w:hAnsi="標楷體" w:hint="eastAsia"/>
          <w:sz w:val="28"/>
          <w:szCs w:val="28"/>
        </w:rPr>
        <w:t>矯正機關</w:t>
      </w:r>
      <w:r w:rsidR="00F139BA" w:rsidRPr="007138FA">
        <w:rPr>
          <w:rFonts w:ascii="標楷體" w:eastAsia="標楷體" w:hAnsi="標楷體"/>
          <w:sz w:val="28"/>
          <w:szCs w:val="28"/>
        </w:rPr>
        <w:br/>
        <w:t>□兒童及少年安置及教養機構</w:t>
      </w:r>
      <w:r w:rsidR="00F139BA" w:rsidRPr="007138FA">
        <w:rPr>
          <w:rFonts w:ascii="標楷體" w:eastAsia="標楷體" w:hAnsi="標楷體"/>
          <w:sz w:val="28"/>
          <w:szCs w:val="28"/>
        </w:rPr>
        <w:tab/>
      </w:r>
      <w:r w:rsidRPr="007138FA">
        <w:rPr>
          <w:rFonts w:ascii="標楷體" w:eastAsia="標楷體" w:hAnsi="標楷體"/>
          <w:sz w:val="28"/>
          <w:szCs w:val="28"/>
        </w:rPr>
        <w:t>□</w:t>
      </w:r>
      <w:r w:rsidRPr="007138FA">
        <w:rPr>
          <w:rFonts w:ascii="標楷體" w:eastAsia="標楷體" w:hAnsi="標楷體" w:hint="eastAsia"/>
          <w:sz w:val="28"/>
          <w:szCs w:val="28"/>
        </w:rPr>
        <w:t>托嬰中心</w:t>
      </w:r>
      <w:r w:rsidRPr="007138FA">
        <w:rPr>
          <w:rFonts w:ascii="標楷體" w:eastAsia="標楷體" w:hAnsi="標楷體"/>
          <w:sz w:val="28"/>
          <w:szCs w:val="28"/>
        </w:rPr>
        <w:tab/>
      </w:r>
      <w:r w:rsidR="0080193C" w:rsidRPr="007138FA">
        <w:rPr>
          <w:rFonts w:ascii="標楷體" w:eastAsia="標楷體" w:hAnsi="標楷體"/>
          <w:sz w:val="28"/>
          <w:szCs w:val="28"/>
        </w:rPr>
        <w:t>□其他</w:t>
      </w:r>
      <w:r w:rsidR="00057BC6" w:rsidRPr="007138FA">
        <w:rPr>
          <w:rFonts w:ascii="標楷體" w:eastAsia="標楷體" w:hAnsi="標楷體"/>
          <w:sz w:val="28"/>
          <w:szCs w:val="28"/>
        </w:rPr>
        <w:t>___</w:t>
      </w:r>
      <w:r w:rsidR="00F139BA" w:rsidRPr="007138FA">
        <w:rPr>
          <w:rFonts w:ascii="標楷體" w:eastAsia="標楷體" w:hAnsi="標楷體"/>
          <w:sz w:val="28"/>
          <w:szCs w:val="28"/>
        </w:rPr>
        <w:t>___</w:t>
      </w:r>
      <w:r w:rsidR="00057BC6" w:rsidRPr="007138FA">
        <w:rPr>
          <w:rFonts w:ascii="標楷體" w:eastAsia="標楷體" w:hAnsi="標楷體"/>
          <w:sz w:val="28"/>
          <w:szCs w:val="28"/>
        </w:rPr>
        <w:t>__</w:t>
      </w:r>
    </w:p>
    <w:p w14:paraId="76E3EDBA" w14:textId="77777777" w:rsidR="0080193C" w:rsidRPr="007138FA" w:rsidRDefault="0080193C" w:rsidP="0080193C">
      <w:pPr>
        <w:overflowPunct w:val="0"/>
        <w:adjustRightInd w:val="0"/>
        <w:snapToGrid w:val="0"/>
        <w:spacing w:line="440" w:lineRule="exact"/>
        <w:ind w:leftChars="-118" w:left="1042" w:hangingChars="552" w:hanging="1325"/>
        <w:rPr>
          <w:rFonts w:eastAsia="標楷體"/>
        </w:rPr>
      </w:pPr>
      <w:r w:rsidRPr="007138FA">
        <w:rPr>
          <w:rFonts w:eastAsia="標楷體"/>
        </w:rPr>
        <w:t>評分等級為「不符合」項目，請註明應改善事項並</w:t>
      </w:r>
      <w:r w:rsidRPr="007138FA">
        <w:rPr>
          <w:rFonts w:eastAsia="標楷體" w:hint="eastAsia"/>
        </w:rPr>
        <w:t>提供</w:t>
      </w:r>
      <w:r w:rsidRPr="007138FA">
        <w:rPr>
          <w:rFonts w:eastAsia="標楷體"/>
        </w:rPr>
        <w:t>改善</w:t>
      </w:r>
      <w:r w:rsidRPr="007138FA">
        <w:rPr>
          <w:rFonts w:eastAsia="標楷體" w:hint="eastAsia"/>
        </w:rPr>
        <w:t>意見</w:t>
      </w:r>
      <w:r w:rsidRPr="007138FA">
        <w:rPr>
          <w:rFonts w:eastAsia="標楷體"/>
        </w:rPr>
        <w:t>。</w:t>
      </w:r>
    </w:p>
    <w:tbl>
      <w:tblPr>
        <w:tblW w:w="100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4A0" w:firstRow="1" w:lastRow="0" w:firstColumn="1" w:lastColumn="0" w:noHBand="0" w:noVBand="1"/>
      </w:tblPr>
      <w:tblGrid>
        <w:gridCol w:w="1129"/>
        <w:gridCol w:w="5556"/>
        <w:gridCol w:w="1417"/>
        <w:gridCol w:w="1985"/>
      </w:tblGrid>
      <w:tr w:rsidR="007138FA" w:rsidRPr="007138FA" w14:paraId="7FA783C1" w14:textId="77777777" w:rsidTr="00192F84">
        <w:trPr>
          <w:trHeight w:val="20"/>
          <w:tblHeader/>
          <w:jc w:val="center"/>
        </w:trPr>
        <w:tc>
          <w:tcPr>
            <w:tcW w:w="1129" w:type="dxa"/>
            <w:vAlign w:val="center"/>
          </w:tcPr>
          <w:p w14:paraId="2123E8D1" w14:textId="77777777" w:rsidR="0080193C" w:rsidRPr="007138FA" w:rsidRDefault="0080193C" w:rsidP="00914E2A">
            <w:pPr>
              <w:widowControl/>
              <w:spacing w:line="400" w:lineRule="exact"/>
              <w:ind w:leftChars="-50" w:left="-120" w:rightChars="-50" w:right="-120"/>
              <w:jc w:val="center"/>
              <w:outlineLvl w:val="0"/>
              <w:rPr>
                <w:rFonts w:eastAsia="標楷體"/>
                <w:b/>
                <w:bCs/>
                <w:kern w:val="0"/>
                <w:sz w:val="28"/>
                <w:szCs w:val="28"/>
              </w:rPr>
            </w:pPr>
            <w:r w:rsidRPr="007138FA">
              <w:rPr>
                <w:rFonts w:eastAsia="標楷體"/>
                <w:b/>
                <w:bCs/>
                <w:kern w:val="0"/>
                <w:sz w:val="28"/>
                <w:szCs w:val="28"/>
              </w:rPr>
              <w:t>查檢項目</w:t>
            </w:r>
          </w:p>
        </w:tc>
        <w:tc>
          <w:tcPr>
            <w:tcW w:w="5556" w:type="dxa"/>
            <w:shd w:val="clear" w:color="auto" w:fill="auto"/>
            <w:vAlign w:val="center"/>
          </w:tcPr>
          <w:p w14:paraId="79A7514B" w14:textId="77777777" w:rsidR="0080193C" w:rsidRPr="007138FA" w:rsidRDefault="0080193C" w:rsidP="00914E2A">
            <w:pPr>
              <w:widowControl/>
              <w:spacing w:line="400" w:lineRule="exact"/>
              <w:jc w:val="center"/>
              <w:outlineLvl w:val="0"/>
              <w:rPr>
                <w:rFonts w:eastAsia="標楷體"/>
                <w:b/>
                <w:bCs/>
                <w:kern w:val="0"/>
                <w:sz w:val="28"/>
                <w:szCs w:val="28"/>
              </w:rPr>
            </w:pPr>
            <w:r w:rsidRPr="007138FA">
              <w:rPr>
                <w:rFonts w:eastAsia="標楷體"/>
                <w:b/>
                <w:bCs/>
                <w:kern w:val="0"/>
                <w:sz w:val="28"/>
                <w:szCs w:val="28"/>
              </w:rPr>
              <w:t>查檢內容</w:t>
            </w:r>
          </w:p>
        </w:tc>
        <w:tc>
          <w:tcPr>
            <w:tcW w:w="1417" w:type="dxa"/>
            <w:vAlign w:val="center"/>
          </w:tcPr>
          <w:p w14:paraId="22E6B35E" w14:textId="77777777" w:rsidR="0080193C" w:rsidRPr="007138FA" w:rsidRDefault="0080193C" w:rsidP="00914E2A">
            <w:pPr>
              <w:spacing w:line="380" w:lineRule="exact"/>
              <w:jc w:val="center"/>
              <w:outlineLvl w:val="0"/>
              <w:rPr>
                <w:rFonts w:ascii="標楷體" w:eastAsia="標楷體" w:hAnsi="標楷體"/>
                <w:b/>
                <w:bCs/>
                <w:kern w:val="0"/>
                <w:sz w:val="28"/>
                <w:szCs w:val="28"/>
                <w:lang w:eastAsia="en-US"/>
              </w:rPr>
            </w:pPr>
            <w:r w:rsidRPr="007138FA">
              <w:rPr>
                <w:rFonts w:ascii="標楷體" w:eastAsia="標楷體" w:hAnsi="標楷體"/>
                <w:b/>
                <w:bCs/>
                <w:kern w:val="0"/>
                <w:sz w:val="28"/>
                <w:szCs w:val="28"/>
              </w:rPr>
              <w:t>評分標準</w:t>
            </w:r>
          </w:p>
        </w:tc>
        <w:tc>
          <w:tcPr>
            <w:tcW w:w="1985" w:type="dxa"/>
            <w:vAlign w:val="center"/>
          </w:tcPr>
          <w:p w14:paraId="077BE037" w14:textId="77777777" w:rsidR="0080193C" w:rsidRPr="007138FA" w:rsidRDefault="0080193C" w:rsidP="00914E2A">
            <w:pPr>
              <w:spacing w:line="380" w:lineRule="exact"/>
              <w:jc w:val="center"/>
              <w:outlineLvl w:val="0"/>
              <w:rPr>
                <w:rFonts w:eastAsia="標楷體"/>
                <w:b/>
                <w:bCs/>
                <w:kern w:val="0"/>
                <w:sz w:val="28"/>
                <w:szCs w:val="28"/>
                <w:lang w:eastAsia="en-US"/>
              </w:rPr>
            </w:pPr>
            <w:proofErr w:type="spellStart"/>
            <w:r w:rsidRPr="007138FA">
              <w:rPr>
                <w:rFonts w:eastAsia="標楷體"/>
                <w:b/>
                <w:bCs/>
                <w:kern w:val="0"/>
                <w:sz w:val="28"/>
                <w:szCs w:val="28"/>
                <w:lang w:eastAsia="en-US"/>
              </w:rPr>
              <w:t>應改善事項</w:t>
            </w:r>
            <w:proofErr w:type="spellEnd"/>
          </w:p>
          <w:p w14:paraId="365540E6" w14:textId="77777777" w:rsidR="0080193C" w:rsidRPr="007138FA" w:rsidRDefault="0080193C" w:rsidP="00914E2A">
            <w:pPr>
              <w:spacing w:line="380" w:lineRule="exact"/>
              <w:jc w:val="center"/>
              <w:outlineLvl w:val="0"/>
              <w:rPr>
                <w:rFonts w:eastAsia="標楷體"/>
                <w:b/>
                <w:bCs/>
                <w:kern w:val="0"/>
                <w:sz w:val="28"/>
                <w:szCs w:val="28"/>
              </w:rPr>
            </w:pPr>
            <w:r w:rsidRPr="007138FA">
              <w:rPr>
                <w:rFonts w:eastAsia="標楷體" w:hint="eastAsia"/>
                <w:b/>
                <w:bCs/>
                <w:kern w:val="0"/>
                <w:sz w:val="28"/>
                <w:szCs w:val="28"/>
              </w:rPr>
              <w:t>及建議</w:t>
            </w:r>
          </w:p>
        </w:tc>
      </w:tr>
      <w:tr w:rsidR="007138FA" w:rsidRPr="007138FA" w14:paraId="4E0D8EDE" w14:textId="77777777" w:rsidTr="00192F84">
        <w:trPr>
          <w:trHeight w:val="20"/>
          <w:jc w:val="center"/>
        </w:trPr>
        <w:tc>
          <w:tcPr>
            <w:tcW w:w="1129" w:type="dxa"/>
          </w:tcPr>
          <w:p w14:paraId="587678E6" w14:textId="77777777" w:rsidR="0080193C" w:rsidRPr="007138FA" w:rsidRDefault="0080193C" w:rsidP="00914E2A">
            <w:pPr>
              <w:widowControl/>
              <w:snapToGrid w:val="0"/>
              <w:jc w:val="both"/>
              <w:rPr>
                <w:rFonts w:eastAsia="標楷體"/>
                <w:kern w:val="0"/>
                <w:sz w:val="28"/>
                <w:szCs w:val="28"/>
              </w:rPr>
            </w:pPr>
            <w:r w:rsidRPr="007138FA">
              <w:rPr>
                <w:rFonts w:eastAsia="標楷體"/>
                <w:kern w:val="0"/>
                <w:sz w:val="28"/>
                <w:szCs w:val="28"/>
              </w:rPr>
              <w:t>感染管制教育訓練</w:t>
            </w:r>
          </w:p>
        </w:tc>
        <w:tc>
          <w:tcPr>
            <w:tcW w:w="5556" w:type="dxa"/>
          </w:tcPr>
          <w:p w14:paraId="5408FE13" w14:textId="5290CF9E" w:rsidR="0080193C" w:rsidRPr="007138FA" w:rsidRDefault="0080193C" w:rsidP="00914E2A">
            <w:pPr>
              <w:widowControl/>
              <w:numPr>
                <w:ilvl w:val="0"/>
                <w:numId w:val="1"/>
              </w:numPr>
              <w:snapToGrid w:val="0"/>
              <w:ind w:left="321" w:hanging="321"/>
              <w:jc w:val="both"/>
              <w:rPr>
                <w:rFonts w:eastAsia="標楷體"/>
                <w:kern w:val="0"/>
                <w:sz w:val="28"/>
                <w:szCs w:val="28"/>
              </w:rPr>
            </w:pPr>
            <w:r w:rsidRPr="007138FA">
              <w:rPr>
                <w:rFonts w:eastAsia="標楷體" w:hint="eastAsia"/>
                <w:kern w:val="0"/>
                <w:sz w:val="28"/>
                <w:szCs w:val="28"/>
              </w:rPr>
              <w:t>宣導及</w:t>
            </w:r>
            <w:r w:rsidRPr="007138FA">
              <w:rPr>
                <w:rFonts w:eastAsia="標楷體"/>
                <w:kern w:val="0"/>
                <w:sz w:val="28"/>
                <w:szCs w:val="28"/>
              </w:rPr>
              <w:t>辦理</w:t>
            </w:r>
            <w:r w:rsidRPr="007138FA">
              <w:rPr>
                <w:rFonts w:eastAsia="標楷體" w:hint="eastAsia"/>
                <w:kern w:val="0"/>
                <w:sz w:val="28"/>
                <w:szCs w:val="28"/>
              </w:rPr>
              <w:t>疥瘡可傳染期（出現症狀前即具傳染力）、傳播途徑、個人防護</w:t>
            </w:r>
            <w:r w:rsidRPr="007138FA">
              <w:rPr>
                <w:rFonts w:eastAsia="標楷體"/>
                <w:kern w:val="0"/>
                <w:sz w:val="28"/>
                <w:szCs w:val="28"/>
              </w:rPr>
              <w:t>、手部衛生</w:t>
            </w:r>
            <w:r w:rsidRPr="007138FA">
              <w:rPr>
                <w:rFonts w:eastAsia="標楷體" w:hint="eastAsia"/>
                <w:kern w:val="0"/>
                <w:sz w:val="28"/>
                <w:szCs w:val="28"/>
              </w:rPr>
              <w:t>及</w:t>
            </w:r>
            <w:r w:rsidRPr="007138FA">
              <w:rPr>
                <w:rFonts w:eastAsia="標楷體"/>
                <w:kern w:val="0"/>
                <w:sz w:val="28"/>
                <w:szCs w:val="28"/>
              </w:rPr>
              <w:t>環境清潔消毒等感染管制</w:t>
            </w:r>
            <w:r w:rsidRPr="007138FA">
              <w:rPr>
                <w:rFonts w:eastAsia="標楷體" w:hint="eastAsia"/>
                <w:kern w:val="0"/>
                <w:sz w:val="28"/>
                <w:szCs w:val="28"/>
              </w:rPr>
              <w:t>教育訓練，提醒工作人員及服務對象等提高警覺</w:t>
            </w:r>
            <w:r w:rsidRPr="007138FA">
              <w:rPr>
                <w:rFonts w:eastAsia="標楷體"/>
                <w:kern w:val="0"/>
                <w:sz w:val="28"/>
                <w:szCs w:val="28"/>
              </w:rPr>
              <w:t>。</w:t>
            </w:r>
          </w:p>
        </w:tc>
        <w:tc>
          <w:tcPr>
            <w:tcW w:w="1417" w:type="dxa"/>
          </w:tcPr>
          <w:p w14:paraId="7807F5AB" w14:textId="77777777" w:rsidR="0080193C" w:rsidRPr="007138FA" w:rsidRDefault="0080193C" w:rsidP="00914E2A">
            <w:pPr>
              <w:widowControl/>
              <w:kinsoku w:val="0"/>
              <w:snapToGrid w:val="0"/>
              <w:jc w:val="both"/>
              <w:outlineLvl w:val="0"/>
              <w:rPr>
                <w:rFonts w:ascii="標楷體" w:eastAsia="標楷體" w:hAnsi="標楷體"/>
                <w:sz w:val="28"/>
                <w:szCs w:val="28"/>
              </w:rPr>
            </w:pPr>
            <w:r w:rsidRPr="007138FA">
              <w:rPr>
                <w:rFonts w:ascii="標楷體" w:eastAsia="標楷體" w:hAnsi="標楷體"/>
                <w:sz w:val="28"/>
                <w:szCs w:val="28"/>
              </w:rPr>
              <w:t>○符合</w:t>
            </w:r>
          </w:p>
          <w:p w14:paraId="646887FF" w14:textId="77777777" w:rsidR="0080193C" w:rsidRPr="007138FA" w:rsidRDefault="0080193C" w:rsidP="00914E2A">
            <w:pPr>
              <w:widowControl/>
              <w:kinsoku w:val="0"/>
              <w:snapToGrid w:val="0"/>
              <w:jc w:val="both"/>
              <w:outlineLvl w:val="0"/>
              <w:rPr>
                <w:rFonts w:ascii="標楷體" w:eastAsia="標楷體" w:hAnsi="標楷體"/>
                <w:sz w:val="28"/>
                <w:szCs w:val="28"/>
              </w:rPr>
            </w:pPr>
            <w:r w:rsidRPr="007138FA">
              <w:rPr>
                <w:rFonts w:ascii="標楷體" w:eastAsia="標楷體" w:hAnsi="標楷體"/>
                <w:sz w:val="28"/>
                <w:szCs w:val="28"/>
              </w:rPr>
              <w:t>○不符合</w:t>
            </w:r>
          </w:p>
        </w:tc>
        <w:tc>
          <w:tcPr>
            <w:tcW w:w="1985" w:type="dxa"/>
          </w:tcPr>
          <w:p w14:paraId="19362A9D" w14:textId="77777777" w:rsidR="0080193C" w:rsidRPr="007138FA" w:rsidRDefault="0080193C" w:rsidP="00914E2A">
            <w:pPr>
              <w:spacing w:line="380" w:lineRule="exact"/>
              <w:jc w:val="both"/>
              <w:outlineLvl w:val="0"/>
              <w:rPr>
                <w:rFonts w:eastAsia="標楷體"/>
                <w:kern w:val="0"/>
                <w:sz w:val="28"/>
                <w:szCs w:val="28"/>
              </w:rPr>
            </w:pPr>
          </w:p>
        </w:tc>
      </w:tr>
      <w:tr w:rsidR="007138FA" w:rsidRPr="007138FA" w14:paraId="047804C3" w14:textId="77777777" w:rsidTr="00192F84">
        <w:trPr>
          <w:trHeight w:val="20"/>
          <w:jc w:val="center"/>
        </w:trPr>
        <w:tc>
          <w:tcPr>
            <w:tcW w:w="1129" w:type="dxa"/>
            <w:vMerge w:val="restart"/>
          </w:tcPr>
          <w:p w14:paraId="513A7669" w14:textId="2A128DA5" w:rsidR="00FD615F" w:rsidRPr="007138FA" w:rsidRDefault="00FD615F" w:rsidP="00FD615F">
            <w:pPr>
              <w:widowControl/>
              <w:snapToGrid w:val="0"/>
              <w:jc w:val="both"/>
              <w:rPr>
                <w:rFonts w:eastAsia="標楷體"/>
                <w:kern w:val="0"/>
                <w:sz w:val="28"/>
                <w:szCs w:val="28"/>
              </w:rPr>
            </w:pPr>
            <w:r w:rsidRPr="007138FA">
              <w:rPr>
                <w:rFonts w:eastAsia="標楷體"/>
                <w:kern w:val="0"/>
                <w:sz w:val="28"/>
                <w:szCs w:val="28"/>
              </w:rPr>
              <w:t>隔離空間設置及使用</w:t>
            </w:r>
          </w:p>
        </w:tc>
        <w:tc>
          <w:tcPr>
            <w:tcW w:w="5556" w:type="dxa"/>
          </w:tcPr>
          <w:p w14:paraId="4ADD6A18" w14:textId="7BA70BFD" w:rsidR="00FD615F" w:rsidRPr="007138FA" w:rsidRDefault="00FD615F" w:rsidP="00FD615F">
            <w:pPr>
              <w:numPr>
                <w:ilvl w:val="0"/>
                <w:numId w:val="1"/>
              </w:numPr>
              <w:snapToGrid w:val="0"/>
              <w:ind w:left="321" w:hanging="321"/>
              <w:jc w:val="both"/>
              <w:rPr>
                <w:rFonts w:eastAsia="標楷體"/>
                <w:kern w:val="0"/>
                <w:sz w:val="28"/>
                <w:szCs w:val="28"/>
              </w:rPr>
            </w:pPr>
            <w:r w:rsidRPr="007138FA">
              <w:rPr>
                <w:rFonts w:eastAsia="標楷體" w:hint="eastAsia"/>
                <w:sz w:val="28"/>
                <w:szCs w:val="28"/>
              </w:rPr>
              <w:t>疑似</w:t>
            </w:r>
            <w:r w:rsidRPr="007138FA">
              <w:rPr>
                <w:rFonts w:eastAsia="標楷體" w:hint="eastAsia"/>
                <w:sz w:val="28"/>
                <w:szCs w:val="28"/>
              </w:rPr>
              <w:t>/</w:t>
            </w:r>
            <w:r w:rsidRPr="007138FA">
              <w:rPr>
                <w:rFonts w:eastAsia="標楷體" w:hint="eastAsia"/>
                <w:sz w:val="28"/>
                <w:szCs w:val="28"/>
              </w:rPr>
              <w:t>感染疥瘡服務對象</w:t>
            </w:r>
            <w:r w:rsidRPr="007138FA">
              <w:rPr>
                <w:rFonts w:eastAsia="標楷體" w:hint="eastAsia"/>
                <w:kern w:val="0"/>
                <w:sz w:val="28"/>
                <w:szCs w:val="28"/>
              </w:rPr>
              <w:t>應優先</w:t>
            </w:r>
            <w:r w:rsidRPr="007138FA">
              <w:rPr>
                <w:rFonts w:eastAsia="標楷體" w:hint="eastAsia"/>
                <w:sz w:val="28"/>
                <w:szCs w:val="28"/>
              </w:rPr>
              <w:t>安置</w:t>
            </w:r>
            <w:r w:rsidRPr="007138FA">
              <w:rPr>
                <w:rFonts w:eastAsia="標楷體" w:hint="eastAsia"/>
                <w:kern w:val="0"/>
                <w:sz w:val="28"/>
                <w:szCs w:val="28"/>
              </w:rPr>
              <w:t>於單人房間，或於同一房間採集中照護</w:t>
            </w:r>
            <w:r w:rsidR="00952E65" w:rsidRPr="007138FA">
              <w:rPr>
                <w:rFonts w:eastAsia="標楷體" w:hint="eastAsia"/>
                <w:kern w:val="0"/>
                <w:sz w:val="28"/>
                <w:szCs w:val="28"/>
              </w:rPr>
              <w:t>至治療</w:t>
            </w:r>
            <w:r w:rsidR="00D405EC" w:rsidRPr="00D405EC">
              <w:rPr>
                <w:rFonts w:eastAsia="標楷體" w:hint="eastAsia"/>
                <w:kern w:val="0"/>
                <w:sz w:val="28"/>
                <w:szCs w:val="28"/>
              </w:rPr>
              <w:t>的</w:t>
            </w:r>
            <w:r w:rsidR="00D405EC" w:rsidRPr="00D405EC">
              <w:rPr>
                <w:rFonts w:eastAsia="標楷體"/>
                <w:kern w:val="0"/>
                <w:sz w:val="28"/>
                <w:szCs w:val="28"/>
              </w:rPr>
              <w:t>24</w:t>
            </w:r>
            <w:r w:rsidR="00D405EC" w:rsidRPr="00D405EC">
              <w:rPr>
                <w:rFonts w:eastAsia="標楷體" w:hint="eastAsia"/>
                <w:kern w:val="0"/>
                <w:sz w:val="28"/>
                <w:szCs w:val="28"/>
              </w:rPr>
              <w:t>小時後</w:t>
            </w:r>
            <w:r w:rsidR="00952E65" w:rsidRPr="007138FA">
              <w:rPr>
                <w:rFonts w:eastAsia="標楷體" w:hint="eastAsia"/>
                <w:kern w:val="0"/>
                <w:sz w:val="28"/>
                <w:szCs w:val="28"/>
              </w:rPr>
              <w:t>，或感染</w:t>
            </w:r>
            <w:proofErr w:type="gramStart"/>
            <w:r w:rsidR="00952E65" w:rsidRPr="007138FA">
              <w:rPr>
                <w:rFonts w:eastAsia="標楷體" w:hint="eastAsia"/>
                <w:kern w:val="0"/>
                <w:sz w:val="28"/>
                <w:szCs w:val="28"/>
              </w:rPr>
              <w:t>結痂型疥瘡</w:t>
            </w:r>
            <w:proofErr w:type="gramEnd"/>
            <w:r w:rsidR="00952E65" w:rsidRPr="007138FA">
              <w:rPr>
                <w:rFonts w:eastAsia="標楷體"/>
                <w:kern w:val="0"/>
                <w:sz w:val="28"/>
                <w:szCs w:val="28"/>
              </w:rPr>
              <w:t>至</w:t>
            </w:r>
            <w:r w:rsidR="00952E65" w:rsidRPr="007138FA">
              <w:rPr>
                <w:rFonts w:eastAsia="標楷體" w:hint="eastAsia"/>
                <w:kern w:val="0"/>
                <w:sz w:val="28"/>
                <w:szCs w:val="28"/>
              </w:rPr>
              <w:t>完成治療</w:t>
            </w:r>
            <w:r w:rsidR="005C5EAE" w:rsidRPr="007138FA">
              <w:rPr>
                <w:rFonts w:eastAsia="標楷體" w:hint="eastAsia"/>
                <w:kern w:val="0"/>
                <w:sz w:val="28"/>
                <w:szCs w:val="28"/>
              </w:rPr>
              <w:t>；</w:t>
            </w:r>
            <w:proofErr w:type="gramStart"/>
            <w:r w:rsidR="005C5EAE" w:rsidRPr="007138FA">
              <w:rPr>
                <w:rFonts w:eastAsia="標楷體" w:hint="eastAsia"/>
                <w:kern w:val="0"/>
                <w:sz w:val="28"/>
                <w:szCs w:val="28"/>
              </w:rPr>
              <w:t>惟結痂型</w:t>
            </w:r>
            <w:proofErr w:type="gramEnd"/>
            <w:r w:rsidR="005C5EAE" w:rsidRPr="007138FA">
              <w:rPr>
                <w:rFonts w:eastAsia="標楷體" w:hint="eastAsia"/>
                <w:kern w:val="0"/>
                <w:sz w:val="28"/>
                <w:szCs w:val="28"/>
              </w:rPr>
              <w:t>疥瘡</w:t>
            </w:r>
            <w:r w:rsidR="00192F84" w:rsidRPr="007138FA">
              <w:rPr>
                <w:rFonts w:eastAsia="標楷體" w:hint="eastAsia"/>
                <w:kern w:val="0"/>
                <w:sz w:val="28"/>
                <w:szCs w:val="28"/>
              </w:rPr>
              <w:t>服務對象</w:t>
            </w:r>
            <w:r w:rsidR="005C5EAE" w:rsidRPr="007138FA">
              <w:rPr>
                <w:rFonts w:eastAsia="標楷體" w:hint="eastAsia"/>
                <w:kern w:val="0"/>
                <w:sz w:val="28"/>
                <w:szCs w:val="28"/>
              </w:rPr>
              <w:t>不可與典型疥瘡</w:t>
            </w:r>
            <w:r w:rsidR="00192F84" w:rsidRPr="007138FA">
              <w:rPr>
                <w:rFonts w:eastAsia="標楷體" w:hint="eastAsia"/>
                <w:kern w:val="0"/>
                <w:sz w:val="28"/>
                <w:szCs w:val="28"/>
              </w:rPr>
              <w:t>服務對象</w:t>
            </w:r>
            <w:r w:rsidR="005C5EAE" w:rsidRPr="007138FA">
              <w:rPr>
                <w:rFonts w:eastAsia="標楷體" w:hint="eastAsia"/>
                <w:kern w:val="0"/>
                <w:sz w:val="28"/>
                <w:szCs w:val="28"/>
              </w:rPr>
              <w:t>集中照護</w:t>
            </w:r>
            <w:r w:rsidR="005C5EAE" w:rsidRPr="007138FA">
              <w:rPr>
                <w:rFonts w:eastAsia="標楷體"/>
                <w:kern w:val="0"/>
                <w:sz w:val="28"/>
                <w:szCs w:val="28"/>
              </w:rPr>
              <w:t>。</w:t>
            </w:r>
          </w:p>
        </w:tc>
        <w:tc>
          <w:tcPr>
            <w:tcW w:w="1417" w:type="dxa"/>
          </w:tcPr>
          <w:p w14:paraId="7713BFEE" w14:textId="77777777" w:rsidR="00FD615F" w:rsidRPr="007138FA" w:rsidRDefault="00FD615F" w:rsidP="00FD615F">
            <w:pPr>
              <w:widowControl/>
              <w:kinsoku w:val="0"/>
              <w:snapToGrid w:val="0"/>
              <w:jc w:val="both"/>
              <w:outlineLvl w:val="0"/>
              <w:rPr>
                <w:rFonts w:ascii="標楷體" w:eastAsia="標楷體" w:hAnsi="標楷體"/>
                <w:sz w:val="28"/>
                <w:szCs w:val="28"/>
              </w:rPr>
            </w:pPr>
            <w:r w:rsidRPr="007138FA">
              <w:rPr>
                <w:rFonts w:ascii="標楷體" w:eastAsia="標楷體" w:hAnsi="標楷體"/>
                <w:sz w:val="28"/>
                <w:szCs w:val="28"/>
              </w:rPr>
              <w:t>○符合</w:t>
            </w:r>
          </w:p>
          <w:p w14:paraId="2B3BED4B" w14:textId="4BB7178E" w:rsidR="00FD615F" w:rsidRPr="007138FA" w:rsidRDefault="00FD615F" w:rsidP="00FD615F">
            <w:pPr>
              <w:widowControl/>
              <w:kinsoku w:val="0"/>
              <w:snapToGrid w:val="0"/>
              <w:jc w:val="both"/>
              <w:outlineLvl w:val="0"/>
              <w:rPr>
                <w:rFonts w:ascii="標楷體" w:eastAsia="標楷體" w:hAnsi="標楷體"/>
                <w:sz w:val="28"/>
                <w:szCs w:val="28"/>
              </w:rPr>
            </w:pPr>
            <w:r w:rsidRPr="007138FA">
              <w:rPr>
                <w:rFonts w:ascii="標楷體" w:eastAsia="標楷體" w:hAnsi="標楷體"/>
                <w:sz w:val="28"/>
                <w:szCs w:val="28"/>
              </w:rPr>
              <w:t>○不符合</w:t>
            </w:r>
          </w:p>
        </w:tc>
        <w:tc>
          <w:tcPr>
            <w:tcW w:w="1985" w:type="dxa"/>
          </w:tcPr>
          <w:p w14:paraId="350B102B" w14:textId="77777777" w:rsidR="00FD615F" w:rsidRPr="007138FA" w:rsidRDefault="00FD615F" w:rsidP="00FD615F">
            <w:pPr>
              <w:spacing w:line="380" w:lineRule="exact"/>
              <w:jc w:val="both"/>
              <w:outlineLvl w:val="0"/>
              <w:rPr>
                <w:rFonts w:eastAsia="標楷體"/>
                <w:kern w:val="0"/>
                <w:sz w:val="28"/>
                <w:szCs w:val="28"/>
              </w:rPr>
            </w:pPr>
          </w:p>
        </w:tc>
      </w:tr>
      <w:tr w:rsidR="007138FA" w:rsidRPr="007138FA" w14:paraId="706E4BB3" w14:textId="77777777" w:rsidTr="00192F84">
        <w:trPr>
          <w:trHeight w:val="20"/>
          <w:jc w:val="center"/>
        </w:trPr>
        <w:tc>
          <w:tcPr>
            <w:tcW w:w="1129" w:type="dxa"/>
            <w:vMerge/>
          </w:tcPr>
          <w:p w14:paraId="18A088D4" w14:textId="77777777" w:rsidR="00FD615F" w:rsidRPr="007138FA" w:rsidRDefault="00FD615F" w:rsidP="00FD615F">
            <w:pPr>
              <w:widowControl/>
              <w:snapToGrid w:val="0"/>
              <w:jc w:val="both"/>
              <w:rPr>
                <w:rFonts w:eastAsia="標楷體"/>
                <w:kern w:val="0"/>
                <w:sz w:val="28"/>
                <w:szCs w:val="28"/>
              </w:rPr>
            </w:pPr>
          </w:p>
        </w:tc>
        <w:tc>
          <w:tcPr>
            <w:tcW w:w="5556" w:type="dxa"/>
          </w:tcPr>
          <w:p w14:paraId="61ADF745" w14:textId="70637825" w:rsidR="00FD615F" w:rsidRPr="007138FA" w:rsidRDefault="00FD615F" w:rsidP="00FD615F">
            <w:pPr>
              <w:numPr>
                <w:ilvl w:val="0"/>
                <w:numId w:val="1"/>
              </w:numPr>
              <w:snapToGrid w:val="0"/>
              <w:ind w:left="321" w:hanging="321"/>
              <w:jc w:val="both"/>
              <w:rPr>
                <w:rFonts w:eastAsia="標楷體"/>
                <w:kern w:val="0"/>
                <w:sz w:val="28"/>
                <w:szCs w:val="28"/>
              </w:rPr>
            </w:pPr>
            <w:r w:rsidRPr="007138FA">
              <w:rPr>
                <w:rFonts w:eastAsia="標楷體" w:hint="eastAsia"/>
                <w:sz w:val="28"/>
                <w:szCs w:val="28"/>
              </w:rPr>
              <w:t>接觸感染疥瘡服務對象時，工作人員應採取標準防護措施</w:t>
            </w:r>
            <w:r w:rsidR="0036491B" w:rsidRPr="0036491B">
              <w:rPr>
                <w:rFonts w:eastAsia="標楷體" w:hint="eastAsia"/>
                <w:bCs/>
                <w:sz w:val="28"/>
                <w:szCs w:val="28"/>
              </w:rPr>
              <w:t>及接觸傳染防護措施</w:t>
            </w:r>
            <w:r w:rsidRPr="007138FA">
              <w:rPr>
                <w:rFonts w:eastAsia="標楷體" w:hint="eastAsia"/>
                <w:sz w:val="28"/>
                <w:szCs w:val="28"/>
              </w:rPr>
              <w:t>，穿戴手套、隔離衣，</w:t>
            </w:r>
            <w:proofErr w:type="gramStart"/>
            <w:r w:rsidRPr="007138FA">
              <w:rPr>
                <w:rFonts w:eastAsia="標楷體" w:hint="eastAsia"/>
                <w:sz w:val="28"/>
                <w:szCs w:val="28"/>
              </w:rPr>
              <w:t>並於脫除</w:t>
            </w:r>
            <w:proofErr w:type="gramEnd"/>
            <w:r w:rsidRPr="007138FA">
              <w:rPr>
                <w:rFonts w:eastAsia="標楷體" w:hint="eastAsia"/>
                <w:sz w:val="28"/>
                <w:szCs w:val="28"/>
              </w:rPr>
              <w:t>裝備後執行手部衛生（</w:t>
            </w:r>
            <w:r w:rsidR="009502E2" w:rsidRPr="000E39BD">
              <w:rPr>
                <w:rFonts w:eastAsia="標楷體" w:hint="eastAsia"/>
                <w:sz w:val="28"/>
                <w:szCs w:val="28"/>
              </w:rPr>
              <w:t>以</w:t>
            </w:r>
            <w:r w:rsidRPr="007138FA">
              <w:rPr>
                <w:rFonts w:eastAsia="標楷體" w:hint="eastAsia"/>
                <w:sz w:val="28"/>
                <w:szCs w:val="28"/>
              </w:rPr>
              <w:t>濕洗手</w:t>
            </w:r>
            <w:r w:rsidR="009502E2" w:rsidRPr="000E39BD">
              <w:rPr>
                <w:rFonts w:eastAsia="標楷體" w:hint="eastAsia"/>
                <w:sz w:val="28"/>
                <w:szCs w:val="28"/>
              </w:rPr>
              <w:t>為主</w:t>
            </w:r>
            <w:r w:rsidRPr="007138FA">
              <w:rPr>
                <w:rFonts w:eastAsia="標楷體" w:hint="eastAsia"/>
                <w:sz w:val="28"/>
                <w:szCs w:val="28"/>
              </w:rPr>
              <w:t>），並應訂有查核機制</w:t>
            </w:r>
            <w:r w:rsidRPr="007138FA">
              <w:rPr>
                <w:rFonts w:eastAsia="標楷體"/>
                <w:sz w:val="28"/>
                <w:szCs w:val="28"/>
              </w:rPr>
              <w:t>。</w:t>
            </w:r>
          </w:p>
        </w:tc>
        <w:tc>
          <w:tcPr>
            <w:tcW w:w="1417" w:type="dxa"/>
          </w:tcPr>
          <w:p w14:paraId="4DCC42CA" w14:textId="77777777" w:rsidR="00FD615F" w:rsidRPr="007138FA" w:rsidRDefault="00FD615F" w:rsidP="00FD615F">
            <w:pPr>
              <w:widowControl/>
              <w:kinsoku w:val="0"/>
              <w:snapToGrid w:val="0"/>
              <w:jc w:val="both"/>
              <w:outlineLvl w:val="0"/>
              <w:rPr>
                <w:rFonts w:ascii="標楷體" w:eastAsia="標楷體" w:hAnsi="標楷體"/>
                <w:sz w:val="28"/>
                <w:szCs w:val="28"/>
              </w:rPr>
            </w:pPr>
            <w:r w:rsidRPr="007138FA">
              <w:rPr>
                <w:rFonts w:ascii="標楷體" w:eastAsia="標楷體" w:hAnsi="標楷體"/>
                <w:sz w:val="28"/>
                <w:szCs w:val="28"/>
              </w:rPr>
              <w:t>○符合</w:t>
            </w:r>
          </w:p>
          <w:p w14:paraId="69F3EC21" w14:textId="302B1494" w:rsidR="00FD615F" w:rsidRPr="007138FA" w:rsidRDefault="00FD615F" w:rsidP="00FD615F">
            <w:pPr>
              <w:widowControl/>
              <w:kinsoku w:val="0"/>
              <w:snapToGrid w:val="0"/>
              <w:jc w:val="both"/>
              <w:outlineLvl w:val="0"/>
              <w:rPr>
                <w:rFonts w:ascii="標楷體" w:eastAsia="標楷體" w:hAnsi="標楷體"/>
                <w:sz w:val="28"/>
                <w:szCs w:val="28"/>
              </w:rPr>
            </w:pPr>
            <w:r w:rsidRPr="007138FA">
              <w:rPr>
                <w:rFonts w:ascii="標楷體" w:eastAsia="標楷體" w:hAnsi="標楷體"/>
                <w:sz w:val="28"/>
                <w:szCs w:val="28"/>
              </w:rPr>
              <w:t>○不符合</w:t>
            </w:r>
          </w:p>
        </w:tc>
        <w:tc>
          <w:tcPr>
            <w:tcW w:w="1985" w:type="dxa"/>
          </w:tcPr>
          <w:p w14:paraId="4DB69491" w14:textId="77777777" w:rsidR="00FD615F" w:rsidRPr="007138FA" w:rsidRDefault="00FD615F" w:rsidP="00FD615F">
            <w:pPr>
              <w:spacing w:line="380" w:lineRule="exact"/>
              <w:jc w:val="both"/>
              <w:outlineLvl w:val="0"/>
              <w:rPr>
                <w:rFonts w:eastAsia="標楷體"/>
                <w:kern w:val="0"/>
                <w:sz w:val="28"/>
                <w:szCs w:val="28"/>
              </w:rPr>
            </w:pPr>
          </w:p>
        </w:tc>
      </w:tr>
      <w:tr w:rsidR="007138FA" w:rsidRPr="007138FA" w14:paraId="7F3F2748" w14:textId="77777777" w:rsidTr="00192F84">
        <w:trPr>
          <w:trHeight w:val="20"/>
          <w:jc w:val="center"/>
        </w:trPr>
        <w:tc>
          <w:tcPr>
            <w:tcW w:w="1129" w:type="dxa"/>
            <w:vMerge/>
          </w:tcPr>
          <w:p w14:paraId="0ED2578F" w14:textId="77777777" w:rsidR="00FD615F" w:rsidRPr="007138FA" w:rsidRDefault="00FD615F" w:rsidP="00FD615F">
            <w:pPr>
              <w:widowControl/>
              <w:snapToGrid w:val="0"/>
              <w:jc w:val="both"/>
              <w:rPr>
                <w:rFonts w:eastAsia="標楷體"/>
                <w:kern w:val="0"/>
                <w:sz w:val="28"/>
                <w:szCs w:val="28"/>
              </w:rPr>
            </w:pPr>
          </w:p>
        </w:tc>
        <w:tc>
          <w:tcPr>
            <w:tcW w:w="5556" w:type="dxa"/>
          </w:tcPr>
          <w:p w14:paraId="3675C079" w14:textId="7FC13965" w:rsidR="00FD615F" w:rsidRPr="007138FA" w:rsidRDefault="00FD615F" w:rsidP="00FD615F">
            <w:pPr>
              <w:numPr>
                <w:ilvl w:val="0"/>
                <w:numId w:val="1"/>
              </w:numPr>
              <w:snapToGrid w:val="0"/>
              <w:ind w:left="321" w:hanging="321"/>
              <w:jc w:val="both"/>
              <w:rPr>
                <w:rFonts w:eastAsia="標楷體"/>
                <w:kern w:val="0"/>
                <w:sz w:val="28"/>
                <w:szCs w:val="28"/>
              </w:rPr>
            </w:pPr>
            <w:r w:rsidRPr="007138FA">
              <w:rPr>
                <w:rFonts w:eastAsia="標楷體" w:hint="eastAsia"/>
                <w:sz w:val="28"/>
                <w:szCs w:val="28"/>
              </w:rPr>
              <w:t>感染疥瘡服務對象</w:t>
            </w:r>
            <w:r w:rsidRPr="007138FA">
              <w:rPr>
                <w:rFonts w:eastAsia="標楷體" w:hint="eastAsia"/>
                <w:kern w:val="0"/>
                <w:sz w:val="28"/>
                <w:szCs w:val="28"/>
              </w:rPr>
              <w:t>接受治療</w:t>
            </w:r>
            <w:proofErr w:type="gramStart"/>
            <w:r w:rsidRPr="007138FA">
              <w:rPr>
                <w:rFonts w:eastAsia="標楷體" w:hint="eastAsia"/>
                <w:kern w:val="0"/>
                <w:sz w:val="28"/>
                <w:szCs w:val="28"/>
              </w:rPr>
              <w:t>期間，</w:t>
            </w:r>
            <w:proofErr w:type="gramEnd"/>
            <w:r w:rsidRPr="007138FA">
              <w:rPr>
                <w:rFonts w:eastAsia="標楷體" w:hint="eastAsia"/>
                <w:kern w:val="0"/>
                <w:sz w:val="28"/>
                <w:szCs w:val="28"/>
              </w:rPr>
              <w:t>應提供乾淨的床單、毛巾和衣物，且避免與他人共用物品。</w:t>
            </w:r>
          </w:p>
        </w:tc>
        <w:tc>
          <w:tcPr>
            <w:tcW w:w="1417" w:type="dxa"/>
          </w:tcPr>
          <w:p w14:paraId="32C3CA68" w14:textId="77777777" w:rsidR="00FD615F" w:rsidRPr="007138FA" w:rsidRDefault="00FD615F" w:rsidP="00FD615F">
            <w:pPr>
              <w:widowControl/>
              <w:kinsoku w:val="0"/>
              <w:snapToGrid w:val="0"/>
              <w:jc w:val="both"/>
              <w:outlineLvl w:val="0"/>
              <w:rPr>
                <w:rFonts w:ascii="標楷體" w:eastAsia="標楷體" w:hAnsi="標楷體"/>
                <w:sz w:val="28"/>
                <w:szCs w:val="28"/>
              </w:rPr>
            </w:pPr>
            <w:r w:rsidRPr="007138FA">
              <w:rPr>
                <w:rFonts w:ascii="標楷體" w:eastAsia="標楷體" w:hAnsi="標楷體"/>
                <w:sz w:val="28"/>
                <w:szCs w:val="28"/>
              </w:rPr>
              <w:t>○符合</w:t>
            </w:r>
          </w:p>
          <w:p w14:paraId="5E65B9F1" w14:textId="1C38D538" w:rsidR="00FD615F" w:rsidRPr="007138FA" w:rsidRDefault="00FD615F" w:rsidP="00FD615F">
            <w:pPr>
              <w:widowControl/>
              <w:kinsoku w:val="0"/>
              <w:snapToGrid w:val="0"/>
              <w:jc w:val="both"/>
              <w:outlineLvl w:val="0"/>
              <w:rPr>
                <w:rFonts w:ascii="標楷體" w:eastAsia="標楷體" w:hAnsi="標楷體"/>
                <w:sz w:val="28"/>
                <w:szCs w:val="28"/>
              </w:rPr>
            </w:pPr>
            <w:r w:rsidRPr="007138FA">
              <w:rPr>
                <w:rFonts w:ascii="標楷體" w:eastAsia="標楷體" w:hAnsi="標楷體"/>
                <w:sz w:val="28"/>
                <w:szCs w:val="28"/>
              </w:rPr>
              <w:t>○不符合</w:t>
            </w:r>
          </w:p>
        </w:tc>
        <w:tc>
          <w:tcPr>
            <w:tcW w:w="1985" w:type="dxa"/>
          </w:tcPr>
          <w:p w14:paraId="7F9B2DF6" w14:textId="77777777" w:rsidR="00FD615F" w:rsidRPr="007138FA" w:rsidRDefault="00FD615F" w:rsidP="00FD615F">
            <w:pPr>
              <w:spacing w:line="380" w:lineRule="exact"/>
              <w:jc w:val="both"/>
              <w:outlineLvl w:val="0"/>
              <w:rPr>
                <w:rFonts w:eastAsia="標楷體"/>
                <w:kern w:val="0"/>
                <w:sz w:val="28"/>
                <w:szCs w:val="28"/>
              </w:rPr>
            </w:pPr>
          </w:p>
        </w:tc>
      </w:tr>
      <w:tr w:rsidR="007D51D8" w:rsidRPr="007138FA" w14:paraId="6185C92B" w14:textId="77777777" w:rsidTr="00192F84">
        <w:trPr>
          <w:trHeight w:val="20"/>
          <w:jc w:val="center"/>
        </w:trPr>
        <w:tc>
          <w:tcPr>
            <w:tcW w:w="1129" w:type="dxa"/>
            <w:vMerge w:val="restart"/>
          </w:tcPr>
          <w:p w14:paraId="429C8A3E" w14:textId="69C56049" w:rsidR="007D51D8" w:rsidRPr="007138FA" w:rsidRDefault="007D51D8" w:rsidP="007D51D8">
            <w:pPr>
              <w:snapToGrid w:val="0"/>
              <w:jc w:val="both"/>
              <w:rPr>
                <w:rFonts w:eastAsia="標楷體"/>
                <w:kern w:val="0"/>
                <w:sz w:val="28"/>
                <w:szCs w:val="28"/>
              </w:rPr>
            </w:pPr>
            <w:r w:rsidRPr="007138FA">
              <w:rPr>
                <w:rFonts w:eastAsia="標楷體" w:hint="eastAsia"/>
                <w:sz w:val="28"/>
                <w:szCs w:val="28"/>
              </w:rPr>
              <w:t>服務對象</w:t>
            </w:r>
            <w:r w:rsidRPr="007138FA">
              <w:rPr>
                <w:rFonts w:eastAsia="標楷體"/>
                <w:kern w:val="0"/>
                <w:sz w:val="28"/>
                <w:szCs w:val="28"/>
              </w:rPr>
              <w:t>健康管理</w:t>
            </w:r>
          </w:p>
        </w:tc>
        <w:tc>
          <w:tcPr>
            <w:tcW w:w="5556" w:type="dxa"/>
          </w:tcPr>
          <w:p w14:paraId="0A70349C" w14:textId="77777777" w:rsidR="007D51D8" w:rsidRPr="007138FA" w:rsidRDefault="007D51D8" w:rsidP="00914E2A">
            <w:pPr>
              <w:widowControl/>
              <w:numPr>
                <w:ilvl w:val="0"/>
                <w:numId w:val="1"/>
              </w:numPr>
              <w:snapToGrid w:val="0"/>
              <w:ind w:left="321" w:hanging="321"/>
              <w:jc w:val="both"/>
              <w:rPr>
                <w:rFonts w:eastAsia="標楷體"/>
                <w:kern w:val="0"/>
                <w:sz w:val="28"/>
                <w:szCs w:val="28"/>
              </w:rPr>
            </w:pPr>
            <w:r w:rsidRPr="007138FA">
              <w:rPr>
                <w:rFonts w:eastAsia="標楷體" w:hint="eastAsia"/>
                <w:sz w:val="28"/>
                <w:szCs w:val="28"/>
              </w:rPr>
              <w:t>加強對新進服務對象進行皮膚檢視及評估，及早發現是否出現皮膚紅疹或發癢（夜間加劇）等疑似症狀</w:t>
            </w:r>
            <w:r w:rsidRPr="007138FA">
              <w:rPr>
                <w:rFonts w:eastAsia="標楷體" w:hint="eastAsia"/>
                <w:kern w:val="0"/>
                <w:sz w:val="28"/>
                <w:szCs w:val="28"/>
              </w:rPr>
              <w:t>，並有異常追蹤及就醫機制。</w:t>
            </w:r>
          </w:p>
        </w:tc>
        <w:tc>
          <w:tcPr>
            <w:tcW w:w="1417" w:type="dxa"/>
          </w:tcPr>
          <w:p w14:paraId="0D9EEE1C" w14:textId="77777777" w:rsidR="007D51D8" w:rsidRPr="007138FA" w:rsidRDefault="007D51D8" w:rsidP="00914E2A">
            <w:pPr>
              <w:widowControl/>
              <w:kinsoku w:val="0"/>
              <w:snapToGrid w:val="0"/>
              <w:jc w:val="both"/>
              <w:outlineLvl w:val="0"/>
              <w:rPr>
                <w:rFonts w:ascii="標楷體" w:eastAsia="標楷體" w:hAnsi="標楷體"/>
                <w:sz w:val="28"/>
                <w:szCs w:val="28"/>
              </w:rPr>
            </w:pPr>
            <w:r w:rsidRPr="007138FA">
              <w:rPr>
                <w:rFonts w:ascii="標楷體" w:eastAsia="標楷體" w:hAnsi="標楷體"/>
                <w:sz w:val="28"/>
                <w:szCs w:val="28"/>
              </w:rPr>
              <w:t>○符合</w:t>
            </w:r>
          </w:p>
          <w:p w14:paraId="25216CCF" w14:textId="77777777" w:rsidR="007D51D8" w:rsidRPr="007138FA" w:rsidRDefault="007D51D8" w:rsidP="00914E2A">
            <w:pPr>
              <w:widowControl/>
              <w:kinsoku w:val="0"/>
              <w:snapToGrid w:val="0"/>
              <w:jc w:val="both"/>
              <w:outlineLvl w:val="0"/>
              <w:rPr>
                <w:rFonts w:ascii="標楷體" w:eastAsia="標楷體" w:hAnsi="標楷體"/>
                <w:sz w:val="28"/>
                <w:szCs w:val="28"/>
              </w:rPr>
            </w:pPr>
            <w:r w:rsidRPr="007138FA">
              <w:rPr>
                <w:rFonts w:ascii="標楷體" w:eastAsia="標楷體" w:hAnsi="標楷體"/>
                <w:sz w:val="28"/>
                <w:szCs w:val="28"/>
              </w:rPr>
              <w:t>○不符合</w:t>
            </w:r>
          </w:p>
        </w:tc>
        <w:tc>
          <w:tcPr>
            <w:tcW w:w="1985" w:type="dxa"/>
          </w:tcPr>
          <w:p w14:paraId="0E58035D" w14:textId="77777777" w:rsidR="007D51D8" w:rsidRPr="007138FA" w:rsidRDefault="007D51D8" w:rsidP="00914E2A">
            <w:pPr>
              <w:spacing w:line="380" w:lineRule="exact"/>
              <w:jc w:val="both"/>
              <w:outlineLvl w:val="0"/>
              <w:rPr>
                <w:rFonts w:eastAsia="標楷體"/>
                <w:kern w:val="0"/>
                <w:sz w:val="28"/>
                <w:szCs w:val="28"/>
              </w:rPr>
            </w:pPr>
          </w:p>
        </w:tc>
      </w:tr>
      <w:tr w:rsidR="007D51D8" w:rsidRPr="007138FA" w14:paraId="2F2EC745" w14:textId="77777777" w:rsidTr="00192F84">
        <w:trPr>
          <w:trHeight w:val="20"/>
          <w:jc w:val="center"/>
        </w:trPr>
        <w:tc>
          <w:tcPr>
            <w:tcW w:w="1129" w:type="dxa"/>
            <w:vMerge/>
          </w:tcPr>
          <w:p w14:paraId="64837446" w14:textId="143AF5BC" w:rsidR="007D51D8" w:rsidRPr="007138FA" w:rsidRDefault="007D51D8" w:rsidP="00B71A11">
            <w:pPr>
              <w:snapToGrid w:val="0"/>
              <w:jc w:val="both"/>
              <w:rPr>
                <w:rFonts w:eastAsia="標楷體"/>
                <w:kern w:val="0"/>
                <w:sz w:val="28"/>
                <w:szCs w:val="28"/>
              </w:rPr>
            </w:pPr>
          </w:p>
        </w:tc>
        <w:tc>
          <w:tcPr>
            <w:tcW w:w="5556" w:type="dxa"/>
          </w:tcPr>
          <w:p w14:paraId="221092B9" w14:textId="3C5CD439" w:rsidR="007D51D8" w:rsidRPr="007138FA" w:rsidRDefault="007D51D8" w:rsidP="00914E2A">
            <w:pPr>
              <w:widowControl/>
              <w:numPr>
                <w:ilvl w:val="0"/>
                <w:numId w:val="1"/>
              </w:numPr>
              <w:snapToGrid w:val="0"/>
              <w:ind w:left="321" w:hanging="321"/>
              <w:jc w:val="both"/>
              <w:rPr>
                <w:rFonts w:eastAsia="標楷體"/>
                <w:kern w:val="0"/>
                <w:sz w:val="28"/>
                <w:szCs w:val="28"/>
              </w:rPr>
            </w:pPr>
            <w:r w:rsidRPr="007138FA">
              <w:rPr>
                <w:rFonts w:eastAsia="標楷體"/>
                <w:sz w:val="28"/>
                <w:szCs w:val="28"/>
              </w:rPr>
              <w:t>確實掌握</w:t>
            </w:r>
            <w:r w:rsidRPr="007138FA">
              <w:rPr>
                <w:rFonts w:eastAsia="標楷體" w:hint="eastAsia"/>
                <w:sz w:val="28"/>
                <w:szCs w:val="28"/>
              </w:rPr>
              <w:t>感染疥瘡服務對象</w:t>
            </w:r>
            <w:r w:rsidRPr="007138FA">
              <w:rPr>
                <w:rFonts w:eastAsia="標楷體"/>
                <w:sz w:val="28"/>
                <w:szCs w:val="28"/>
              </w:rPr>
              <w:t>名單</w:t>
            </w:r>
            <w:r w:rsidRPr="007138FA">
              <w:rPr>
                <w:rFonts w:eastAsia="標楷體" w:hint="eastAsia"/>
                <w:sz w:val="28"/>
                <w:szCs w:val="28"/>
              </w:rPr>
              <w:t>，並註記是否屬高度傳染力的</w:t>
            </w:r>
            <w:proofErr w:type="gramStart"/>
            <w:r w:rsidRPr="007138FA">
              <w:rPr>
                <w:rFonts w:eastAsia="標楷體" w:hint="eastAsia"/>
                <w:sz w:val="28"/>
                <w:szCs w:val="28"/>
              </w:rPr>
              <w:t>結痂型疥瘡</w:t>
            </w:r>
            <w:proofErr w:type="gramEnd"/>
            <w:r>
              <w:rPr>
                <w:rFonts w:eastAsia="標楷體" w:hint="eastAsia"/>
                <w:sz w:val="28"/>
                <w:szCs w:val="28"/>
              </w:rPr>
              <w:t>感染</w:t>
            </w:r>
            <w:r w:rsidRPr="007138FA">
              <w:rPr>
                <w:rFonts w:eastAsia="標楷體" w:hint="eastAsia"/>
                <w:sz w:val="28"/>
                <w:szCs w:val="28"/>
              </w:rPr>
              <w:t>，詳</w:t>
            </w:r>
            <w:r w:rsidRPr="007138FA">
              <w:rPr>
                <w:rFonts w:eastAsia="標楷體" w:hint="eastAsia"/>
                <w:sz w:val="28"/>
                <w:szCs w:val="28"/>
              </w:rPr>
              <w:lastRenderedPageBreak/>
              <w:t>實紀錄</w:t>
            </w:r>
            <w:r w:rsidRPr="007138FA">
              <w:rPr>
                <w:rFonts w:eastAsia="標楷體" w:hint="eastAsia"/>
                <w:bCs/>
                <w:sz w:val="28"/>
                <w:szCs w:val="28"/>
              </w:rPr>
              <w:t>及做必要的處置（如定時就醫追蹤）。</w:t>
            </w:r>
          </w:p>
        </w:tc>
        <w:tc>
          <w:tcPr>
            <w:tcW w:w="1417" w:type="dxa"/>
          </w:tcPr>
          <w:p w14:paraId="70D98F42" w14:textId="77777777" w:rsidR="007D51D8" w:rsidRPr="007138FA" w:rsidRDefault="007D51D8" w:rsidP="00914E2A">
            <w:pPr>
              <w:widowControl/>
              <w:kinsoku w:val="0"/>
              <w:snapToGrid w:val="0"/>
              <w:jc w:val="both"/>
              <w:outlineLvl w:val="0"/>
              <w:rPr>
                <w:rFonts w:ascii="標楷體" w:eastAsia="標楷體" w:hAnsi="標楷體"/>
                <w:sz w:val="28"/>
                <w:szCs w:val="28"/>
              </w:rPr>
            </w:pPr>
            <w:r w:rsidRPr="007138FA">
              <w:rPr>
                <w:rFonts w:ascii="標楷體" w:eastAsia="標楷體" w:hAnsi="標楷體"/>
                <w:sz w:val="28"/>
                <w:szCs w:val="28"/>
              </w:rPr>
              <w:lastRenderedPageBreak/>
              <w:t>○符合</w:t>
            </w:r>
          </w:p>
          <w:p w14:paraId="6559BED3" w14:textId="77777777" w:rsidR="007D51D8" w:rsidRPr="007138FA" w:rsidRDefault="007D51D8" w:rsidP="00914E2A">
            <w:pPr>
              <w:kinsoku w:val="0"/>
              <w:snapToGrid w:val="0"/>
              <w:spacing w:line="320" w:lineRule="exact"/>
              <w:jc w:val="both"/>
              <w:outlineLvl w:val="0"/>
              <w:rPr>
                <w:rFonts w:ascii="標楷體" w:eastAsia="標楷體" w:hAnsi="標楷體"/>
                <w:sz w:val="28"/>
                <w:szCs w:val="28"/>
              </w:rPr>
            </w:pPr>
            <w:r w:rsidRPr="007138FA">
              <w:rPr>
                <w:rFonts w:ascii="標楷體" w:eastAsia="標楷體" w:hAnsi="標楷體"/>
                <w:sz w:val="28"/>
                <w:szCs w:val="28"/>
              </w:rPr>
              <w:t>○不符合</w:t>
            </w:r>
          </w:p>
        </w:tc>
        <w:tc>
          <w:tcPr>
            <w:tcW w:w="1985" w:type="dxa"/>
          </w:tcPr>
          <w:p w14:paraId="3EFA9B90" w14:textId="77777777" w:rsidR="007D51D8" w:rsidRPr="007138FA" w:rsidRDefault="007D51D8" w:rsidP="00914E2A">
            <w:pPr>
              <w:spacing w:line="380" w:lineRule="exact"/>
              <w:jc w:val="both"/>
              <w:outlineLvl w:val="0"/>
              <w:rPr>
                <w:rFonts w:eastAsia="標楷體"/>
                <w:kern w:val="0"/>
                <w:sz w:val="28"/>
                <w:szCs w:val="28"/>
              </w:rPr>
            </w:pPr>
          </w:p>
        </w:tc>
      </w:tr>
      <w:tr w:rsidR="007D51D8" w:rsidRPr="007138FA" w14:paraId="439B56B7" w14:textId="77777777" w:rsidTr="00192F84">
        <w:trPr>
          <w:trHeight w:val="20"/>
          <w:jc w:val="center"/>
        </w:trPr>
        <w:tc>
          <w:tcPr>
            <w:tcW w:w="1129" w:type="dxa"/>
            <w:vMerge/>
          </w:tcPr>
          <w:p w14:paraId="6535A807" w14:textId="1F503A4B" w:rsidR="007D51D8" w:rsidRPr="007138FA" w:rsidRDefault="007D51D8" w:rsidP="00B71A11">
            <w:pPr>
              <w:snapToGrid w:val="0"/>
              <w:jc w:val="both"/>
              <w:rPr>
                <w:rFonts w:eastAsia="標楷體"/>
                <w:kern w:val="0"/>
                <w:sz w:val="28"/>
                <w:szCs w:val="28"/>
              </w:rPr>
            </w:pPr>
          </w:p>
        </w:tc>
        <w:tc>
          <w:tcPr>
            <w:tcW w:w="5556" w:type="dxa"/>
          </w:tcPr>
          <w:p w14:paraId="567BEFCE" w14:textId="56E712C3" w:rsidR="007D51D8" w:rsidRPr="007138FA" w:rsidRDefault="007D51D8" w:rsidP="00B71A11">
            <w:pPr>
              <w:widowControl/>
              <w:numPr>
                <w:ilvl w:val="0"/>
                <w:numId w:val="1"/>
              </w:numPr>
              <w:snapToGrid w:val="0"/>
              <w:ind w:left="321" w:hanging="321"/>
              <w:jc w:val="both"/>
              <w:rPr>
                <w:rFonts w:eastAsia="標楷體"/>
                <w:sz w:val="28"/>
                <w:szCs w:val="28"/>
              </w:rPr>
            </w:pPr>
            <w:r w:rsidRPr="0036491B">
              <w:rPr>
                <w:rFonts w:eastAsia="標楷體" w:hint="eastAsia"/>
                <w:sz w:val="28"/>
                <w:szCs w:val="28"/>
              </w:rPr>
              <w:t>於診斷前</w:t>
            </w:r>
            <w:r w:rsidRPr="0036491B">
              <w:rPr>
                <w:rFonts w:eastAsia="標楷體" w:hint="eastAsia"/>
                <w:sz w:val="28"/>
                <w:szCs w:val="28"/>
              </w:rPr>
              <w:t>8</w:t>
            </w:r>
            <w:proofErr w:type="gramStart"/>
            <w:r w:rsidRPr="0036491B">
              <w:rPr>
                <w:rFonts w:eastAsia="標楷體" w:hint="eastAsia"/>
                <w:sz w:val="28"/>
                <w:szCs w:val="28"/>
              </w:rPr>
              <w:t>週</w:t>
            </w:r>
            <w:proofErr w:type="gramEnd"/>
            <w:r w:rsidRPr="0036491B">
              <w:rPr>
                <w:rFonts w:eastAsia="標楷體" w:hint="eastAsia"/>
                <w:sz w:val="28"/>
                <w:szCs w:val="28"/>
              </w:rPr>
              <w:t>內，未穿戴適當個人防護裝備且與確定感染疥瘡住民有直接身體接觸或處理其衣服、毛巾或床單者</w:t>
            </w:r>
            <w:proofErr w:type="gramStart"/>
            <w:r w:rsidRPr="0036491B">
              <w:rPr>
                <w:rFonts w:eastAsia="標楷體" w:hint="eastAsia"/>
                <w:sz w:val="28"/>
                <w:szCs w:val="28"/>
              </w:rPr>
              <w:t>（</w:t>
            </w:r>
            <w:proofErr w:type="gramEnd"/>
            <w:r w:rsidRPr="0036491B">
              <w:rPr>
                <w:rFonts w:eastAsia="標楷體" w:hint="eastAsia"/>
                <w:sz w:val="28"/>
                <w:szCs w:val="28"/>
              </w:rPr>
              <w:t>如：主要照顧工作人員、</w:t>
            </w:r>
            <w:proofErr w:type="gramStart"/>
            <w:r w:rsidRPr="0036491B">
              <w:rPr>
                <w:rFonts w:eastAsia="標楷體" w:hint="eastAsia"/>
                <w:sz w:val="28"/>
                <w:szCs w:val="28"/>
              </w:rPr>
              <w:t>陪住者</w:t>
            </w:r>
            <w:proofErr w:type="gramEnd"/>
            <w:r w:rsidRPr="0036491B">
              <w:rPr>
                <w:rFonts w:eastAsia="標楷體" w:hint="eastAsia"/>
                <w:sz w:val="28"/>
                <w:szCs w:val="28"/>
              </w:rPr>
              <w:t>、陪伴者、同寢室住民等</w:t>
            </w:r>
            <w:proofErr w:type="gramStart"/>
            <w:r w:rsidRPr="0036491B">
              <w:rPr>
                <w:rFonts w:eastAsia="標楷體" w:hint="eastAsia"/>
                <w:sz w:val="28"/>
                <w:szCs w:val="28"/>
              </w:rPr>
              <w:t>）</w:t>
            </w:r>
            <w:proofErr w:type="gramEnd"/>
            <w:r w:rsidRPr="007138FA">
              <w:rPr>
                <w:rFonts w:eastAsia="標楷體" w:hint="eastAsia"/>
                <w:sz w:val="28"/>
                <w:szCs w:val="28"/>
              </w:rPr>
              <w:t>，建議應同時就醫評估接受治療。</w:t>
            </w:r>
          </w:p>
        </w:tc>
        <w:tc>
          <w:tcPr>
            <w:tcW w:w="1417" w:type="dxa"/>
          </w:tcPr>
          <w:p w14:paraId="6BAB94D0" w14:textId="77777777" w:rsidR="007D51D8" w:rsidRPr="007138FA" w:rsidRDefault="007D51D8" w:rsidP="00B71A11">
            <w:pPr>
              <w:widowControl/>
              <w:kinsoku w:val="0"/>
              <w:snapToGrid w:val="0"/>
              <w:jc w:val="both"/>
              <w:outlineLvl w:val="0"/>
              <w:rPr>
                <w:rFonts w:ascii="標楷體" w:eastAsia="標楷體" w:hAnsi="標楷體"/>
                <w:sz w:val="28"/>
                <w:szCs w:val="28"/>
              </w:rPr>
            </w:pPr>
            <w:r w:rsidRPr="007138FA">
              <w:rPr>
                <w:rFonts w:ascii="標楷體" w:eastAsia="標楷體" w:hAnsi="標楷體"/>
                <w:sz w:val="28"/>
                <w:szCs w:val="28"/>
              </w:rPr>
              <w:t>○符合</w:t>
            </w:r>
          </w:p>
          <w:p w14:paraId="3078EDBE" w14:textId="77777777" w:rsidR="007D51D8" w:rsidRPr="007138FA" w:rsidRDefault="007D51D8" w:rsidP="00B71A11">
            <w:pPr>
              <w:widowControl/>
              <w:kinsoku w:val="0"/>
              <w:snapToGrid w:val="0"/>
              <w:jc w:val="both"/>
              <w:outlineLvl w:val="0"/>
              <w:rPr>
                <w:rFonts w:ascii="標楷體" w:eastAsia="標楷體" w:hAnsi="標楷體"/>
                <w:sz w:val="28"/>
                <w:szCs w:val="28"/>
              </w:rPr>
            </w:pPr>
            <w:r w:rsidRPr="007138FA">
              <w:rPr>
                <w:rFonts w:ascii="標楷體" w:eastAsia="標楷體" w:hAnsi="標楷體"/>
                <w:sz w:val="28"/>
                <w:szCs w:val="28"/>
              </w:rPr>
              <w:t>○不符合</w:t>
            </w:r>
          </w:p>
        </w:tc>
        <w:tc>
          <w:tcPr>
            <w:tcW w:w="1985" w:type="dxa"/>
          </w:tcPr>
          <w:p w14:paraId="2A45675E" w14:textId="77777777" w:rsidR="007D51D8" w:rsidRPr="007138FA" w:rsidRDefault="007D51D8" w:rsidP="00B71A11">
            <w:pPr>
              <w:spacing w:line="380" w:lineRule="exact"/>
              <w:jc w:val="both"/>
              <w:outlineLvl w:val="0"/>
              <w:rPr>
                <w:rFonts w:eastAsia="標楷體"/>
                <w:kern w:val="0"/>
                <w:sz w:val="28"/>
                <w:szCs w:val="28"/>
              </w:rPr>
            </w:pPr>
          </w:p>
        </w:tc>
      </w:tr>
      <w:tr w:rsidR="007D51D8" w:rsidRPr="007138FA" w14:paraId="5D3A9969" w14:textId="77777777" w:rsidTr="00192F84">
        <w:trPr>
          <w:trHeight w:val="20"/>
          <w:jc w:val="center"/>
        </w:trPr>
        <w:tc>
          <w:tcPr>
            <w:tcW w:w="1129" w:type="dxa"/>
            <w:vMerge/>
          </w:tcPr>
          <w:p w14:paraId="64F3CD14" w14:textId="77777777" w:rsidR="007D51D8" w:rsidRPr="007138FA" w:rsidRDefault="007D51D8" w:rsidP="00B71A11">
            <w:pPr>
              <w:snapToGrid w:val="0"/>
              <w:jc w:val="both"/>
              <w:rPr>
                <w:rFonts w:eastAsia="標楷體"/>
                <w:kern w:val="0"/>
                <w:sz w:val="28"/>
                <w:szCs w:val="28"/>
              </w:rPr>
            </w:pPr>
          </w:p>
        </w:tc>
        <w:tc>
          <w:tcPr>
            <w:tcW w:w="5556" w:type="dxa"/>
          </w:tcPr>
          <w:p w14:paraId="780F680E" w14:textId="41AED7F7" w:rsidR="007D51D8" w:rsidRPr="007138FA" w:rsidRDefault="007D51D8" w:rsidP="00B71A11">
            <w:pPr>
              <w:widowControl/>
              <w:numPr>
                <w:ilvl w:val="0"/>
                <w:numId w:val="1"/>
              </w:numPr>
              <w:snapToGrid w:val="0"/>
              <w:ind w:left="321" w:hanging="321"/>
              <w:jc w:val="both"/>
              <w:rPr>
                <w:rFonts w:eastAsia="標楷體"/>
                <w:sz w:val="28"/>
                <w:szCs w:val="28"/>
              </w:rPr>
            </w:pPr>
            <w:r w:rsidRPr="007138FA">
              <w:rPr>
                <w:rFonts w:eastAsia="標楷體" w:hint="eastAsia"/>
                <w:sz w:val="28"/>
                <w:szCs w:val="28"/>
              </w:rPr>
              <w:t>主動提供服務對象、服務對象家屬、主要照顧者疥瘡衛教單張，指導照護措施及預防感染等注意事項。</w:t>
            </w:r>
          </w:p>
        </w:tc>
        <w:tc>
          <w:tcPr>
            <w:tcW w:w="1417" w:type="dxa"/>
          </w:tcPr>
          <w:p w14:paraId="0FD5B97A" w14:textId="77777777" w:rsidR="007D51D8" w:rsidRPr="007138FA" w:rsidRDefault="007D51D8" w:rsidP="00B71A11">
            <w:pPr>
              <w:widowControl/>
              <w:kinsoku w:val="0"/>
              <w:snapToGrid w:val="0"/>
              <w:jc w:val="both"/>
              <w:outlineLvl w:val="0"/>
              <w:rPr>
                <w:rFonts w:ascii="標楷體" w:eastAsia="標楷體" w:hAnsi="標楷體"/>
                <w:sz w:val="28"/>
                <w:szCs w:val="28"/>
              </w:rPr>
            </w:pPr>
            <w:r w:rsidRPr="007138FA">
              <w:rPr>
                <w:rFonts w:ascii="標楷體" w:eastAsia="標楷體" w:hAnsi="標楷體"/>
                <w:sz w:val="28"/>
                <w:szCs w:val="28"/>
              </w:rPr>
              <w:t>○符合</w:t>
            </w:r>
          </w:p>
          <w:p w14:paraId="153938E4" w14:textId="77777777" w:rsidR="007D51D8" w:rsidRPr="007138FA" w:rsidRDefault="007D51D8" w:rsidP="00B71A11">
            <w:pPr>
              <w:widowControl/>
              <w:kinsoku w:val="0"/>
              <w:snapToGrid w:val="0"/>
              <w:jc w:val="both"/>
              <w:outlineLvl w:val="0"/>
              <w:rPr>
                <w:rFonts w:ascii="標楷體" w:eastAsia="標楷體" w:hAnsi="標楷體"/>
                <w:sz w:val="28"/>
                <w:szCs w:val="28"/>
              </w:rPr>
            </w:pPr>
            <w:r w:rsidRPr="007138FA">
              <w:rPr>
                <w:rFonts w:ascii="標楷體" w:eastAsia="標楷體" w:hAnsi="標楷體"/>
                <w:sz w:val="28"/>
                <w:szCs w:val="28"/>
              </w:rPr>
              <w:t>○不符合</w:t>
            </w:r>
          </w:p>
          <w:p w14:paraId="0217E198" w14:textId="4F4845D0" w:rsidR="007D51D8" w:rsidRPr="007138FA" w:rsidRDefault="007D51D8" w:rsidP="00B71A11">
            <w:pPr>
              <w:widowControl/>
              <w:kinsoku w:val="0"/>
              <w:snapToGrid w:val="0"/>
              <w:jc w:val="both"/>
              <w:outlineLvl w:val="0"/>
              <w:rPr>
                <w:rFonts w:ascii="標楷體" w:eastAsia="標楷體" w:hAnsi="標楷體"/>
                <w:sz w:val="28"/>
                <w:szCs w:val="28"/>
              </w:rPr>
            </w:pPr>
            <w:r w:rsidRPr="007138FA">
              <w:rPr>
                <w:rFonts w:ascii="標楷體" w:eastAsia="標楷體" w:hAnsi="標楷體"/>
                <w:sz w:val="28"/>
                <w:szCs w:val="28"/>
              </w:rPr>
              <w:t>○不適用</w:t>
            </w:r>
          </w:p>
        </w:tc>
        <w:tc>
          <w:tcPr>
            <w:tcW w:w="1985" w:type="dxa"/>
          </w:tcPr>
          <w:p w14:paraId="6936251C" w14:textId="77777777" w:rsidR="007D51D8" w:rsidRPr="007138FA" w:rsidRDefault="007D51D8" w:rsidP="00B71A11">
            <w:pPr>
              <w:spacing w:line="380" w:lineRule="exact"/>
              <w:jc w:val="both"/>
              <w:outlineLvl w:val="0"/>
              <w:rPr>
                <w:rFonts w:eastAsia="標楷體"/>
                <w:kern w:val="0"/>
                <w:sz w:val="28"/>
                <w:szCs w:val="28"/>
              </w:rPr>
            </w:pPr>
          </w:p>
        </w:tc>
      </w:tr>
      <w:tr w:rsidR="007138FA" w:rsidRPr="007138FA" w14:paraId="44B588B6" w14:textId="77777777" w:rsidTr="00192F84">
        <w:trPr>
          <w:trHeight w:val="20"/>
          <w:jc w:val="center"/>
        </w:trPr>
        <w:tc>
          <w:tcPr>
            <w:tcW w:w="1129" w:type="dxa"/>
            <w:vMerge w:val="restart"/>
          </w:tcPr>
          <w:p w14:paraId="199FBD18" w14:textId="50554D65" w:rsidR="00B71A11" w:rsidRPr="007138FA" w:rsidRDefault="00B71A11" w:rsidP="00B71A11">
            <w:pPr>
              <w:snapToGrid w:val="0"/>
              <w:jc w:val="both"/>
              <w:rPr>
                <w:rFonts w:eastAsia="標楷體"/>
                <w:kern w:val="0"/>
                <w:sz w:val="28"/>
                <w:szCs w:val="28"/>
              </w:rPr>
            </w:pPr>
            <w:r w:rsidRPr="007138FA">
              <w:rPr>
                <w:rFonts w:eastAsia="標楷體"/>
                <w:kern w:val="0"/>
                <w:sz w:val="28"/>
                <w:szCs w:val="28"/>
              </w:rPr>
              <w:t>感染預防處理與監測</w:t>
            </w:r>
          </w:p>
        </w:tc>
        <w:tc>
          <w:tcPr>
            <w:tcW w:w="5556" w:type="dxa"/>
          </w:tcPr>
          <w:p w14:paraId="2025FC3D" w14:textId="7386FD52" w:rsidR="00B71A11" w:rsidRPr="007138FA" w:rsidRDefault="00B71A11" w:rsidP="00B71A11">
            <w:pPr>
              <w:widowControl/>
              <w:numPr>
                <w:ilvl w:val="0"/>
                <w:numId w:val="1"/>
              </w:numPr>
              <w:snapToGrid w:val="0"/>
              <w:ind w:left="321" w:hanging="321"/>
              <w:jc w:val="both"/>
              <w:rPr>
                <w:rFonts w:eastAsia="標楷體"/>
                <w:kern w:val="0"/>
                <w:sz w:val="28"/>
                <w:szCs w:val="28"/>
              </w:rPr>
            </w:pPr>
            <w:r w:rsidRPr="007138FA">
              <w:rPr>
                <w:rFonts w:eastAsia="標楷體" w:hint="eastAsia"/>
                <w:sz w:val="28"/>
                <w:szCs w:val="28"/>
              </w:rPr>
              <w:t>工作</w:t>
            </w:r>
            <w:r w:rsidRPr="007138FA">
              <w:rPr>
                <w:rFonts w:eastAsia="標楷體"/>
                <w:sz w:val="28"/>
                <w:szCs w:val="28"/>
              </w:rPr>
              <w:t>人員能正確執行手部衛生，包括洗手時機及步驟。</w:t>
            </w:r>
          </w:p>
        </w:tc>
        <w:tc>
          <w:tcPr>
            <w:tcW w:w="1417" w:type="dxa"/>
          </w:tcPr>
          <w:p w14:paraId="1CB126A1" w14:textId="77777777" w:rsidR="00B71A11" w:rsidRPr="007138FA" w:rsidRDefault="00B71A11" w:rsidP="00B71A11">
            <w:pPr>
              <w:widowControl/>
              <w:kinsoku w:val="0"/>
              <w:snapToGrid w:val="0"/>
              <w:jc w:val="both"/>
              <w:outlineLvl w:val="0"/>
              <w:rPr>
                <w:rFonts w:ascii="標楷體" w:eastAsia="標楷體" w:hAnsi="標楷體"/>
                <w:sz w:val="28"/>
                <w:szCs w:val="28"/>
              </w:rPr>
            </w:pPr>
            <w:r w:rsidRPr="007138FA">
              <w:rPr>
                <w:rFonts w:ascii="標楷體" w:eastAsia="標楷體" w:hAnsi="標楷體"/>
                <w:sz w:val="28"/>
                <w:szCs w:val="28"/>
              </w:rPr>
              <w:t>○符合</w:t>
            </w:r>
          </w:p>
          <w:p w14:paraId="6C4A84AD" w14:textId="5323C16F" w:rsidR="00B71A11" w:rsidRPr="007138FA" w:rsidRDefault="00B71A11" w:rsidP="00B71A11">
            <w:pPr>
              <w:widowControl/>
              <w:kinsoku w:val="0"/>
              <w:snapToGrid w:val="0"/>
              <w:jc w:val="both"/>
              <w:outlineLvl w:val="0"/>
              <w:rPr>
                <w:rFonts w:ascii="標楷體" w:eastAsia="標楷體" w:hAnsi="標楷體"/>
                <w:sz w:val="28"/>
                <w:szCs w:val="28"/>
              </w:rPr>
            </w:pPr>
            <w:r w:rsidRPr="007138FA">
              <w:rPr>
                <w:rFonts w:ascii="標楷體" w:eastAsia="標楷體" w:hAnsi="標楷體"/>
                <w:sz w:val="28"/>
                <w:szCs w:val="28"/>
              </w:rPr>
              <w:t>○不符合</w:t>
            </w:r>
          </w:p>
        </w:tc>
        <w:tc>
          <w:tcPr>
            <w:tcW w:w="1985" w:type="dxa"/>
          </w:tcPr>
          <w:p w14:paraId="01D0DCDC" w14:textId="77777777" w:rsidR="00B71A11" w:rsidRPr="007138FA" w:rsidRDefault="00B71A11" w:rsidP="00B71A11">
            <w:pPr>
              <w:spacing w:line="380" w:lineRule="exact"/>
              <w:jc w:val="both"/>
              <w:outlineLvl w:val="0"/>
              <w:rPr>
                <w:rFonts w:eastAsia="標楷體"/>
                <w:kern w:val="0"/>
                <w:sz w:val="28"/>
                <w:szCs w:val="28"/>
              </w:rPr>
            </w:pPr>
          </w:p>
        </w:tc>
      </w:tr>
      <w:tr w:rsidR="007138FA" w:rsidRPr="007138FA" w14:paraId="76380347" w14:textId="77777777" w:rsidTr="00192F84">
        <w:trPr>
          <w:trHeight w:val="20"/>
          <w:jc w:val="center"/>
        </w:trPr>
        <w:tc>
          <w:tcPr>
            <w:tcW w:w="1129" w:type="dxa"/>
            <w:vMerge/>
          </w:tcPr>
          <w:p w14:paraId="10D2AECA" w14:textId="77777777" w:rsidR="00B71A11" w:rsidRPr="007138FA" w:rsidRDefault="00B71A11" w:rsidP="00B71A11">
            <w:pPr>
              <w:snapToGrid w:val="0"/>
              <w:jc w:val="both"/>
              <w:rPr>
                <w:rFonts w:eastAsia="標楷體"/>
                <w:kern w:val="0"/>
                <w:sz w:val="28"/>
                <w:szCs w:val="28"/>
              </w:rPr>
            </w:pPr>
          </w:p>
        </w:tc>
        <w:tc>
          <w:tcPr>
            <w:tcW w:w="5556" w:type="dxa"/>
          </w:tcPr>
          <w:p w14:paraId="7D882DF5" w14:textId="613141CE" w:rsidR="00B71A11" w:rsidRPr="007138FA" w:rsidRDefault="00B71A11" w:rsidP="00B71A11">
            <w:pPr>
              <w:widowControl/>
              <w:numPr>
                <w:ilvl w:val="0"/>
                <w:numId w:val="1"/>
              </w:numPr>
              <w:snapToGrid w:val="0"/>
              <w:ind w:left="466" w:hanging="466"/>
              <w:jc w:val="both"/>
              <w:rPr>
                <w:rFonts w:eastAsia="標楷體"/>
                <w:kern w:val="0"/>
                <w:sz w:val="28"/>
                <w:szCs w:val="28"/>
              </w:rPr>
            </w:pPr>
            <w:r w:rsidRPr="007138FA">
              <w:rPr>
                <w:rFonts w:eastAsia="標楷體" w:hint="eastAsia"/>
                <w:kern w:val="0"/>
                <w:sz w:val="28"/>
                <w:szCs w:val="28"/>
              </w:rPr>
              <w:t>訂有</w:t>
            </w:r>
            <w:r w:rsidRPr="007138FA">
              <w:rPr>
                <w:rFonts w:eastAsia="標楷體"/>
                <w:kern w:val="0"/>
                <w:sz w:val="28"/>
                <w:szCs w:val="28"/>
              </w:rPr>
              <w:t>發現疑似</w:t>
            </w:r>
            <w:r w:rsidRPr="007138FA">
              <w:rPr>
                <w:rFonts w:eastAsia="標楷體" w:hint="eastAsia"/>
                <w:kern w:val="0"/>
                <w:sz w:val="28"/>
                <w:szCs w:val="28"/>
              </w:rPr>
              <w:t>/</w:t>
            </w:r>
            <w:r w:rsidRPr="007138FA">
              <w:rPr>
                <w:rFonts w:eastAsia="標楷體" w:hint="eastAsia"/>
                <w:sz w:val="28"/>
                <w:szCs w:val="28"/>
              </w:rPr>
              <w:t>感染疥瘡服務對象</w:t>
            </w:r>
            <w:r w:rsidRPr="007138FA">
              <w:rPr>
                <w:rFonts w:eastAsia="標楷體" w:hint="eastAsia"/>
                <w:kern w:val="0"/>
                <w:sz w:val="28"/>
                <w:szCs w:val="28"/>
              </w:rPr>
              <w:t>及群聚</w:t>
            </w:r>
            <w:r w:rsidRPr="007138FA">
              <w:rPr>
                <w:rFonts w:eastAsia="標楷體" w:hint="eastAsia"/>
                <w:sz w:val="28"/>
                <w:szCs w:val="28"/>
              </w:rPr>
              <w:t>感染</w:t>
            </w:r>
            <w:r w:rsidRPr="007138FA">
              <w:rPr>
                <w:rFonts w:eastAsia="標楷體" w:hint="eastAsia"/>
                <w:kern w:val="0"/>
                <w:sz w:val="28"/>
                <w:szCs w:val="28"/>
              </w:rPr>
              <w:t>事件</w:t>
            </w:r>
            <w:r w:rsidRPr="007138FA">
              <w:rPr>
                <w:rFonts w:eastAsia="標楷體"/>
                <w:kern w:val="0"/>
                <w:sz w:val="28"/>
                <w:szCs w:val="28"/>
              </w:rPr>
              <w:t>之處理流程，包括通知相關</w:t>
            </w:r>
            <w:r w:rsidRPr="007138FA">
              <w:rPr>
                <w:rFonts w:eastAsia="標楷體" w:hint="eastAsia"/>
                <w:kern w:val="0"/>
                <w:sz w:val="28"/>
                <w:szCs w:val="28"/>
              </w:rPr>
              <w:t>人員</w:t>
            </w:r>
            <w:r w:rsidRPr="007138FA">
              <w:rPr>
                <w:rFonts w:eastAsia="標楷體"/>
                <w:kern w:val="0"/>
                <w:sz w:val="28"/>
                <w:szCs w:val="28"/>
              </w:rPr>
              <w:t>、</w:t>
            </w:r>
            <w:r w:rsidRPr="007138FA">
              <w:rPr>
                <w:rFonts w:eastAsia="標楷體" w:hint="eastAsia"/>
                <w:kern w:val="0"/>
                <w:sz w:val="28"/>
                <w:szCs w:val="28"/>
              </w:rPr>
              <w:t>安排</w:t>
            </w:r>
            <w:r w:rsidRPr="007138FA">
              <w:rPr>
                <w:rFonts w:eastAsia="標楷體"/>
                <w:kern w:val="0"/>
                <w:sz w:val="28"/>
                <w:szCs w:val="28"/>
              </w:rPr>
              <w:t>照顧之</w:t>
            </w:r>
            <w:r w:rsidRPr="007138FA">
              <w:rPr>
                <w:rFonts w:eastAsia="標楷體" w:hint="eastAsia"/>
                <w:kern w:val="0"/>
                <w:sz w:val="28"/>
                <w:szCs w:val="28"/>
              </w:rPr>
              <w:t>工作</w:t>
            </w:r>
            <w:r w:rsidRPr="007138FA">
              <w:rPr>
                <w:rFonts w:eastAsia="標楷體"/>
                <w:kern w:val="0"/>
                <w:sz w:val="28"/>
                <w:szCs w:val="28"/>
              </w:rPr>
              <w:t>人員、使用個人防護裝備、與他人區隔、安排就醫、活動區域清潔消毒等，並確實執行且留有紀錄。</w:t>
            </w:r>
          </w:p>
        </w:tc>
        <w:tc>
          <w:tcPr>
            <w:tcW w:w="1417" w:type="dxa"/>
          </w:tcPr>
          <w:p w14:paraId="0130CCE4" w14:textId="77777777" w:rsidR="00B71A11" w:rsidRPr="007138FA" w:rsidRDefault="00B71A11" w:rsidP="00B71A11">
            <w:pPr>
              <w:widowControl/>
              <w:kinsoku w:val="0"/>
              <w:snapToGrid w:val="0"/>
              <w:jc w:val="both"/>
              <w:outlineLvl w:val="0"/>
              <w:rPr>
                <w:rFonts w:ascii="標楷體" w:eastAsia="標楷體" w:hAnsi="標楷體"/>
                <w:sz w:val="28"/>
                <w:szCs w:val="28"/>
              </w:rPr>
            </w:pPr>
            <w:r w:rsidRPr="007138FA">
              <w:rPr>
                <w:rFonts w:ascii="標楷體" w:eastAsia="標楷體" w:hAnsi="標楷體"/>
                <w:sz w:val="28"/>
                <w:szCs w:val="28"/>
              </w:rPr>
              <w:t>○符合</w:t>
            </w:r>
          </w:p>
          <w:p w14:paraId="6C580125" w14:textId="4830F296" w:rsidR="00B71A11" w:rsidRPr="007138FA" w:rsidRDefault="00B71A11" w:rsidP="00B71A11">
            <w:pPr>
              <w:widowControl/>
              <w:kinsoku w:val="0"/>
              <w:snapToGrid w:val="0"/>
              <w:jc w:val="both"/>
              <w:outlineLvl w:val="0"/>
              <w:rPr>
                <w:rFonts w:ascii="標楷體" w:eastAsia="標楷體" w:hAnsi="標楷體"/>
                <w:sz w:val="28"/>
                <w:szCs w:val="28"/>
              </w:rPr>
            </w:pPr>
            <w:r w:rsidRPr="007138FA">
              <w:rPr>
                <w:rFonts w:ascii="標楷體" w:eastAsia="標楷體" w:hAnsi="標楷體"/>
                <w:sz w:val="28"/>
                <w:szCs w:val="28"/>
              </w:rPr>
              <w:t>○不符合</w:t>
            </w:r>
          </w:p>
        </w:tc>
        <w:tc>
          <w:tcPr>
            <w:tcW w:w="1985" w:type="dxa"/>
          </w:tcPr>
          <w:p w14:paraId="0730CD13" w14:textId="77777777" w:rsidR="00B71A11" w:rsidRPr="007138FA" w:rsidRDefault="00B71A11" w:rsidP="00B71A11">
            <w:pPr>
              <w:spacing w:line="380" w:lineRule="exact"/>
              <w:jc w:val="both"/>
              <w:outlineLvl w:val="0"/>
              <w:rPr>
                <w:rFonts w:eastAsia="標楷體"/>
                <w:kern w:val="0"/>
                <w:sz w:val="28"/>
                <w:szCs w:val="28"/>
              </w:rPr>
            </w:pPr>
          </w:p>
        </w:tc>
      </w:tr>
      <w:tr w:rsidR="007138FA" w:rsidRPr="007138FA" w14:paraId="1413B9EA" w14:textId="77777777" w:rsidTr="00192F84">
        <w:trPr>
          <w:trHeight w:val="20"/>
          <w:jc w:val="center"/>
        </w:trPr>
        <w:tc>
          <w:tcPr>
            <w:tcW w:w="1129" w:type="dxa"/>
            <w:vMerge/>
          </w:tcPr>
          <w:p w14:paraId="7E61D1A0" w14:textId="77777777" w:rsidR="00B71A11" w:rsidRPr="007138FA" w:rsidRDefault="00B71A11" w:rsidP="00B71A11">
            <w:pPr>
              <w:snapToGrid w:val="0"/>
              <w:jc w:val="both"/>
              <w:rPr>
                <w:rFonts w:eastAsia="標楷體"/>
                <w:kern w:val="0"/>
                <w:sz w:val="28"/>
                <w:szCs w:val="28"/>
              </w:rPr>
            </w:pPr>
          </w:p>
        </w:tc>
        <w:tc>
          <w:tcPr>
            <w:tcW w:w="5556" w:type="dxa"/>
          </w:tcPr>
          <w:p w14:paraId="09B3E156" w14:textId="18D74155" w:rsidR="00B71A11" w:rsidRPr="007138FA" w:rsidRDefault="00B71A11" w:rsidP="00B71A11">
            <w:pPr>
              <w:widowControl/>
              <w:numPr>
                <w:ilvl w:val="0"/>
                <w:numId w:val="1"/>
              </w:numPr>
              <w:snapToGrid w:val="0"/>
              <w:ind w:left="466" w:hanging="466"/>
              <w:jc w:val="both"/>
              <w:rPr>
                <w:rFonts w:eastAsia="標楷體"/>
                <w:kern w:val="0"/>
                <w:sz w:val="28"/>
                <w:szCs w:val="28"/>
              </w:rPr>
            </w:pPr>
            <w:bookmarkStart w:id="1" w:name="_Hlk145073827"/>
            <w:r w:rsidRPr="007138FA">
              <w:rPr>
                <w:rFonts w:eastAsia="標楷體" w:hint="eastAsia"/>
                <w:kern w:val="0"/>
                <w:sz w:val="28"/>
                <w:szCs w:val="28"/>
              </w:rPr>
              <w:t>指派專人進行疥瘡監測及管理，發現病例時即時通報單位主管，並</w:t>
            </w:r>
            <w:r w:rsidRPr="007138FA">
              <w:rPr>
                <w:rFonts w:eastAsia="標楷體"/>
                <w:kern w:val="0"/>
                <w:sz w:val="28"/>
                <w:szCs w:val="28"/>
              </w:rPr>
              <w:t>依規定執行人口密集機構傳染病監視通報及群聚事件通報</w:t>
            </w:r>
            <w:r w:rsidRPr="007138FA">
              <w:rPr>
                <w:rFonts w:eastAsia="標楷體" w:hint="eastAsia"/>
                <w:kern w:val="0"/>
                <w:sz w:val="28"/>
                <w:szCs w:val="28"/>
              </w:rPr>
              <w:t>，與地方衛生單位保持良好聯繫</w:t>
            </w:r>
            <w:r w:rsidRPr="007138FA">
              <w:rPr>
                <w:rFonts w:eastAsia="標楷體"/>
                <w:kern w:val="0"/>
                <w:sz w:val="28"/>
                <w:szCs w:val="28"/>
              </w:rPr>
              <w:t>。</w:t>
            </w:r>
            <w:bookmarkEnd w:id="1"/>
          </w:p>
        </w:tc>
        <w:tc>
          <w:tcPr>
            <w:tcW w:w="1417" w:type="dxa"/>
          </w:tcPr>
          <w:p w14:paraId="14F21AD8" w14:textId="77777777" w:rsidR="00B71A11" w:rsidRPr="007138FA" w:rsidRDefault="00B71A11" w:rsidP="00B71A11">
            <w:pPr>
              <w:spacing w:line="320" w:lineRule="exact"/>
              <w:jc w:val="both"/>
              <w:outlineLvl w:val="0"/>
              <w:rPr>
                <w:rFonts w:ascii="標楷體" w:eastAsia="標楷體" w:hAnsi="標楷體"/>
                <w:kern w:val="0"/>
                <w:sz w:val="28"/>
                <w:szCs w:val="28"/>
              </w:rPr>
            </w:pPr>
            <w:r w:rsidRPr="007138FA">
              <w:rPr>
                <w:rFonts w:ascii="標楷體" w:eastAsia="標楷體" w:hAnsi="標楷體"/>
                <w:spacing w:val="-1"/>
                <w:kern w:val="0"/>
                <w:sz w:val="28"/>
                <w:szCs w:val="28"/>
              </w:rPr>
              <w:t>○</w:t>
            </w:r>
            <w:r w:rsidRPr="007138FA">
              <w:rPr>
                <w:rFonts w:ascii="標楷體" w:eastAsia="標楷體" w:hAnsi="標楷體"/>
                <w:kern w:val="0"/>
                <w:sz w:val="28"/>
                <w:szCs w:val="28"/>
              </w:rPr>
              <w:t>符合</w:t>
            </w:r>
          </w:p>
          <w:p w14:paraId="54D85D9C" w14:textId="26FC9674" w:rsidR="00B71A11" w:rsidRPr="007138FA" w:rsidRDefault="00B71A11" w:rsidP="00B71A11">
            <w:pPr>
              <w:widowControl/>
              <w:kinsoku w:val="0"/>
              <w:snapToGrid w:val="0"/>
              <w:jc w:val="both"/>
              <w:outlineLvl w:val="0"/>
              <w:rPr>
                <w:rFonts w:ascii="標楷體" w:eastAsia="標楷體" w:hAnsi="標楷體"/>
                <w:sz w:val="28"/>
                <w:szCs w:val="28"/>
              </w:rPr>
            </w:pPr>
            <w:r w:rsidRPr="007138FA">
              <w:rPr>
                <w:rFonts w:ascii="標楷體" w:eastAsia="標楷體" w:hAnsi="標楷體"/>
                <w:spacing w:val="-1"/>
                <w:kern w:val="0"/>
                <w:sz w:val="28"/>
                <w:szCs w:val="28"/>
              </w:rPr>
              <w:t>○不</w:t>
            </w:r>
            <w:r w:rsidRPr="007138FA">
              <w:rPr>
                <w:rFonts w:ascii="標楷體" w:eastAsia="標楷體" w:hAnsi="標楷體"/>
                <w:kern w:val="0"/>
                <w:sz w:val="28"/>
                <w:szCs w:val="28"/>
              </w:rPr>
              <w:t>符合</w:t>
            </w:r>
          </w:p>
        </w:tc>
        <w:tc>
          <w:tcPr>
            <w:tcW w:w="1985" w:type="dxa"/>
          </w:tcPr>
          <w:p w14:paraId="0B8BFA73" w14:textId="77777777" w:rsidR="00B71A11" w:rsidRPr="007138FA" w:rsidRDefault="00B71A11" w:rsidP="00B71A11">
            <w:pPr>
              <w:spacing w:line="380" w:lineRule="exact"/>
              <w:jc w:val="both"/>
              <w:outlineLvl w:val="0"/>
              <w:rPr>
                <w:rFonts w:eastAsia="標楷體"/>
                <w:kern w:val="0"/>
                <w:sz w:val="28"/>
                <w:szCs w:val="28"/>
              </w:rPr>
            </w:pPr>
          </w:p>
        </w:tc>
      </w:tr>
      <w:tr w:rsidR="007138FA" w:rsidRPr="007138FA" w14:paraId="79BEB238" w14:textId="77777777" w:rsidTr="00192F84">
        <w:trPr>
          <w:trHeight w:val="20"/>
          <w:jc w:val="center"/>
        </w:trPr>
        <w:tc>
          <w:tcPr>
            <w:tcW w:w="1129" w:type="dxa"/>
            <w:vMerge w:val="restart"/>
          </w:tcPr>
          <w:p w14:paraId="395A94F4" w14:textId="77777777" w:rsidR="00B71A11" w:rsidRPr="007138FA" w:rsidRDefault="00B71A11" w:rsidP="00B71A11">
            <w:pPr>
              <w:snapToGrid w:val="0"/>
              <w:jc w:val="both"/>
              <w:rPr>
                <w:rFonts w:eastAsia="標楷體"/>
                <w:kern w:val="0"/>
                <w:sz w:val="28"/>
                <w:szCs w:val="28"/>
              </w:rPr>
            </w:pPr>
            <w:r w:rsidRPr="007138FA">
              <w:rPr>
                <w:rFonts w:eastAsia="標楷體" w:hint="eastAsia"/>
                <w:kern w:val="0"/>
                <w:sz w:val="28"/>
                <w:szCs w:val="28"/>
              </w:rPr>
              <w:t>衣物及</w:t>
            </w:r>
            <w:r w:rsidRPr="007138FA">
              <w:rPr>
                <w:rFonts w:eastAsia="標楷體"/>
                <w:kern w:val="0"/>
                <w:sz w:val="28"/>
                <w:szCs w:val="28"/>
              </w:rPr>
              <w:t>環境清潔</w:t>
            </w:r>
          </w:p>
        </w:tc>
        <w:tc>
          <w:tcPr>
            <w:tcW w:w="5556" w:type="dxa"/>
          </w:tcPr>
          <w:p w14:paraId="631132C0" w14:textId="5E9520D7" w:rsidR="00B71A11" w:rsidRPr="007138FA" w:rsidRDefault="00B71A11" w:rsidP="00B71A11">
            <w:pPr>
              <w:widowControl/>
              <w:numPr>
                <w:ilvl w:val="0"/>
                <w:numId w:val="1"/>
              </w:numPr>
              <w:snapToGrid w:val="0"/>
              <w:ind w:left="466" w:hanging="466"/>
              <w:jc w:val="both"/>
              <w:rPr>
                <w:rFonts w:eastAsia="標楷體"/>
                <w:kern w:val="0"/>
                <w:sz w:val="28"/>
                <w:szCs w:val="28"/>
              </w:rPr>
            </w:pPr>
            <w:r w:rsidRPr="007138FA">
              <w:rPr>
                <w:rFonts w:eastAsia="標楷體" w:hint="eastAsia"/>
                <w:kern w:val="0"/>
                <w:sz w:val="28"/>
                <w:szCs w:val="28"/>
              </w:rPr>
              <w:t>清潔人員及被服人員於進入</w:t>
            </w:r>
            <w:r w:rsidRPr="007138FA">
              <w:rPr>
                <w:rFonts w:eastAsia="標楷體" w:hint="eastAsia"/>
                <w:sz w:val="28"/>
                <w:szCs w:val="28"/>
              </w:rPr>
              <w:t>感染疥瘡服務對象</w:t>
            </w:r>
            <w:r w:rsidRPr="007138FA">
              <w:rPr>
                <w:rFonts w:eastAsia="標楷體" w:hint="eastAsia"/>
                <w:kern w:val="0"/>
                <w:sz w:val="28"/>
                <w:szCs w:val="28"/>
              </w:rPr>
              <w:t>房間</w:t>
            </w:r>
            <w:r w:rsidRPr="00104B1A">
              <w:rPr>
                <w:rFonts w:eastAsia="標楷體" w:hint="eastAsia"/>
                <w:sz w:val="28"/>
                <w:szCs w:val="28"/>
              </w:rPr>
              <w:t>或處理其衣物時，</w:t>
            </w:r>
            <w:r w:rsidRPr="007138FA">
              <w:rPr>
                <w:rFonts w:eastAsia="標楷體" w:hint="eastAsia"/>
                <w:sz w:val="28"/>
                <w:szCs w:val="28"/>
              </w:rPr>
              <w:t>應穿戴手套、隔離衣，</w:t>
            </w:r>
            <w:proofErr w:type="gramStart"/>
            <w:r w:rsidRPr="007138FA">
              <w:rPr>
                <w:rFonts w:eastAsia="標楷體" w:hint="eastAsia"/>
                <w:sz w:val="28"/>
                <w:szCs w:val="28"/>
              </w:rPr>
              <w:t>並於脫除</w:t>
            </w:r>
            <w:proofErr w:type="gramEnd"/>
            <w:r w:rsidRPr="007138FA">
              <w:rPr>
                <w:rFonts w:eastAsia="標楷體" w:hint="eastAsia"/>
                <w:sz w:val="28"/>
                <w:szCs w:val="28"/>
              </w:rPr>
              <w:t>裝備後執行手部衛生（</w:t>
            </w:r>
            <w:r w:rsidR="009502E2" w:rsidRPr="00104B1A">
              <w:rPr>
                <w:rFonts w:eastAsia="標楷體" w:hint="eastAsia"/>
                <w:sz w:val="28"/>
                <w:szCs w:val="28"/>
              </w:rPr>
              <w:t>以</w:t>
            </w:r>
            <w:r w:rsidR="009502E2" w:rsidRPr="007138FA">
              <w:rPr>
                <w:rFonts w:eastAsia="標楷體" w:hint="eastAsia"/>
                <w:sz w:val="28"/>
                <w:szCs w:val="28"/>
              </w:rPr>
              <w:t>濕洗手</w:t>
            </w:r>
            <w:r w:rsidR="009502E2" w:rsidRPr="00104B1A">
              <w:rPr>
                <w:rFonts w:eastAsia="標楷體" w:hint="eastAsia"/>
                <w:sz w:val="28"/>
                <w:szCs w:val="28"/>
              </w:rPr>
              <w:t>為主</w:t>
            </w:r>
            <w:r w:rsidRPr="007138FA">
              <w:rPr>
                <w:rFonts w:eastAsia="標楷體" w:hint="eastAsia"/>
                <w:sz w:val="28"/>
                <w:szCs w:val="28"/>
              </w:rPr>
              <w:t>），並應訂有查核機制</w:t>
            </w:r>
            <w:r w:rsidRPr="007138FA">
              <w:rPr>
                <w:rFonts w:eastAsia="標楷體"/>
                <w:sz w:val="28"/>
                <w:szCs w:val="28"/>
              </w:rPr>
              <w:t>。</w:t>
            </w:r>
          </w:p>
        </w:tc>
        <w:tc>
          <w:tcPr>
            <w:tcW w:w="1417" w:type="dxa"/>
          </w:tcPr>
          <w:p w14:paraId="0F92AC6B" w14:textId="77777777" w:rsidR="00B71A11" w:rsidRPr="007138FA" w:rsidRDefault="00B71A11" w:rsidP="00B71A11">
            <w:pPr>
              <w:widowControl/>
              <w:kinsoku w:val="0"/>
              <w:snapToGrid w:val="0"/>
              <w:jc w:val="both"/>
              <w:outlineLvl w:val="0"/>
              <w:rPr>
                <w:rFonts w:ascii="標楷體" w:eastAsia="標楷體" w:hAnsi="標楷體"/>
                <w:sz w:val="28"/>
                <w:szCs w:val="28"/>
              </w:rPr>
            </w:pPr>
            <w:r w:rsidRPr="007138FA">
              <w:rPr>
                <w:rFonts w:ascii="標楷體" w:eastAsia="標楷體" w:hAnsi="標楷體"/>
                <w:sz w:val="28"/>
                <w:szCs w:val="28"/>
              </w:rPr>
              <w:t>○符合</w:t>
            </w:r>
          </w:p>
          <w:p w14:paraId="70156E37" w14:textId="08ED3BDF" w:rsidR="00B71A11" w:rsidRPr="007138FA" w:rsidRDefault="00B71A11" w:rsidP="00B71A11">
            <w:pPr>
              <w:widowControl/>
              <w:kinsoku w:val="0"/>
              <w:snapToGrid w:val="0"/>
              <w:jc w:val="both"/>
              <w:outlineLvl w:val="0"/>
              <w:rPr>
                <w:rFonts w:ascii="標楷體" w:eastAsia="標楷體" w:hAnsi="標楷體"/>
                <w:sz w:val="28"/>
                <w:szCs w:val="28"/>
              </w:rPr>
            </w:pPr>
            <w:r w:rsidRPr="007138FA">
              <w:rPr>
                <w:rFonts w:ascii="標楷體" w:eastAsia="標楷體" w:hAnsi="標楷體"/>
                <w:sz w:val="28"/>
                <w:szCs w:val="28"/>
              </w:rPr>
              <w:t>○不符合</w:t>
            </w:r>
          </w:p>
        </w:tc>
        <w:tc>
          <w:tcPr>
            <w:tcW w:w="1985" w:type="dxa"/>
          </w:tcPr>
          <w:p w14:paraId="01321790" w14:textId="77777777" w:rsidR="00B71A11" w:rsidRPr="007138FA" w:rsidRDefault="00B71A11" w:rsidP="00B71A11">
            <w:pPr>
              <w:spacing w:line="380" w:lineRule="exact"/>
              <w:jc w:val="both"/>
              <w:outlineLvl w:val="0"/>
              <w:rPr>
                <w:rFonts w:eastAsia="標楷體"/>
                <w:kern w:val="0"/>
                <w:sz w:val="28"/>
                <w:szCs w:val="28"/>
              </w:rPr>
            </w:pPr>
          </w:p>
        </w:tc>
      </w:tr>
      <w:tr w:rsidR="007138FA" w:rsidRPr="007138FA" w14:paraId="061E1C7D" w14:textId="77777777" w:rsidTr="00192F84">
        <w:trPr>
          <w:trHeight w:val="20"/>
          <w:jc w:val="center"/>
        </w:trPr>
        <w:tc>
          <w:tcPr>
            <w:tcW w:w="1129" w:type="dxa"/>
            <w:vMerge/>
          </w:tcPr>
          <w:p w14:paraId="23C8166B" w14:textId="77777777" w:rsidR="00B71A11" w:rsidRPr="007138FA" w:rsidRDefault="00B71A11" w:rsidP="00B71A11">
            <w:pPr>
              <w:widowControl/>
              <w:snapToGrid w:val="0"/>
              <w:jc w:val="both"/>
              <w:rPr>
                <w:rFonts w:eastAsia="標楷體"/>
                <w:kern w:val="0"/>
                <w:sz w:val="28"/>
                <w:szCs w:val="28"/>
              </w:rPr>
            </w:pPr>
          </w:p>
        </w:tc>
        <w:tc>
          <w:tcPr>
            <w:tcW w:w="5556" w:type="dxa"/>
          </w:tcPr>
          <w:p w14:paraId="4E10C07E" w14:textId="273093B5" w:rsidR="00B71A11" w:rsidRPr="007138FA" w:rsidRDefault="00104B1A" w:rsidP="00B71A11">
            <w:pPr>
              <w:widowControl/>
              <w:numPr>
                <w:ilvl w:val="0"/>
                <w:numId w:val="1"/>
              </w:numPr>
              <w:snapToGrid w:val="0"/>
              <w:ind w:left="466" w:hanging="466"/>
              <w:jc w:val="both"/>
              <w:rPr>
                <w:rFonts w:eastAsia="標楷體"/>
                <w:kern w:val="0"/>
                <w:sz w:val="28"/>
                <w:szCs w:val="28"/>
              </w:rPr>
            </w:pPr>
            <w:r w:rsidRPr="00104B1A">
              <w:rPr>
                <w:rFonts w:eastAsia="標楷體" w:hint="eastAsia"/>
                <w:bCs/>
                <w:sz w:val="28"/>
                <w:szCs w:val="28"/>
              </w:rPr>
              <w:t>感染疥瘡</w:t>
            </w:r>
            <w:r>
              <w:rPr>
                <w:rFonts w:eastAsia="標楷體" w:hint="eastAsia"/>
                <w:bCs/>
                <w:sz w:val="28"/>
                <w:szCs w:val="28"/>
              </w:rPr>
              <w:t>服務對象</w:t>
            </w:r>
            <w:r w:rsidRPr="00104B1A">
              <w:rPr>
                <w:rFonts w:eastAsia="標楷體" w:hint="eastAsia"/>
                <w:bCs/>
                <w:sz w:val="28"/>
                <w:szCs w:val="28"/>
              </w:rPr>
              <w:t>經醫師診斷後，應將其於治療開始前</w:t>
            </w:r>
            <w:r w:rsidRPr="00104B1A">
              <w:rPr>
                <w:rFonts w:eastAsia="標楷體" w:hint="eastAsia"/>
                <w:bCs/>
                <w:sz w:val="28"/>
                <w:szCs w:val="28"/>
              </w:rPr>
              <w:t>3</w:t>
            </w:r>
            <w:r w:rsidRPr="00104B1A">
              <w:rPr>
                <w:rFonts w:eastAsia="標楷體" w:hint="eastAsia"/>
                <w:bCs/>
                <w:sz w:val="28"/>
                <w:szCs w:val="28"/>
              </w:rPr>
              <w:t>天至確實遵從醫囑開始治療後</w:t>
            </w:r>
            <w:r w:rsidRPr="00104B1A">
              <w:rPr>
                <w:rFonts w:eastAsia="標楷體" w:hint="eastAsia"/>
                <w:bCs/>
                <w:sz w:val="28"/>
                <w:szCs w:val="28"/>
              </w:rPr>
              <w:t>24</w:t>
            </w:r>
            <w:r w:rsidRPr="00104B1A">
              <w:rPr>
                <w:rFonts w:eastAsia="標楷體" w:hint="eastAsia"/>
                <w:bCs/>
                <w:sz w:val="28"/>
                <w:szCs w:val="28"/>
              </w:rPr>
              <w:t>小時之期間內（感染結痂型疥瘡住民須至確實遵從醫囑完成治療），曾使用過的床單</w:t>
            </w:r>
            <w:r w:rsidRPr="00104B1A">
              <w:rPr>
                <w:rFonts w:eastAsia="標楷體" w:hint="eastAsia"/>
                <w:bCs/>
                <w:sz w:val="28"/>
                <w:szCs w:val="28"/>
              </w:rPr>
              <w:t>/</w:t>
            </w:r>
            <w:r w:rsidRPr="00104B1A">
              <w:rPr>
                <w:rFonts w:eastAsia="標楷體" w:hint="eastAsia"/>
                <w:bCs/>
                <w:sz w:val="28"/>
                <w:szCs w:val="28"/>
              </w:rPr>
              <w:t>被服等須用熱水（</w:t>
            </w:r>
            <w:r w:rsidRPr="00104B1A">
              <w:rPr>
                <w:rFonts w:eastAsia="標楷體" w:hint="eastAsia"/>
                <w:bCs/>
                <w:sz w:val="28"/>
                <w:szCs w:val="28"/>
              </w:rPr>
              <w:t>60</w:t>
            </w:r>
            <w:r w:rsidRPr="00104B1A">
              <w:rPr>
                <w:rFonts w:eastAsia="標楷體" w:hint="eastAsia"/>
                <w:bCs/>
                <w:sz w:val="28"/>
                <w:szCs w:val="28"/>
              </w:rPr>
              <w:t>℃）清洗至少</w:t>
            </w:r>
            <w:r w:rsidRPr="00104B1A">
              <w:rPr>
                <w:rFonts w:eastAsia="標楷體" w:hint="eastAsia"/>
                <w:bCs/>
                <w:sz w:val="28"/>
                <w:szCs w:val="28"/>
              </w:rPr>
              <w:t>10</w:t>
            </w:r>
            <w:r w:rsidRPr="00104B1A">
              <w:rPr>
                <w:rFonts w:eastAsia="標楷體" w:hint="eastAsia"/>
                <w:bCs/>
                <w:sz w:val="28"/>
                <w:szCs w:val="28"/>
              </w:rPr>
              <w:t>分鐘並以高熱乾燥</w:t>
            </w:r>
            <w:r w:rsidR="00B71A11" w:rsidRPr="00104B1A">
              <w:rPr>
                <w:rFonts w:eastAsia="標楷體" w:hint="eastAsia"/>
                <w:bCs/>
                <w:sz w:val="28"/>
                <w:szCs w:val="28"/>
              </w:rPr>
              <w:t>。無法清洗的衣物</w:t>
            </w:r>
            <w:r w:rsidR="009502E2" w:rsidRPr="00104B1A">
              <w:rPr>
                <w:rFonts w:eastAsia="標楷體" w:hint="eastAsia"/>
                <w:bCs/>
                <w:sz w:val="28"/>
                <w:szCs w:val="28"/>
              </w:rPr>
              <w:t>、</w:t>
            </w:r>
            <w:proofErr w:type="gramStart"/>
            <w:r w:rsidR="00B71A11" w:rsidRPr="00104B1A">
              <w:rPr>
                <w:rFonts w:eastAsia="標楷體"/>
                <w:bCs/>
                <w:sz w:val="28"/>
                <w:szCs w:val="28"/>
              </w:rPr>
              <w:t>布單</w:t>
            </w:r>
            <w:r w:rsidR="009502E2" w:rsidRPr="00104B1A">
              <w:rPr>
                <w:rFonts w:eastAsia="標楷體"/>
                <w:bCs/>
                <w:sz w:val="28"/>
                <w:szCs w:val="28"/>
              </w:rPr>
              <w:t>或</w:t>
            </w:r>
            <w:proofErr w:type="gramEnd"/>
            <w:r w:rsidR="009502E2" w:rsidRPr="00104B1A">
              <w:rPr>
                <w:rFonts w:eastAsia="標楷體" w:hint="eastAsia"/>
                <w:bCs/>
                <w:sz w:val="28"/>
                <w:szCs w:val="28"/>
              </w:rPr>
              <w:t>床墊等</w:t>
            </w:r>
            <w:r w:rsidR="00B71A11" w:rsidRPr="00104B1A">
              <w:rPr>
                <w:rFonts w:eastAsia="標楷體" w:hint="eastAsia"/>
                <w:bCs/>
                <w:sz w:val="28"/>
                <w:szCs w:val="28"/>
              </w:rPr>
              <w:t>，應密封於塑膠袋內靜置至少</w:t>
            </w:r>
            <w:r w:rsidR="00B71A11" w:rsidRPr="00104B1A">
              <w:rPr>
                <w:rFonts w:eastAsia="標楷體" w:hint="eastAsia"/>
                <w:bCs/>
                <w:sz w:val="28"/>
                <w:szCs w:val="28"/>
              </w:rPr>
              <w:t>1</w:t>
            </w:r>
            <w:proofErr w:type="gramStart"/>
            <w:r w:rsidR="00B71A11" w:rsidRPr="00104B1A">
              <w:rPr>
                <w:rFonts w:eastAsia="標楷體" w:hint="eastAsia"/>
                <w:bCs/>
                <w:sz w:val="28"/>
                <w:szCs w:val="28"/>
              </w:rPr>
              <w:t>週</w:t>
            </w:r>
            <w:proofErr w:type="gramEnd"/>
            <w:r w:rsidR="00B71A11" w:rsidRPr="00104B1A">
              <w:rPr>
                <w:rFonts w:eastAsia="標楷體" w:hint="eastAsia"/>
                <w:bCs/>
                <w:sz w:val="28"/>
                <w:szCs w:val="28"/>
              </w:rPr>
              <w:t>。</w:t>
            </w:r>
          </w:p>
        </w:tc>
        <w:tc>
          <w:tcPr>
            <w:tcW w:w="1417" w:type="dxa"/>
          </w:tcPr>
          <w:p w14:paraId="73B56F65" w14:textId="77777777" w:rsidR="00B71A11" w:rsidRPr="007138FA" w:rsidRDefault="00B71A11" w:rsidP="00B71A11">
            <w:pPr>
              <w:widowControl/>
              <w:kinsoku w:val="0"/>
              <w:snapToGrid w:val="0"/>
              <w:jc w:val="both"/>
              <w:outlineLvl w:val="0"/>
              <w:rPr>
                <w:rFonts w:ascii="標楷體" w:eastAsia="標楷體" w:hAnsi="標楷體"/>
                <w:sz w:val="28"/>
                <w:szCs w:val="28"/>
              </w:rPr>
            </w:pPr>
            <w:r w:rsidRPr="007138FA">
              <w:rPr>
                <w:rFonts w:ascii="標楷體" w:eastAsia="標楷體" w:hAnsi="標楷體"/>
                <w:sz w:val="28"/>
                <w:szCs w:val="28"/>
              </w:rPr>
              <w:t>○符合</w:t>
            </w:r>
          </w:p>
          <w:p w14:paraId="127F7CCA" w14:textId="77777777" w:rsidR="00B71A11" w:rsidRPr="007138FA" w:rsidRDefault="00B71A11" w:rsidP="00B71A11">
            <w:pPr>
              <w:widowControl/>
              <w:kinsoku w:val="0"/>
              <w:snapToGrid w:val="0"/>
              <w:jc w:val="both"/>
              <w:outlineLvl w:val="0"/>
              <w:rPr>
                <w:rFonts w:ascii="標楷體" w:eastAsia="標楷體" w:hAnsi="標楷體"/>
                <w:sz w:val="28"/>
                <w:szCs w:val="28"/>
              </w:rPr>
            </w:pPr>
            <w:r w:rsidRPr="007138FA">
              <w:rPr>
                <w:rFonts w:ascii="標楷體" w:eastAsia="標楷體" w:hAnsi="標楷體"/>
                <w:sz w:val="28"/>
                <w:szCs w:val="28"/>
              </w:rPr>
              <w:t>○不符合</w:t>
            </w:r>
          </w:p>
        </w:tc>
        <w:tc>
          <w:tcPr>
            <w:tcW w:w="1985" w:type="dxa"/>
          </w:tcPr>
          <w:p w14:paraId="3FE3180A" w14:textId="77777777" w:rsidR="00B71A11" w:rsidRPr="007138FA" w:rsidRDefault="00B71A11" w:rsidP="00B71A11">
            <w:pPr>
              <w:spacing w:line="380" w:lineRule="exact"/>
              <w:jc w:val="both"/>
              <w:outlineLvl w:val="0"/>
              <w:rPr>
                <w:rFonts w:eastAsia="標楷體"/>
                <w:kern w:val="0"/>
                <w:sz w:val="28"/>
                <w:szCs w:val="28"/>
              </w:rPr>
            </w:pPr>
          </w:p>
        </w:tc>
      </w:tr>
      <w:tr w:rsidR="007138FA" w:rsidRPr="007138FA" w14:paraId="5A5D8E42" w14:textId="77777777" w:rsidTr="00192F84">
        <w:trPr>
          <w:trHeight w:val="20"/>
          <w:jc w:val="center"/>
        </w:trPr>
        <w:tc>
          <w:tcPr>
            <w:tcW w:w="1129" w:type="dxa"/>
            <w:vMerge/>
          </w:tcPr>
          <w:p w14:paraId="63E48354" w14:textId="77777777" w:rsidR="00B71A11" w:rsidRPr="007138FA" w:rsidRDefault="00B71A11" w:rsidP="00B71A11">
            <w:pPr>
              <w:widowControl/>
              <w:snapToGrid w:val="0"/>
              <w:jc w:val="both"/>
              <w:rPr>
                <w:rFonts w:eastAsia="標楷體"/>
                <w:kern w:val="0"/>
                <w:sz w:val="28"/>
                <w:szCs w:val="28"/>
              </w:rPr>
            </w:pPr>
          </w:p>
        </w:tc>
        <w:tc>
          <w:tcPr>
            <w:tcW w:w="5556" w:type="dxa"/>
          </w:tcPr>
          <w:p w14:paraId="508F0987" w14:textId="647E8AB4" w:rsidR="00B71A11" w:rsidRPr="007138FA" w:rsidRDefault="00B71A11" w:rsidP="00B71A11">
            <w:pPr>
              <w:widowControl/>
              <w:numPr>
                <w:ilvl w:val="0"/>
                <w:numId w:val="1"/>
              </w:numPr>
              <w:snapToGrid w:val="0"/>
              <w:ind w:left="466" w:hanging="466"/>
              <w:jc w:val="both"/>
              <w:rPr>
                <w:rFonts w:eastAsia="標楷體"/>
                <w:kern w:val="0"/>
                <w:sz w:val="28"/>
                <w:szCs w:val="28"/>
              </w:rPr>
            </w:pPr>
            <w:r w:rsidRPr="007138FA">
              <w:rPr>
                <w:rFonts w:eastAsia="標楷體" w:hint="eastAsia"/>
                <w:kern w:val="0"/>
                <w:sz w:val="28"/>
                <w:szCs w:val="28"/>
              </w:rPr>
              <w:t>加強公共區域及房間的</w:t>
            </w:r>
            <w:r w:rsidRPr="007138FA">
              <w:rPr>
                <w:rFonts w:eastAsia="標楷體"/>
                <w:kern w:val="0"/>
                <w:sz w:val="28"/>
                <w:szCs w:val="28"/>
              </w:rPr>
              <w:t>環境清潔與通風，</w:t>
            </w:r>
            <w:r w:rsidRPr="007138FA">
              <w:rPr>
                <w:rFonts w:eastAsia="標楷體" w:hint="eastAsia"/>
                <w:kern w:val="0"/>
                <w:sz w:val="28"/>
                <w:szCs w:val="28"/>
              </w:rPr>
              <w:t>至少</w:t>
            </w:r>
            <w:r w:rsidRPr="007138FA">
              <w:rPr>
                <w:rFonts w:eastAsia="標楷體" w:hint="eastAsia"/>
                <w:sz w:val="28"/>
                <w:szCs w:val="28"/>
              </w:rPr>
              <w:t>每天</w:t>
            </w:r>
            <w:r w:rsidRPr="007138FA">
              <w:rPr>
                <w:rFonts w:eastAsia="標楷體" w:hint="eastAsia"/>
                <w:kern w:val="0"/>
                <w:sz w:val="28"/>
                <w:szCs w:val="28"/>
              </w:rPr>
              <w:t>清潔</w:t>
            </w:r>
            <w:r w:rsidRPr="007138FA">
              <w:rPr>
                <w:rFonts w:eastAsia="標楷體" w:hint="eastAsia"/>
                <w:kern w:val="0"/>
                <w:sz w:val="28"/>
                <w:szCs w:val="28"/>
              </w:rPr>
              <w:t>1</w:t>
            </w:r>
            <w:r w:rsidRPr="007138FA">
              <w:rPr>
                <w:rFonts w:eastAsia="標楷體" w:hint="eastAsia"/>
                <w:kern w:val="0"/>
                <w:sz w:val="28"/>
                <w:szCs w:val="28"/>
              </w:rPr>
              <w:t>次。</w:t>
            </w:r>
          </w:p>
        </w:tc>
        <w:tc>
          <w:tcPr>
            <w:tcW w:w="1417" w:type="dxa"/>
          </w:tcPr>
          <w:p w14:paraId="659BF8F9" w14:textId="77777777" w:rsidR="00B71A11" w:rsidRPr="007138FA" w:rsidRDefault="00B71A11" w:rsidP="00B71A11">
            <w:pPr>
              <w:widowControl/>
              <w:kinsoku w:val="0"/>
              <w:snapToGrid w:val="0"/>
              <w:jc w:val="both"/>
              <w:outlineLvl w:val="0"/>
              <w:rPr>
                <w:rFonts w:ascii="標楷體" w:eastAsia="標楷體" w:hAnsi="標楷體"/>
                <w:sz w:val="28"/>
                <w:szCs w:val="28"/>
              </w:rPr>
            </w:pPr>
            <w:r w:rsidRPr="007138FA">
              <w:rPr>
                <w:rFonts w:ascii="標楷體" w:eastAsia="標楷體" w:hAnsi="標楷體"/>
                <w:sz w:val="28"/>
                <w:szCs w:val="28"/>
              </w:rPr>
              <w:t>○符合</w:t>
            </w:r>
          </w:p>
          <w:p w14:paraId="1A6D5BFC" w14:textId="2BAB63A4" w:rsidR="00B71A11" w:rsidRPr="007138FA" w:rsidRDefault="00B71A11" w:rsidP="00B71A11">
            <w:pPr>
              <w:widowControl/>
              <w:kinsoku w:val="0"/>
              <w:snapToGrid w:val="0"/>
              <w:jc w:val="both"/>
              <w:outlineLvl w:val="0"/>
              <w:rPr>
                <w:rFonts w:ascii="標楷體" w:eastAsia="標楷體" w:hAnsi="標楷體"/>
                <w:sz w:val="28"/>
                <w:szCs w:val="28"/>
              </w:rPr>
            </w:pPr>
            <w:r w:rsidRPr="007138FA">
              <w:rPr>
                <w:rFonts w:ascii="標楷體" w:eastAsia="標楷體" w:hAnsi="標楷體"/>
                <w:sz w:val="28"/>
                <w:szCs w:val="28"/>
              </w:rPr>
              <w:t>○不符合</w:t>
            </w:r>
          </w:p>
        </w:tc>
        <w:tc>
          <w:tcPr>
            <w:tcW w:w="1985" w:type="dxa"/>
          </w:tcPr>
          <w:p w14:paraId="706E8126" w14:textId="77777777" w:rsidR="00B71A11" w:rsidRPr="007138FA" w:rsidRDefault="00B71A11" w:rsidP="00B71A11">
            <w:pPr>
              <w:spacing w:line="380" w:lineRule="exact"/>
              <w:jc w:val="both"/>
              <w:outlineLvl w:val="0"/>
              <w:rPr>
                <w:rFonts w:eastAsia="標楷體"/>
                <w:kern w:val="0"/>
                <w:sz w:val="28"/>
                <w:szCs w:val="28"/>
              </w:rPr>
            </w:pPr>
          </w:p>
        </w:tc>
      </w:tr>
      <w:tr w:rsidR="007138FA" w:rsidRPr="007138FA" w14:paraId="7E8AC879" w14:textId="77777777" w:rsidTr="00192F84">
        <w:trPr>
          <w:trHeight w:val="20"/>
          <w:jc w:val="center"/>
        </w:trPr>
        <w:tc>
          <w:tcPr>
            <w:tcW w:w="1129" w:type="dxa"/>
            <w:vMerge/>
          </w:tcPr>
          <w:p w14:paraId="594C3F07" w14:textId="77777777" w:rsidR="00B71A11" w:rsidRPr="007138FA" w:rsidRDefault="00B71A11" w:rsidP="00B71A11">
            <w:pPr>
              <w:widowControl/>
              <w:snapToGrid w:val="0"/>
              <w:jc w:val="both"/>
              <w:rPr>
                <w:rFonts w:eastAsia="標楷體"/>
                <w:kern w:val="0"/>
                <w:sz w:val="28"/>
                <w:szCs w:val="28"/>
              </w:rPr>
            </w:pPr>
          </w:p>
        </w:tc>
        <w:tc>
          <w:tcPr>
            <w:tcW w:w="5556" w:type="dxa"/>
          </w:tcPr>
          <w:p w14:paraId="5D1ACDCD" w14:textId="21BD6075" w:rsidR="00B71A11" w:rsidRPr="007138FA" w:rsidRDefault="00B71A11" w:rsidP="00B71A11">
            <w:pPr>
              <w:widowControl/>
              <w:numPr>
                <w:ilvl w:val="0"/>
                <w:numId w:val="1"/>
              </w:numPr>
              <w:snapToGrid w:val="0"/>
              <w:ind w:left="466" w:hanging="466"/>
              <w:jc w:val="both"/>
              <w:rPr>
                <w:rFonts w:eastAsia="標楷體"/>
                <w:kern w:val="0"/>
                <w:sz w:val="28"/>
                <w:szCs w:val="28"/>
              </w:rPr>
            </w:pPr>
            <w:r w:rsidRPr="007138FA">
              <w:rPr>
                <w:rFonts w:eastAsia="標楷體" w:hint="eastAsia"/>
                <w:kern w:val="0"/>
                <w:sz w:val="28"/>
                <w:szCs w:val="28"/>
              </w:rPr>
              <w:t>服務對象解除隔離轉出房間後，要</w:t>
            </w:r>
            <w:proofErr w:type="gramStart"/>
            <w:r w:rsidRPr="007138FA">
              <w:rPr>
                <w:rFonts w:eastAsia="標楷體" w:hint="eastAsia"/>
                <w:kern w:val="0"/>
                <w:sz w:val="28"/>
                <w:szCs w:val="28"/>
              </w:rPr>
              <w:t>澈底清消</w:t>
            </w:r>
            <w:proofErr w:type="gramEnd"/>
            <w:r w:rsidRPr="007138FA">
              <w:rPr>
                <w:rFonts w:eastAsia="標楷體" w:hint="eastAsia"/>
                <w:sz w:val="28"/>
                <w:szCs w:val="28"/>
              </w:rPr>
              <w:t>，應由經適當訓練之清潔人員執行。</w:t>
            </w:r>
          </w:p>
        </w:tc>
        <w:tc>
          <w:tcPr>
            <w:tcW w:w="1417" w:type="dxa"/>
          </w:tcPr>
          <w:p w14:paraId="68561EA4" w14:textId="77777777" w:rsidR="00B71A11" w:rsidRPr="007138FA" w:rsidRDefault="00B71A11" w:rsidP="00B71A11">
            <w:pPr>
              <w:widowControl/>
              <w:kinsoku w:val="0"/>
              <w:snapToGrid w:val="0"/>
              <w:jc w:val="both"/>
              <w:outlineLvl w:val="0"/>
              <w:rPr>
                <w:rFonts w:ascii="標楷體" w:eastAsia="標楷體" w:hAnsi="標楷體"/>
                <w:sz w:val="28"/>
                <w:szCs w:val="28"/>
              </w:rPr>
            </w:pPr>
            <w:r w:rsidRPr="007138FA">
              <w:rPr>
                <w:rFonts w:ascii="標楷體" w:eastAsia="標楷體" w:hAnsi="標楷體"/>
                <w:sz w:val="28"/>
                <w:szCs w:val="28"/>
              </w:rPr>
              <w:t>○符合</w:t>
            </w:r>
          </w:p>
          <w:p w14:paraId="4AE26C5E" w14:textId="77777777" w:rsidR="00B71A11" w:rsidRPr="007138FA" w:rsidRDefault="00B71A11" w:rsidP="00B71A11">
            <w:pPr>
              <w:widowControl/>
              <w:kinsoku w:val="0"/>
              <w:snapToGrid w:val="0"/>
              <w:jc w:val="both"/>
              <w:outlineLvl w:val="0"/>
              <w:rPr>
                <w:rFonts w:ascii="標楷體" w:eastAsia="標楷體" w:hAnsi="標楷體"/>
                <w:sz w:val="28"/>
                <w:szCs w:val="28"/>
              </w:rPr>
            </w:pPr>
            <w:r w:rsidRPr="007138FA">
              <w:rPr>
                <w:rFonts w:ascii="標楷體" w:eastAsia="標楷體" w:hAnsi="標楷體"/>
                <w:sz w:val="28"/>
                <w:szCs w:val="28"/>
              </w:rPr>
              <w:t>○不符合</w:t>
            </w:r>
          </w:p>
        </w:tc>
        <w:tc>
          <w:tcPr>
            <w:tcW w:w="1985" w:type="dxa"/>
          </w:tcPr>
          <w:p w14:paraId="6B64367A" w14:textId="77777777" w:rsidR="00B71A11" w:rsidRPr="007138FA" w:rsidRDefault="00B71A11" w:rsidP="00B71A11">
            <w:pPr>
              <w:spacing w:line="380" w:lineRule="exact"/>
              <w:jc w:val="both"/>
              <w:outlineLvl w:val="0"/>
              <w:rPr>
                <w:rFonts w:eastAsia="標楷體"/>
                <w:kern w:val="0"/>
                <w:sz w:val="28"/>
                <w:szCs w:val="28"/>
              </w:rPr>
            </w:pPr>
          </w:p>
        </w:tc>
      </w:tr>
      <w:tr w:rsidR="007138FA" w:rsidRPr="007138FA" w14:paraId="5BD9CBE0" w14:textId="77777777" w:rsidTr="00192F84">
        <w:trPr>
          <w:trHeight w:val="20"/>
          <w:jc w:val="center"/>
        </w:trPr>
        <w:tc>
          <w:tcPr>
            <w:tcW w:w="1129" w:type="dxa"/>
            <w:vMerge w:val="restart"/>
          </w:tcPr>
          <w:p w14:paraId="62A52927" w14:textId="7077A360" w:rsidR="00B71A11" w:rsidRPr="007138FA" w:rsidRDefault="00B71A11" w:rsidP="00B71A11">
            <w:pPr>
              <w:spacing w:line="400" w:lineRule="exact"/>
              <w:jc w:val="both"/>
              <w:outlineLvl w:val="0"/>
              <w:rPr>
                <w:rFonts w:eastAsia="標楷體"/>
                <w:kern w:val="0"/>
                <w:sz w:val="28"/>
                <w:szCs w:val="28"/>
              </w:rPr>
            </w:pPr>
            <w:r w:rsidRPr="007138FA">
              <w:rPr>
                <w:rFonts w:eastAsia="標楷體" w:hint="eastAsia"/>
                <w:kern w:val="0"/>
                <w:sz w:val="28"/>
                <w:szCs w:val="28"/>
              </w:rPr>
              <w:t>工作</w:t>
            </w:r>
            <w:r w:rsidRPr="007138FA">
              <w:rPr>
                <w:rFonts w:eastAsia="標楷體"/>
                <w:kern w:val="0"/>
                <w:sz w:val="28"/>
                <w:szCs w:val="28"/>
              </w:rPr>
              <w:t>人員健康管理</w:t>
            </w:r>
          </w:p>
        </w:tc>
        <w:tc>
          <w:tcPr>
            <w:tcW w:w="5556" w:type="dxa"/>
            <w:shd w:val="clear" w:color="auto" w:fill="auto"/>
          </w:tcPr>
          <w:p w14:paraId="7528A1DE" w14:textId="4F28A5F6" w:rsidR="00B71A11" w:rsidRPr="007138FA" w:rsidRDefault="00B71A11" w:rsidP="00B71A11">
            <w:pPr>
              <w:widowControl/>
              <w:numPr>
                <w:ilvl w:val="0"/>
                <w:numId w:val="1"/>
              </w:numPr>
              <w:snapToGrid w:val="0"/>
              <w:ind w:left="466" w:hanging="466"/>
              <w:jc w:val="both"/>
              <w:rPr>
                <w:rFonts w:eastAsia="標楷體"/>
                <w:kern w:val="0"/>
                <w:sz w:val="28"/>
                <w:szCs w:val="28"/>
              </w:rPr>
            </w:pPr>
            <w:r w:rsidRPr="007138FA">
              <w:rPr>
                <w:rFonts w:eastAsia="標楷體"/>
                <w:kern w:val="0"/>
                <w:sz w:val="28"/>
                <w:szCs w:val="28"/>
              </w:rPr>
              <w:t>訂有</w:t>
            </w:r>
            <w:r w:rsidRPr="007138FA">
              <w:rPr>
                <w:rFonts w:eastAsia="標楷體" w:hint="eastAsia"/>
                <w:kern w:val="0"/>
                <w:sz w:val="28"/>
                <w:szCs w:val="28"/>
              </w:rPr>
              <w:t>感染疥瘡工作人員</w:t>
            </w:r>
            <w:r w:rsidRPr="007138FA">
              <w:rPr>
                <w:rFonts w:eastAsia="標楷體"/>
                <w:kern w:val="0"/>
                <w:sz w:val="28"/>
                <w:szCs w:val="28"/>
              </w:rPr>
              <w:t>的請假規則</w:t>
            </w:r>
            <w:r w:rsidR="00E20011">
              <w:rPr>
                <w:rFonts w:eastAsia="標楷體" w:hint="eastAsia"/>
                <w:bCs/>
                <w:kern w:val="0"/>
                <w:sz w:val="28"/>
                <w:szCs w:val="28"/>
              </w:rPr>
              <w:t>，</w:t>
            </w:r>
            <w:r w:rsidR="00E20011" w:rsidRPr="007138FA">
              <w:rPr>
                <w:rFonts w:eastAsia="標楷體"/>
                <w:kern w:val="0"/>
                <w:sz w:val="28"/>
                <w:szCs w:val="28"/>
              </w:rPr>
              <w:t>且工作人員都能知悉</w:t>
            </w:r>
            <w:r w:rsidR="00E20011">
              <w:rPr>
                <w:rFonts w:eastAsia="標楷體" w:hint="eastAsia"/>
                <w:kern w:val="0"/>
                <w:sz w:val="28"/>
                <w:szCs w:val="28"/>
              </w:rPr>
              <w:t>。</w:t>
            </w:r>
            <w:r w:rsidR="00E20011" w:rsidRPr="00E20011">
              <w:rPr>
                <w:rFonts w:eastAsia="標楷體" w:hint="eastAsia"/>
                <w:bCs/>
                <w:kern w:val="0"/>
                <w:sz w:val="28"/>
                <w:szCs w:val="28"/>
              </w:rPr>
              <w:t>感染典型疥瘡之工作人員，建議暫停工作至確實遵從醫囑開始治療後</w:t>
            </w:r>
            <w:r w:rsidR="00E20011" w:rsidRPr="00E20011">
              <w:rPr>
                <w:rFonts w:eastAsia="標楷體" w:hint="eastAsia"/>
                <w:bCs/>
                <w:kern w:val="0"/>
                <w:sz w:val="28"/>
                <w:szCs w:val="28"/>
              </w:rPr>
              <w:t>24</w:t>
            </w:r>
            <w:r w:rsidR="00E20011" w:rsidRPr="00E20011">
              <w:rPr>
                <w:rFonts w:eastAsia="標楷體" w:hint="eastAsia"/>
                <w:bCs/>
                <w:kern w:val="0"/>
                <w:sz w:val="28"/>
                <w:szCs w:val="28"/>
              </w:rPr>
              <w:t>小時。感染</w:t>
            </w:r>
            <w:proofErr w:type="gramStart"/>
            <w:r w:rsidR="00E20011" w:rsidRPr="00E20011">
              <w:rPr>
                <w:rFonts w:eastAsia="標楷體" w:hint="eastAsia"/>
                <w:bCs/>
                <w:kern w:val="0"/>
                <w:sz w:val="28"/>
                <w:szCs w:val="28"/>
              </w:rPr>
              <w:t>結痂型疥瘡</w:t>
            </w:r>
            <w:proofErr w:type="gramEnd"/>
            <w:r w:rsidR="00E20011" w:rsidRPr="00E20011">
              <w:rPr>
                <w:rFonts w:eastAsia="標楷體" w:hint="eastAsia"/>
                <w:bCs/>
                <w:kern w:val="0"/>
                <w:sz w:val="28"/>
                <w:szCs w:val="28"/>
              </w:rPr>
              <w:t>工作人員，建議暫停工作至完成治療；若機構因人力不足，致影響必要工作之運作，可於確實遵從醫囑開始治療後</w:t>
            </w:r>
            <w:r w:rsidR="00E20011" w:rsidRPr="00E20011">
              <w:rPr>
                <w:rFonts w:eastAsia="標楷體"/>
                <w:bCs/>
                <w:kern w:val="0"/>
                <w:sz w:val="28"/>
                <w:szCs w:val="28"/>
              </w:rPr>
              <w:t>24</w:t>
            </w:r>
            <w:r w:rsidR="00E20011" w:rsidRPr="00E20011">
              <w:rPr>
                <w:rFonts w:eastAsia="標楷體" w:hint="eastAsia"/>
                <w:bCs/>
                <w:kern w:val="0"/>
                <w:sz w:val="28"/>
                <w:szCs w:val="28"/>
              </w:rPr>
              <w:t>小時提前返回工作，但於提供住民直接照護時，須穿戴手套及隔離衣，直到完成治療。</w:t>
            </w:r>
          </w:p>
        </w:tc>
        <w:tc>
          <w:tcPr>
            <w:tcW w:w="1417" w:type="dxa"/>
          </w:tcPr>
          <w:p w14:paraId="7E7C972D" w14:textId="77777777" w:rsidR="00B71A11" w:rsidRPr="007138FA" w:rsidRDefault="00B71A11" w:rsidP="00B71A11">
            <w:pPr>
              <w:widowControl/>
              <w:kinsoku w:val="0"/>
              <w:snapToGrid w:val="0"/>
              <w:jc w:val="both"/>
              <w:outlineLvl w:val="0"/>
              <w:rPr>
                <w:rFonts w:ascii="標楷體" w:eastAsia="標楷體" w:hAnsi="標楷體"/>
                <w:sz w:val="28"/>
                <w:szCs w:val="28"/>
              </w:rPr>
            </w:pPr>
            <w:r w:rsidRPr="007138FA">
              <w:rPr>
                <w:rFonts w:ascii="標楷體" w:eastAsia="標楷體" w:hAnsi="標楷體"/>
                <w:sz w:val="28"/>
                <w:szCs w:val="28"/>
              </w:rPr>
              <w:t>○符合</w:t>
            </w:r>
          </w:p>
          <w:p w14:paraId="748F91AA" w14:textId="0CC0A05F" w:rsidR="00B71A11" w:rsidRPr="007138FA" w:rsidRDefault="00B71A11" w:rsidP="00B71A11">
            <w:pPr>
              <w:widowControl/>
              <w:kinsoku w:val="0"/>
              <w:snapToGrid w:val="0"/>
              <w:jc w:val="both"/>
              <w:outlineLvl w:val="0"/>
              <w:rPr>
                <w:rFonts w:ascii="標楷體" w:eastAsia="標楷體" w:hAnsi="標楷體"/>
                <w:sz w:val="28"/>
                <w:szCs w:val="28"/>
              </w:rPr>
            </w:pPr>
            <w:r w:rsidRPr="007138FA">
              <w:rPr>
                <w:rFonts w:ascii="標楷體" w:eastAsia="標楷體" w:hAnsi="標楷體"/>
                <w:sz w:val="28"/>
                <w:szCs w:val="28"/>
              </w:rPr>
              <w:t>○不符合</w:t>
            </w:r>
          </w:p>
        </w:tc>
        <w:tc>
          <w:tcPr>
            <w:tcW w:w="1985" w:type="dxa"/>
          </w:tcPr>
          <w:p w14:paraId="42D40BE9" w14:textId="77777777" w:rsidR="00B71A11" w:rsidRPr="007138FA" w:rsidRDefault="00B71A11" w:rsidP="00B71A11">
            <w:pPr>
              <w:widowControl/>
              <w:spacing w:line="400" w:lineRule="exact"/>
              <w:jc w:val="both"/>
              <w:outlineLvl w:val="0"/>
              <w:rPr>
                <w:rFonts w:eastAsia="標楷體"/>
                <w:kern w:val="0"/>
                <w:sz w:val="28"/>
                <w:szCs w:val="28"/>
              </w:rPr>
            </w:pPr>
          </w:p>
        </w:tc>
      </w:tr>
      <w:tr w:rsidR="007138FA" w:rsidRPr="007138FA" w14:paraId="4B6BF0CE" w14:textId="77777777" w:rsidTr="00192F84">
        <w:trPr>
          <w:trHeight w:val="20"/>
          <w:jc w:val="center"/>
        </w:trPr>
        <w:tc>
          <w:tcPr>
            <w:tcW w:w="1129" w:type="dxa"/>
            <w:vMerge/>
          </w:tcPr>
          <w:p w14:paraId="4D6F2F3C" w14:textId="77777777" w:rsidR="00B71A11" w:rsidRPr="007138FA" w:rsidRDefault="00B71A11" w:rsidP="00B71A11">
            <w:pPr>
              <w:widowControl/>
              <w:spacing w:line="400" w:lineRule="exact"/>
              <w:jc w:val="both"/>
              <w:outlineLvl w:val="0"/>
              <w:rPr>
                <w:rFonts w:eastAsia="標楷體"/>
                <w:kern w:val="0"/>
                <w:sz w:val="28"/>
                <w:szCs w:val="28"/>
              </w:rPr>
            </w:pPr>
          </w:p>
        </w:tc>
        <w:tc>
          <w:tcPr>
            <w:tcW w:w="5556" w:type="dxa"/>
            <w:shd w:val="clear" w:color="auto" w:fill="auto"/>
          </w:tcPr>
          <w:p w14:paraId="3D73E8FD" w14:textId="0EAA9960" w:rsidR="00B71A11" w:rsidRPr="007138FA" w:rsidRDefault="00B71A11" w:rsidP="00B71A11">
            <w:pPr>
              <w:widowControl/>
              <w:numPr>
                <w:ilvl w:val="0"/>
                <w:numId w:val="1"/>
              </w:numPr>
              <w:snapToGrid w:val="0"/>
              <w:ind w:left="466" w:hanging="466"/>
              <w:jc w:val="both"/>
              <w:rPr>
                <w:rFonts w:eastAsia="標楷體"/>
                <w:sz w:val="28"/>
                <w:szCs w:val="28"/>
              </w:rPr>
            </w:pPr>
            <w:r w:rsidRPr="007138FA">
              <w:rPr>
                <w:rFonts w:eastAsia="標楷體"/>
                <w:sz w:val="28"/>
                <w:szCs w:val="28"/>
              </w:rPr>
              <w:t>確實掌握</w:t>
            </w:r>
            <w:r w:rsidRPr="007138FA">
              <w:rPr>
                <w:rFonts w:eastAsia="標楷體" w:hint="eastAsia"/>
                <w:sz w:val="28"/>
                <w:szCs w:val="28"/>
              </w:rPr>
              <w:t>機構</w:t>
            </w:r>
            <w:r w:rsidRPr="007138FA">
              <w:rPr>
                <w:rFonts w:eastAsia="標楷體"/>
                <w:sz w:val="28"/>
                <w:szCs w:val="28"/>
              </w:rPr>
              <w:t>內</w:t>
            </w:r>
            <w:r w:rsidRPr="007138FA">
              <w:rPr>
                <w:rFonts w:eastAsia="標楷體" w:hint="eastAsia"/>
                <w:sz w:val="28"/>
                <w:szCs w:val="28"/>
              </w:rPr>
              <w:t>感染疥瘡或曾密切接觸感染疥瘡服務對象</w:t>
            </w:r>
            <w:r w:rsidRPr="007138FA">
              <w:rPr>
                <w:rFonts w:eastAsia="標楷體"/>
                <w:sz w:val="28"/>
                <w:szCs w:val="28"/>
              </w:rPr>
              <w:t>之</w:t>
            </w:r>
            <w:r w:rsidRPr="007138FA">
              <w:rPr>
                <w:rFonts w:eastAsia="標楷體" w:hint="eastAsia"/>
                <w:sz w:val="28"/>
                <w:szCs w:val="28"/>
              </w:rPr>
              <w:t>照護</w:t>
            </w:r>
            <w:r w:rsidRPr="007138FA">
              <w:rPr>
                <w:rFonts w:eastAsia="標楷體"/>
                <w:sz w:val="28"/>
                <w:szCs w:val="28"/>
              </w:rPr>
              <w:t>人員名單</w:t>
            </w:r>
            <w:r w:rsidRPr="007138FA">
              <w:rPr>
                <w:rFonts w:eastAsia="標楷體" w:hint="eastAsia"/>
                <w:sz w:val="28"/>
                <w:szCs w:val="28"/>
              </w:rPr>
              <w:t>，並列管追蹤。</w:t>
            </w:r>
          </w:p>
        </w:tc>
        <w:tc>
          <w:tcPr>
            <w:tcW w:w="1417" w:type="dxa"/>
          </w:tcPr>
          <w:p w14:paraId="193E94CC" w14:textId="77777777" w:rsidR="00B71A11" w:rsidRPr="007138FA" w:rsidRDefault="00B71A11" w:rsidP="00B71A11">
            <w:pPr>
              <w:widowControl/>
              <w:kinsoku w:val="0"/>
              <w:snapToGrid w:val="0"/>
              <w:jc w:val="both"/>
              <w:outlineLvl w:val="0"/>
              <w:rPr>
                <w:rFonts w:ascii="標楷體" w:eastAsia="標楷體" w:hAnsi="標楷體"/>
                <w:sz w:val="28"/>
                <w:szCs w:val="28"/>
              </w:rPr>
            </w:pPr>
            <w:r w:rsidRPr="007138FA">
              <w:rPr>
                <w:rFonts w:ascii="標楷體" w:eastAsia="標楷體" w:hAnsi="標楷體"/>
                <w:sz w:val="28"/>
                <w:szCs w:val="28"/>
              </w:rPr>
              <w:t>○符合</w:t>
            </w:r>
          </w:p>
          <w:p w14:paraId="6EA20442" w14:textId="10DF1FC4" w:rsidR="00B71A11" w:rsidRPr="007138FA" w:rsidRDefault="00B71A11" w:rsidP="00B71A11">
            <w:pPr>
              <w:widowControl/>
              <w:kinsoku w:val="0"/>
              <w:snapToGrid w:val="0"/>
              <w:jc w:val="both"/>
              <w:outlineLvl w:val="0"/>
              <w:rPr>
                <w:rFonts w:ascii="標楷體" w:eastAsia="標楷體" w:hAnsi="標楷體"/>
                <w:sz w:val="28"/>
                <w:szCs w:val="28"/>
              </w:rPr>
            </w:pPr>
            <w:r w:rsidRPr="007138FA">
              <w:rPr>
                <w:rFonts w:ascii="標楷體" w:eastAsia="標楷體" w:hAnsi="標楷體"/>
                <w:sz w:val="28"/>
                <w:szCs w:val="28"/>
              </w:rPr>
              <w:t>○不符合</w:t>
            </w:r>
          </w:p>
        </w:tc>
        <w:tc>
          <w:tcPr>
            <w:tcW w:w="1985" w:type="dxa"/>
          </w:tcPr>
          <w:p w14:paraId="588A4452" w14:textId="77777777" w:rsidR="00B71A11" w:rsidRPr="007138FA" w:rsidRDefault="00B71A11" w:rsidP="00B71A11">
            <w:pPr>
              <w:widowControl/>
              <w:spacing w:line="400" w:lineRule="exact"/>
              <w:jc w:val="both"/>
              <w:outlineLvl w:val="0"/>
              <w:rPr>
                <w:rFonts w:eastAsia="標楷體"/>
                <w:kern w:val="0"/>
                <w:sz w:val="28"/>
                <w:szCs w:val="28"/>
              </w:rPr>
            </w:pPr>
          </w:p>
        </w:tc>
      </w:tr>
    </w:tbl>
    <w:p w14:paraId="4AB3D4C0" w14:textId="77777777" w:rsidR="0080193C" w:rsidRPr="007138FA" w:rsidRDefault="0080193C" w:rsidP="0080193C">
      <w:pPr>
        <w:snapToGrid w:val="0"/>
        <w:jc w:val="both"/>
        <w:rPr>
          <w:rFonts w:eastAsia="標楷體"/>
          <w:sz w:val="20"/>
          <w:szCs w:val="20"/>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4A0" w:firstRow="1" w:lastRow="0" w:firstColumn="1" w:lastColumn="0" w:noHBand="0" w:noVBand="1"/>
      </w:tblPr>
      <w:tblGrid>
        <w:gridCol w:w="10060"/>
      </w:tblGrid>
      <w:tr w:rsidR="007138FA" w:rsidRPr="007138FA" w14:paraId="411028BB" w14:textId="77777777" w:rsidTr="002459CA">
        <w:trPr>
          <w:trHeight w:val="3675"/>
          <w:jc w:val="center"/>
        </w:trPr>
        <w:tc>
          <w:tcPr>
            <w:tcW w:w="10060" w:type="dxa"/>
            <w:shd w:val="clear" w:color="auto" w:fill="auto"/>
          </w:tcPr>
          <w:p w14:paraId="6FF59619" w14:textId="3F3837CF" w:rsidR="0080193C" w:rsidRPr="007138FA" w:rsidRDefault="0080193C" w:rsidP="00914E2A">
            <w:pPr>
              <w:snapToGrid w:val="0"/>
              <w:spacing w:line="400" w:lineRule="exact"/>
              <w:jc w:val="both"/>
              <w:rPr>
                <w:rFonts w:eastAsia="標楷體"/>
                <w:sz w:val="28"/>
                <w:szCs w:val="32"/>
              </w:rPr>
            </w:pPr>
            <w:r w:rsidRPr="007138FA">
              <w:rPr>
                <w:rFonts w:eastAsia="標楷體"/>
                <w:sz w:val="28"/>
                <w:szCs w:val="32"/>
              </w:rPr>
              <w:t>其他建議</w:t>
            </w:r>
            <w:r w:rsidR="00057BC6" w:rsidRPr="007138FA">
              <w:rPr>
                <w:rFonts w:eastAsia="標楷體" w:hint="eastAsia"/>
                <w:szCs w:val="28"/>
              </w:rPr>
              <w:t>（對受查機構執行感管業務之其他建議事項，前述應改善事項不必再列）</w:t>
            </w:r>
            <w:r w:rsidRPr="007138FA">
              <w:rPr>
                <w:rFonts w:eastAsia="標楷體"/>
                <w:sz w:val="28"/>
                <w:szCs w:val="32"/>
              </w:rPr>
              <w:t>：</w:t>
            </w:r>
          </w:p>
          <w:p w14:paraId="3B8C40CE" w14:textId="77777777" w:rsidR="0080193C" w:rsidRPr="007138FA" w:rsidRDefault="0080193C" w:rsidP="00914E2A">
            <w:pPr>
              <w:snapToGrid w:val="0"/>
              <w:spacing w:line="400" w:lineRule="exact"/>
              <w:rPr>
                <w:rFonts w:ascii="標楷體" w:eastAsia="標楷體" w:hAnsi="標楷體"/>
                <w:sz w:val="28"/>
                <w:szCs w:val="32"/>
              </w:rPr>
            </w:pPr>
            <w:r w:rsidRPr="007138FA">
              <w:rPr>
                <w:rFonts w:ascii="標楷體" w:eastAsia="標楷體" w:hAnsi="標楷體" w:hint="eastAsia"/>
                <w:sz w:val="28"/>
                <w:szCs w:val="32"/>
              </w:rPr>
              <w:t xml:space="preserve">□無　</w:t>
            </w:r>
          </w:p>
          <w:p w14:paraId="0E9F0544" w14:textId="77777777" w:rsidR="0080193C" w:rsidRPr="007138FA" w:rsidRDefault="0080193C" w:rsidP="00914E2A">
            <w:pPr>
              <w:snapToGrid w:val="0"/>
              <w:spacing w:line="400" w:lineRule="exact"/>
              <w:rPr>
                <w:rFonts w:ascii="標楷體" w:eastAsia="標楷體" w:hAnsi="標楷體"/>
                <w:sz w:val="20"/>
                <w:szCs w:val="28"/>
              </w:rPr>
            </w:pPr>
            <w:r w:rsidRPr="007138FA">
              <w:rPr>
                <w:rFonts w:ascii="標楷體" w:eastAsia="標楷體" w:hAnsi="標楷體" w:hint="eastAsia"/>
                <w:sz w:val="28"/>
                <w:szCs w:val="32"/>
              </w:rPr>
              <w:t>□建議簡述如下：</w:t>
            </w:r>
          </w:p>
          <w:p w14:paraId="0599C0CC" w14:textId="77777777" w:rsidR="0080193C" w:rsidRPr="007138FA" w:rsidRDefault="0080193C" w:rsidP="00914E2A">
            <w:pPr>
              <w:snapToGrid w:val="0"/>
              <w:spacing w:line="460" w:lineRule="exact"/>
              <w:rPr>
                <w:rFonts w:eastAsia="標楷體"/>
                <w:sz w:val="22"/>
                <w:szCs w:val="28"/>
              </w:rPr>
            </w:pPr>
          </w:p>
          <w:p w14:paraId="76860356" w14:textId="77777777" w:rsidR="0080193C" w:rsidRPr="007138FA" w:rsidRDefault="0080193C" w:rsidP="00914E2A">
            <w:pPr>
              <w:snapToGrid w:val="0"/>
              <w:spacing w:line="460" w:lineRule="exact"/>
              <w:rPr>
                <w:rFonts w:eastAsia="標楷體"/>
                <w:sz w:val="20"/>
              </w:rPr>
            </w:pPr>
          </w:p>
          <w:p w14:paraId="0E3AE10C" w14:textId="77777777" w:rsidR="0080193C" w:rsidRPr="007138FA" w:rsidRDefault="0080193C" w:rsidP="00914E2A">
            <w:pPr>
              <w:snapToGrid w:val="0"/>
              <w:spacing w:line="460" w:lineRule="exact"/>
              <w:rPr>
                <w:rFonts w:eastAsia="標楷體"/>
                <w:sz w:val="20"/>
              </w:rPr>
            </w:pPr>
          </w:p>
          <w:p w14:paraId="03D844EE" w14:textId="44D4B70F" w:rsidR="0080193C" w:rsidRPr="007138FA" w:rsidRDefault="0080193C" w:rsidP="00914E2A">
            <w:pPr>
              <w:snapToGrid w:val="0"/>
              <w:spacing w:line="460" w:lineRule="exact"/>
              <w:rPr>
                <w:rFonts w:eastAsia="標楷體"/>
                <w:sz w:val="20"/>
              </w:rPr>
            </w:pPr>
          </w:p>
          <w:p w14:paraId="2F7F81C8" w14:textId="77777777" w:rsidR="00B71A11" w:rsidRPr="007138FA" w:rsidRDefault="00B71A11" w:rsidP="00914E2A">
            <w:pPr>
              <w:snapToGrid w:val="0"/>
              <w:spacing w:line="460" w:lineRule="exact"/>
              <w:rPr>
                <w:rFonts w:eastAsia="標楷體"/>
                <w:sz w:val="20"/>
              </w:rPr>
            </w:pPr>
          </w:p>
          <w:p w14:paraId="1AD92173" w14:textId="77777777" w:rsidR="0080193C" w:rsidRPr="007138FA" w:rsidRDefault="0080193C" w:rsidP="00914E2A">
            <w:pPr>
              <w:snapToGrid w:val="0"/>
              <w:spacing w:line="460" w:lineRule="exact"/>
              <w:rPr>
                <w:rFonts w:eastAsia="標楷體"/>
                <w:sz w:val="20"/>
              </w:rPr>
            </w:pPr>
          </w:p>
          <w:p w14:paraId="16E4FB17" w14:textId="77777777" w:rsidR="0080193C" w:rsidRPr="007138FA" w:rsidRDefault="0080193C" w:rsidP="00914E2A">
            <w:pPr>
              <w:snapToGrid w:val="0"/>
              <w:spacing w:line="460" w:lineRule="exact"/>
              <w:rPr>
                <w:rFonts w:eastAsia="標楷體"/>
                <w:sz w:val="20"/>
              </w:rPr>
            </w:pPr>
          </w:p>
          <w:p w14:paraId="698171AD" w14:textId="77777777" w:rsidR="0080193C" w:rsidRPr="007138FA" w:rsidRDefault="0080193C" w:rsidP="00914E2A">
            <w:pPr>
              <w:snapToGrid w:val="0"/>
              <w:spacing w:line="460" w:lineRule="exact"/>
              <w:rPr>
                <w:rFonts w:eastAsia="標楷體"/>
                <w:sz w:val="20"/>
              </w:rPr>
            </w:pPr>
          </w:p>
          <w:p w14:paraId="73D1A904" w14:textId="77777777" w:rsidR="0080193C" w:rsidRPr="007138FA" w:rsidRDefault="0080193C" w:rsidP="00914E2A">
            <w:pPr>
              <w:snapToGrid w:val="0"/>
              <w:spacing w:line="460" w:lineRule="exact"/>
              <w:rPr>
                <w:rFonts w:eastAsia="標楷體"/>
                <w:sz w:val="20"/>
              </w:rPr>
            </w:pPr>
          </w:p>
          <w:p w14:paraId="4D4DE9D3" w14:textId="77777777" w:rsidR="0080193C" w:rsidRPr="007138FA" w:rsidRDefault="0080193C" w:rsidP="00914E2A">
            <w:pPr>
              <w:snapToGrid w:val="0"/>
              <w:spacing w:line="460" w:lineRule="exact"/>
              <w:rPr>
                <w:rFonts w:eastAsia="標楷體"/>
                <w:sz w:val="20"/>
              </w:rPr>
            </w:pPr>
          </w:p>
        </w:tc>
      </w:tr>
    </w:tbl>
    <w:p w14:paraId="23F7690C" w14:textId="60173561" w:rsidR="0080193C" w:rsidRPr="007138FA" w:rsidRDefault="00057BC6" w:rsidP="002459CA">
      <w:pPr>
        <w:ind w:leftChars="-200" w:left="-480" w:rightChars="-200" w:right="-480"/>
        <w:jc w:val="both"/>
        <w:rPr>
          <w:rFonts w:eastAsia="標楷體"/>
          <w:sz w:val="28"/>
          <w:szCs w:val="28"/>
        </w:rPr>
      </w:pPr>
      <w:r w:rsidRPr="007138FA">
        <w:rPr>
          <w:rFonts w:eastAsia="標楷體" w:hint="eastAsia"/>
          <w:sz w:val="28"/>
          <w:szCs w:val="28"/>
        </w:rPr>
        <w:t>地方主管機關簽名：　　　　　　　　　　　受查機構代表簽名：</w:t>
      </w:r>
    </w:p>
    <w:p w14:paraId="40B7AD04" w14:textId="77777777" w:rsidR="008F4495" w:rsidRPr="007138FA" w:rsidRDefault="008F4495" w:rsidP="00624407">
      <w:pPr>
        <w:snapToGrid w:val="0"/>
        <w:rPr>
          <w:sz w:val="16"/>
          <w:szCs w:val="16"/>
        </w:rPr>
      </w:pPr>
    </w:p>
    <w:sectPr w:rsidR="008F4495" w:rsidRPr="007138FA" w:rsidSect="004E4EF0">
      <w:pgSz w:w="11906" w:h="16838" w:code="9"/>
      <w:pgMar w:top="1418" w:right="1418" w:bottom="1418" w:left="1418" w:header="851" w:footer="992" w:gutter="0"/>
      <w:cols w:space="425"/>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9C711" w14:textId="77777777" w:rsidR="004E2D9B" w:rsidRDefault="004E2D9B" w:rsidP="00192F84">
      <w:r>
        <w:separator/>
      </w:r>
    </w:p>
  </w:endnote>
  <w:endnote w:type="continuationSeparator" w:id="0">
    <w:p w14:paraId="12F2D1FE" w14:textId="77777777" w:rsidR="004E2D9B" w:rsidRDefault="004E2D9B" w:rsidP="00192F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32BCC" w14:textId="77777777" w:rsidR="004E2D9B" w:rsidRDefault="004E2D9B" w:rsidP="00192F84">
      <w:r>
        <w:separator/>
      </w:r>
    </w:p>
  </w:footnote>
  <w:footnote w:type="continuationSeparator" w:id="0">
    <w:p w14:paraId="3550B474" w14:textId="77777777" w:rsidR="004E2D9B" w:rsidRDefault="004E2D9B" w:rsidP="00192F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D7BED"/>
    <w:multiLevelType w:val="hybridMultilevel"/>
    <w:tmpl w:val="5836A1F2"/>
    <w:lvl w:ilvl="0" w:tplc="4FC0E7C4">
      <w:start w:val="1"/>
      <w:numFmt w:val="decimal"/>
      <w:lvlText w:val="%1."/>
      <w:lvlJc w:val="left"/>
      <w:pPr>
        <w:ind w:left="622" w:hanging="480"/>
      </w:pPr>
      <w:rPr>
        <w:rFonts w:ascii="Times New Roman" w:hAnsi="Times New Roman" w:cs="Times New Roman" w:hint="default"/>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93C"/>
    <w:rsid w:val="00057BC6"/>
    <w:rsid w:val="000606B6"/>
    <w:rsid w:val="000E39BD"/>
    <w:rsid w:val="00104B1A"/>
    <w:rsid w:val="00161FDE"/>
    <w:rsid w:val="00192F84"/>
    <w:rsid w:val="001946BD"/>
    <w:rsid w:val="002459CA"/>
    <w:rsid w:val="002E5E97"/>
    <w:rsid w:val="00314766"/>
    <w:rsid w:val="003222D2"/>
    <w:rsid w:val="0036491B"/>
    <w:rsid w:val="00471A01"/>
    <w:rsid w:val="004E0C34"/>
    <w:rsid w:val="004E2D9B"/>
    <w:rsid w:val="004E4EF0"/>
    <w:rsid w:val="0054278C"/>
    <w:rsid w:val="00551476"/>
    <w:rsid w:val="005A1323"/>
    <w:rsid w:val="005A2BAC"/>
    <w:rsid w:val="005A3EE1"/>
    <w:rsid w:val="005C5EAE"/>
    <w:rsid w:val="005D606B"/>
    <w:rsid w:val="00624407"/>
    <w:rsid w:val="00652319"/>
    <w:rsid w:val="006C1ADC"/>
    <w:rsid w:val="006C2A21"/>
    <w:rsid w:val="007138FA"/>
    <w:rsid w:val="007B2812"/>
    <w:rsid w:val="007D51D8"/>
    <w:rsid w:val="0080193C"/>
    <w:rsid w:val="008B6252"/>
    <w:rsid w:val="008F4495"/>
    <w:rsid w:val="00907AED"/>
    <w:rsid w:val="009502E2"/>
    <w:rsid w:val="00952E65"/>
    <w:rsid w:val="0099168D"/>
    <w:rsid w:val="009A2731"/>
    <w:rsid w:val="009D73CF"/>
    <w:rsid w:val="009E4379"/>
    <w:rsid w:val="009E575E"/>
    <w:rsid w:val="00B71A11"/>
    <w:rsid w:val="00BB0B22"/>
    <w:rsid w:val="00BE6D0D"/>
    <w:rsid w:val="00BF5154"/>
    <w:rsid w:val="00C0011F"/>
    <w:rsid w:val="00C07978"/>
    <w:rsid w:val="00C558B5"/>
    <w:rsid w:val="00CC761C"/>
    <w:rsid w:val="00CD6FA1"/>
    <w:rsid w:val="00D405EC"/>
    <w:rsid w:val="00D44D56"/>
    <w:rsid w:val="00E20011"/>
    <w:rsid w:val="00EA7FBE"/>
    <w:rsid w:val="00EC24B9"/>
    <w:rsid w:val="00F139BA"/>
    <w:rsid w:val="00F9724D"/>
    <w:rsid w:val="00FD615F"/>
    <w:rsid w:val="00FE208B"/>
    <w:rsid w:val="00FF3A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47EA15"/>
  <w15:chartTrackingRefBased/>
  <w15:docId w15:val="{5314146D-26A6-4125-8AC4-344F283B2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193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92F84"/>
    <w:pPr>
      <w:tabs>
        <w:tab w:val="center" w:pos="4153"/>
        <w:tab w:val="right" w:pos="8306"/>
      </w:tabs>
      <w:snapToGrid w:val="0"/>
    </w:pPr>
    <w:rPr>
      <w:sz w:val="20"/>
      <w:szCs w:val="20"/>
    </w:rPr>
  </w:style>
  <w:style w:type="character" w:customStyle="1" w:styleId="a4">
    <w:name w:val="頁首 字元"/>
    <w:basedOn w:val="a0"/>
    <w:link w:val="a3"/>
    <w:uiPriority w:val="99"/>
    <w:rsid w:val="00192F84"/>
    <w:rPr>
      <w:rFonts w:ascii="Times New Roman" w:eastAsia="新細明體" w:hAnsi="Times New Roman" w:cs="Times New Roman"/>
      <w:sz w:val="20"/>
      <w:szCs w:val="20"/>
    </w:rPr>
  </w:style>
  <w:style w:type="paragraph" w:styleId="a5">
    <w:name w:val="footer"/>
    <w:basedOn w:val="a"/>
    <w:link w:val="a6"/>
    <w:uiPriority w:val="99"/>
    <w:unhideWhenUsed/>
    <w:rsid w:val="00192F84"/>
    <w:pPr>
      <w:tabs>
        <w:tab w:val="center" w:pos="4153"/>
        <w:tab w:val="right" w:pos="8306"/>
      </w:tabs>
      <w:snapToGrid w:val="0"/>
    </w:pPr>
    <w:rPr>
      <w:sz w:val="20"/>
      <w:szCs w:val="20"/>
    </w:rPr>
  </w:style>
  <w:style w:type="character" w:customStyle="1" w:styleId="a6">
    <w:name w:val="頁尾 字元"/>
    <w:basedOn w:val="a0"/>
    <w:link w:val="a5"/>
    <w:uiPriority w:val="99"/>
    <w:rsid w:val="00192F84"/>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268</Words>
  <Characters>1530</Characters>
  <Application>Microsoft Office Word</Application>
  <DocSecurity>0</DocSecurity>
  <Lines>12</Lines>
  <Paragraphs>3</Paragraphs>
  <ScaleCrop>false</ScaleCrop>
  <Company/>
  <LinksUpToDate>false</LinksUpToDate>
  <CharactersWithSpaces>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賴筱文</dc:creator>
  <cp:keywords/>
  <dc:description/>
  <cp:lastModifiedBy>賴筱文</cp:lastModifiedBy>
  <cp:revision>2</cp:revision>
  <cp:lastPrinted>2023-10-24T02:19:00Z</cp:lastPrinted>
  <dcterms:created xsi:type="dcterms:W3CDTF">2023-10-26T03:57:00Z</dcterms:created>
  <dcterms:modified xsi:type="dcterms:W3CDTF">2023-10-26T03:57:00Z</dcterms:modified>
</cp:coreProperties>
</file>