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078B1" w14:textId="45CA6E97" w:rsidR="00B31A48" w:rsidRDefault="00EE0264">
      <w:r w:rsidRPr="00EE0264">
        <w:rPr>
          <w:noProof/>
        </w:rPr>
        <w:drawing>
          <wp:inline distT="0" distB="0" distL="0" distR="0" wp14:anchorId="36AD505F" wp14:editId="315D8542">
            <wp:extent cx="5274310" cy="7726045"/>
            <wp:effectExtent l="0" t="0" r="254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72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1A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0B5"/>
    <w:rsid w:val="00B31A48"/>
    <w:rsid w:val="00EE0264"/>
    <w:rsid w:val="00F9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088DB"/>
  <w15:chartTrackingRefBased/>
  <w15:docId w15:val="{08653ACC-8EF5-44BD-872F-62CA524F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蔡濟謙</dc:creator>
  <cp:keywords/>
  <dc:description/>
  <cp:lastModifiedBy>蔡濟謙</cp:lastModifiedBy>
  <cp:revision>1</cp:revision>
  <dcterms:created xsi:type="dcterms:W3CDTF">2026-08-27T02:50:00Z</dcterms:created>
  <dcterms:modified xsi:type="dcterms:W3CDTF">2026-08-27T03:23:00Z</dcterms:modified>
</cp:coreProperties>
</file>