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ACA05" w14:textId="77777777" w:rsidR="00FE7721" w:rsidRPr="0069613D" w:rsidRDefault="00FE7721" w:rsidP="00FE7721">
      <w:pPr>
        <w:spacing w:line="1000" w:lineRule="exact"/>
        <w:jc w:val="center"/>
        <w:textDirection w:val="lrTbV"/>
        <w:rPr>
          <w:rFonts w:eastAsia="標楷體"/>
          <w:b/>
          <w:color w:val="000000" w:themeColor="text1"/>
          <w:sz w:val="56"/>
          <w:szCs w:val="56"/>
        </w:rPr>
      </w:pPr>
      <w:r w:rsidRPr="0069613D">
        <w:rPr>
          <w:rFonts w:eastAsia="標楷體"/>
          <w:b/>
          <w:color w:val="000000" w:themeColor="text1"/>
          <w:sz w:val="56"/>
          <w:szCs w:val="56"/>
        </w:rPr>
        <w:t>衛生福利部疾病管制署</w:t>
      </w:r>
    </w:p>
    <w:p w14:paraId="7E850E16" w14:textId="77777777" w:rsidR="00FE7721" w:rsidRPr="0069613D" w:rsidRDefault="00FE7721" w:rsidP="00FE7721">
      <w:pPr>
        <w:spacing w:line="1000" w:lineRule="exact"/>
        <w:jc w:val="center"/>
        <w:textDirection w:val="lrTbV"/>
        <w:rPr>
          <w:rFonts w:eastAsia="標楷體"/>
          <w:b/>
          <w:color w:val="000000" w:themeColor="text1"/>
          <w:sz w:val="56"/>
          <w:szCs w:val="56"/>
        </w:rPr>
      </w:pPr>
      <w:r w:rsidRPr="0069613D">
        <w:rPr>
          <w:rFonts w:eastAsia="標楷體"/>
          <w:b/>
          <w:color w:val="000000" w:themeColor="text1"/>
          <w:sz w:val="56"/>
          <w:szCs w:val="56"/>
        </w:rPr>
        <w:t>委託研究計畫採購</w:t>
      </w:r>
    </w:p>
    <w:p w14:paraId="517A4DE3" w14:textId="77777777" w:rsidR="00FE7721" w:rsidRPr="0069613D" w:rsidRDefault="00FE7721" w:rsidP="00FE7721">
      <w:pPr>
        <w:spacing w:line="1000" w:lineRule="exact"/>
        <w:jc w:val="center"/>
        <w:textDirection w:val="lrTbV"/>
        <w:rPr>
          <w:rFonts w:eastAsia="標楷體"/>
          <w:b/>
          <w:color w:val="000000" w:themeColor="text1"/>
          <w:sz w:val="56"/>
          <w:szCs w:val="56"/>
        </w:rPr>
      </w:pPr>
      <w:r w:rsidRPr="0069613D">
        <w:rPr>
          <w:rFonts w:eastAsia="標楷體"/>
          <w:b/>
          <w:color w:val="000000" w:themeColor="text1"/>
          <w:sz w:val="56"/>
          <w:szCs w:val="56"/>
        </w:rPr>
        <w:t>暨</w:t>
      </w:r>
    </w:p>
    <w:p w14:paraId="5C0AECE2" w14:textId="77777777" w:rsidR="00FE7721" w:rsidRPr="0069613D" w:rsidRDefault="00FE7721" w:rsidP="00FE7721">
      <w:pPr>
        <w:spacing w:line="1000" w:lineRule="exact"/>
        <w:jc w:val="center"/>
        <w:textDirection w:val="lrTbV"/>
        <w:rPr>
          <w:rFonts w:eastAsia="標楷體"/>
          <w:b/>
          <w:color w:val="000000" w:themeColor="text1"/>
          <w:sz w:val="56"/>
          <w:szCs w:val="56"/>
        </w:rPr>
      </w:pPr>
      <w:r w:rsidRPr="0069613D">
        <w:rPr>
          <w:rFonts w:eastAsia="標楷體"/>
          <w:b/>
          <w:color w:val="000000" w:themeColor="text1"/>
          <w:sz w:val="56"/>
          <w:szCs w:val="56"/>
        </w:rPr>
        <w:t>研發成果歸屬契約書</w:t>
      </w:r>
    </w:p>
    <w:p w14:paraId="2A2E77C3" w14:textId="77777777" w:rsidR="00FE7721" w:rsidRPr="0069613D" w:rsidRDefault="00FE7721" w:rsidP="00FE7721">
      <w:pPr>
        <w:spacing w:line="1000" w:lineRule="exact"/>
        <w:jc w:val="center"/>
        <w:textDirection w:val="lrTbV"/>
        <w:rPr>
          <w:rFonts w:eastAsia="標楷體"/>
          <w:color w:val="000000" w:themeColor="text1"/>
          <w:sz w:val="36"/>
        </w:rPr>
      </w:pPr>
    </w:p>
    <w:p w14:paraId="53B54FA0" w14:textId="77777777" w:rsidR="00FE7721" w:rsidRPr="0069613D" w:rsidRDefault="00FE7721" w:rsidP="001619B6">
      <w:pPr>
        <w:spacing w:line="1000" w:lineRule="exact"/>
        <w:ind w:left="1847" w:rightChars="-90" w:right="-216" w:hangingChars="513" w:hanging="1847"/>
        <w:textDirection w:val="lrTbV"/>
        <w:rPr>
          <w:rFonts w:eastAsia="標楷體"/>
          <w:color w:val="000000" w:themeColor="text1"/>
          <w:sz w:val="36"/>
          <w:szCs w:val="36"/>
        </w:rPr>
      </w:pPr>
      <w:r w:rsidRPr="0069613D">
        <w:rPr>
          <w:rFonts w:eastAsia="標楷體"/>
          <w:color w:val="000000" w:themeColor="text1"/>
          <w:sz w:val="36"/>
        </w:rPr>
        <w:t>採購案名：</w:t>
      </w:r>
      <w:r w:rsidRPr="0069613D">
        <w:rPr>
          <w:rFonts w:eastAsia="標楷體" w:hint="eastAsia"/>
          <w:color w:val="000000" w:themeColor="text1"/>
          <w:sz w:val="36"/>
          <w:szCs w:val="36"/>
        </w:rPr>
        <w:t>疾病管制署</w:t>
      </w:r>
      <w:r w:rsidRPr="0069613D">
        <w:rPr>
          <w:rFonts w:eastAsia="標楷體"/>
          <w:color w:val="000000" w:themeColor="text1"/>
          <w:sz w:val="36"/>
        </w:rPr>
        <w:t>1</w:t>
      </w:r>
      <w:r w:rsidRPr="0069613D">
        <w:rPr>
          <w:rFonts w:eastAsia="標楷體" w:hint="eastAsia"/>
          <w:color w:val="000000" w:themeColor="text1"/>
          <w:sz w:val="36"/>
        </w:rPr>
        <w:t>14</w:t>
      </w:r>
      <w:r w:rsidRPr="0069613D">
        <w:rPr>
          <w:rFonts w:eastAsia="標楷體" w:hint="eastAsia"/>
          <w:color w:val="000000" w:themeColor="text1"/>
          <w:sz w:val="36"/>
          <w:szCs w:val="36"/>
        </w:rPr>
        <w:t>年運用穿戴式</w:t>
      </w:r>
      <w:r w:rsidRPr="0069613D">
        <w:rPr>
          <w:rFonts w:eastAsia="標楷體" w:hint="eastAsia"/>
          <w:color w:val="000000" w:themeColor="text1"/>
          <w:sz w:val="36"/>
          <w:szCs w:val="36"/>
        </w:rPr>
        <w:t>AI</w:t>
      </w:r>
      <w:r w:rsidRPr="0069613D">
        <w:rPr>
          <w:rFonts w:eastAsia="標楷體" w:hint="eastAsia"/>
          <w:color w:val="000000" w:themeColor="text1"/>
          <w:sz w:val="36"/>
          <w:szCs w:val="36"/>
        </w:rPr>
        <w:t>裝置辨識病媒蚊蟲卵委託科技研究計畫採購案</w:t>
      </w:r>
    </w:p>
    <w:p w14:paraId="6DBC9A85" w14:textId="77777777" w:rsidR="00FE7721" w:rsidRPr="0069613D" w:rsidRDefault="00FE7721" w:rsidP="00FE7721">
      <w:pPr>
        <w:spacing w:line="1000" w:lineRule="exact"/>
        <w:ind w:left="1800" w:hangingChars="500" w:hanging="1800"/>
        <w:textDirection w:val="lrTbV"/>
        <w:rPr>
          <w:rFonts w:eastAsia="標楷體"/>
          <w:color w:val="000000" w:themeColor="text1"/>
          <w:sz w:val="36"/>
          <w:szCs w:val="36"/>
        </w:rPr>
      </w:pPr>
      <w:r w:rsidRPr="0069613D">
        <w:rPr>
          <w:rFonts w:eastAsia="標楷體" w:hint="eastAsia"/>
          <w:color w:val="000000" w:themeColor="text1"/>
          <w:sz w:val="36"/>
          <w:szCs w:val="36"/>
        </w:rPr>
        <w:t>計畫名稱</w:t>
      </w:r>
      <w:r w:rsidRPr="0069613D">
        <w:rPr>
          <w:rFonts w:eastAsia="標楷體"/>
          <w:color w:val="000000" w:themeColor="text1"/>
          <w:sz w:val="36"/>
        </w:rPr>
        <w:t>：</w:t>
      </w:r>
      <w:r w:rsidRPr="0069613D">
        <w:rPr>
          <w:rFonts w:eastAsia="標楷體" w:hint="eastAsia"/>
          <w:color w:val="000000" w:themeColor="text1"/>
          <w:sz w:val="36"/>
        </w:rPr>
        <w:t>OOOOOOOOOOOOOOOOOOOOOO</w:t>
      </w:r>
      <w:r w:rsidRPr="0069613D">
        <w:rPr>
          <w:rFonts w:eastAsia="標楷體" w:hint="eastAsia"/>
          <w:color w:val="000000" w:themeColor="text1"/>
          <w:sz w:val="36"/>
          <w:szCs w:val="36"/>
        </w:rPr>
        <w:t xml:space="preserve"> </w:t>
      </w:r>
    </w:p>
    <w:p w14:paraId="7780C1A5" w14:textId="77777777" w:rsidR="00FE7721" w:rsidRPr="0069613D" w:rsidRDefault="00FE7721" w:rsidP="00FE7721">
      <w:pPr>
        <w:spacing w:line="1000" w:lineRule="exact"/>
        <w:ind w:left="1080" w:hangingChars="300" w:hanging="1080"/>
        <w:textDirection w:val="lrTbV"/>
        <w:rPr>
          <w:rFonts w:eastAsia="標楷體"/>
          <w:color w:val="000000" w:themeColor="text1"/>
          <w:sz w:val="36"/>
        </w:rPr>
      </w:pPr>
      <w:r w:rsidRPr="0069613D">
        <w:rPr>
          <w:rFonts w:eastAsia="標楷體"/>
          <w:color w:val="000000" w:themeColor="text1"/>
          <w:sz w:val="36"/>
        </w:rPr>
        <w:t>計畫編號：</w:t>
      </w:r>
      <w:r w:rsidRPr="0069613D">
        <w:rPr>
          <w:rFonts w:eastAsia="標楷體" w:hint="eastAsia"/>
          <w:color w:val="000000" w:themeColor="text1"/>
          <w:sz w:val="36"/>
        </w:rPr>
        <w:t>OOOOOOOOOOOOOOO</w:t>
      </w:r>
    </w:p>
    <w:p w14:paraId="2191D559" w14:textId="77777777" w:rsidR="00FE7721" w:rsidRPr="0069613D" w:rsidRDefault="00FE7721" w:rsidP="00FE7721">
      <w:pPr>
        <w:spacing w:line="1000" w:lineRule="exact"/>
        <w:ind w:left="1080" w:hangingChars="300" w:hanging="1080"/>
        <w:textDirection w:val="lrTbV"/>
        <w:rPr>
          <w:rFonts w:eastAsia="標楷體"/>
          <w:color w:val="000000" w:themeColor="text1"/>
          <w:sz w:val="36"/>
        </w:rPr>
      </w:pPr>
      <w:r w:rsidRPr="0069613D">
        <w:rPr>
          <w:rFonts w:eastAsia="標楷體"/>
          <w:color w:val="000000" w:themeColor="text1"/>
          <w:sz w:val="36"/>
        </w:rPr>
        <w:t>標的分類：勞務</w:t>
      </w:r>
    </w:p>
    <w:p w14:paraId="72B27B4A" w14:textId="77777777" w:rsidR="00FE7721" w:rsidRPr="0069613D" w:rsidRDefault="00FE7721" w:rsidP="00FE7721">
      <w:pPr>
        <w:spacing w:line="1000" w:lineRule="exact"/>
        <w:textDirection w:val="lrTbV"/>
        <w:rPr>
          <w:rFonts w:eastAsia="標楷體"/>
          <w:color w:val="000000" w:themeColor="text1"/>
          <w:sz w:val="36"/>
        </w:rPr>
      </w:pPr>
      <w:r w:rsidRPr="0069613D">
        <w:rPr>
          <w:rFonts w:eastAsia="標楷體"/>
          <w:color w:val="000000" w:themeColor="text1"/>
          <w:sz w:val="36"/>
        </w:rPr>
        <w:t>招標機關：衛生福利部疾病管制署</w:t>
      </w:r>
    </w:p>
    <w:p w14:paraId="4430BC6B" w14:textId="77777777" w:rsidR="00FE7721" w:rsidRPr="0069613D" w:rsidRDefault="00FE7721" w:rsidP="00FE7721">
      <w:pPr>
        <w:spacing w:line="1000" w:lineRule="exact"/>
        <w:textDirection w:val="lrTbV"/>
        <w:rPr>
          <w:rFonts w:eastAsia="標楷體"/>
          <w:color w:val="000000" w:themeColor="text1"/>
          <w:sz w:val="36"/>
        </w:rPr>
      </w:pPr>
      <w:r w:rsidRPr="0069613D">
        <w:rPr>
          <w:rFonts w:eastAsia="標楷體"/>
          <w:color w:val="000000" w:themeColor="text1"/>
          <w:sz w:val="36"/>
        </w:rPr>
        <w:t>得標廠商：</w:t>
      </w:r>
      <w:r w:rsidRPr="0069613D">
        <w:rPr>
          <w:rFonts w:eastAsia="標楷體" w:hint="eastAsia"/>
          <w:color w:val="000000" w:themeColor="text1"/>
          <w:sz w:val="36"/>
        </w:rPr>
        <w:t>OOOOOOOOOOOO</w:t>
      </w:r>
    </w:p>
    <w:p w14:paraId="1CB93C80" w14:textId="77777777" w:rsidR="00FE7721" w:rsidRPr="0069613D" w:rsidRDefault="00FE7721" w:rsidP="00FE7721">
      <w:pPr>
        <w:spacing w:line="1000" w:lineRule="exact"/>
        <w:textDirection w:val="lrTbV"/>
        <w:rPr>
          <w:rFonts w:eastAsia="標楷體"/>
          <w:color w:val="000000" w:themeColor="text1"/>
          <w:sz w:val="36"/>
        </w:rPr>
      </w:pPr>
      <w:r w:rsidRPr="0069613D">
        <w:rPr>
          <w:rFonts w:eastAsia="標楷體"/>
          <w:color w:val="000000" w:themeColor="text1"/>
          <w:sz w:val="36"/>
        </w:rPr>
        <w:t>簽約日：中</w:t>
      </w:r>
      <w:r w:rsidRPr="0069613D">
        <w:rPr>
          <w:rFonts w:eastAsia="標楷體"/>
          <w:color w:val="000000" w:themeColor="text1"/>
          <w:sz w:val="36"/>
        </w:rPr>
        <w:t xml:space="preserve">  </w:t>
      </w:r>
      <w:r w:rsidRPr="0069613D">
        <w:rPr>
          <w:rFonts w:eastAsia="標楷體"/>
          <w:color w:val="000000" w:themeColor="text1"/>
          <w:sz w:val="36"/>
        </w:rPr>
        <w:t>華</w:t>
      </w:r>
      <w:r w:rsidRPr="0069613D">
        <w:rPr>
          <w:rFonts w:eastAsia="標楷體"/>
          <w:color w:val="000000" w:themeColor="text1"/>
          <w:sz w:val="36"/>
        </w:rPr>
        <w:t xml:space="preserve">  </w:t>
      </w:r>
      <w:r w:rsidRPr="0069613D">
        <w:rPr>
          <w:rFonts w:eastAsia="標楷體"/>
          <w:color w:val="000000" w:themeColor="text1"/>
          <w:sz w:val="36"/>
        </w:rPr>
        <w:t>民</w:t>
      </w:r>
      <w:r w:rsidRPr="0069613D">
        <w:rPr>
          <w:rFonts w:eastAsia="標楷體"/>
          <w:color w:val="000000" w:themeColor="text1"/>
          <w:sz w:val="36"/>
        </w:rPr>
        <w:t xml:space="preserve">  </w:t>
      </w:r>
      <w:r w:rsidRPr="0069613D">
        <w:rPr>
          <w:rFonts w:eastAsia="標楷體"/>
          <w:color w:val="000000" w:themeColor="text1"/>
          <w:sz w:val="36"/>
        </w:rPr>
        <w:t>國</w:t>
      </w:r>
      <w:r w:rsidRPr="0069613D">
        <w:rPr>
          <w:rFonts w:eastAsia="標楷體" w:hint="eastAsia"/>
          <w:color w:val="000000" w:themeColor="text1"/>
          <w:sz w:val="36"/>
        </w:rPr>
        <w:t xml:space="preserve"> </w:t>
      </w:r>
      <w:r w:rsidRPr="0069613D">
        <w:rPr>
          <w:rFonts w:eastAsia="標楷體"/>
          <w:color w:val="000000" w:themeColor="text1"/>
          <w:sz w:val="36"/>
        </w:rPr>
        <w:t xml:space="preserve"> 1</w:t>
      </w:r>
      <w:r w:rsidRPr="0069613D">
        <w:rPr>
          <w:rFonts w:eastAsia="標楷體" w:hint="eastAsia"/>
          <w:color w:val="000000" w:themeColor="text1"/>
          <w:sz w:val="36"/>
        </w:rPr>
        <w:t>1</w:t>
      </w:r>
      <w:r w:rsidRPr="0069613D">
        <w:rPr>
          <w:rFonts w:eastAsia="標楷體"/>
          <w:color w:val="000000" w:themeColor="text1"/>
          <w:sz w:val="36"/>
        </w:rPr>
        <w:t>4</w:t>
      </w:r>
      <w:r w:rsidRPr="0069613D">
        <w:rPr>
          <w:rFonts w:eastAsia="標楷體" w:hint="eastAsia"/>
          <w:color w:val="000000" w:themeColor="text1"/>
          <w:sz w:val="36"/>
        </w:rPr>
        <w:t xml:space="preserve"> </w:t>
      </w:r>
      <w:r w:rsidRPr="0069613D">
        <w:rPr>
          <w:rFonts w:eastAsia="標楷體"/>
          <w:color w:val="000000" w:themeColor="text1"/>
          <w:sz w:val="36"/>
        </w:rPr>
        <w:t xml:space="preserve"> </w:t>
      </w:r>
      <w:r w:rsidRPr="0069613D">
        <w:rPr>
          <w:rFonts w:eastAsia="標楷體"/>
          <w:color w:val="000000" w:themeColor="text1"/>
          <w:sz w:val="36"/>
        </w:rPr>
        <w:t>年</w:t>
      </w:r>
      <w:r w:rsidRPr="0069613D">
        <w:rPr>
          <w:rFonts w:eastAsia="標楷體" w:hint="eastAsia"/>
          <w:color w:val="000000" w:themeColor="text1"/>
          <w:sz w:val="36"/>
        </w:rPr>
        <w:t xml:space="preserve"> O </w:t>
      </w:r>
      <w:r w:rsidRPr="0069613D">
        <w:rPr>
          <w:rFonts w:eastAsia="標楷體"/>
          <w:color w:val="000000" w:themeColor="text1"/>
          <w:sz w:val="36"/>
        </w:rPr>
        <w:t xml:space="preserve"> </w:t>
      </w:r>
      <w:r w:rsidRPr="0069613D">
        <w:rPr>
          <w:rFonts w:eastAsia="標楷體"/>
          <w:color w:val="000000" w:themeColor="text1"/>
          <w:sz w:val="36"/>
        </w:rPr>
        <w:t>月</w:t>
      </w:r>
      <w:r w:rsidRPr="0069613D">
        <w:rPr>
          <w:rFonts w:eastAsia="標楷體" w:hint="eastAsia"/>
          <w:color w:val="000000" w:themeColor="text1"/>
          <w:sz w:val="36"/>
        </w:rPr>
        <w:t xml:space="preserve"> </w:t>
      </w:r>
      <w:r w:rsidRPr="0069613D">
        <w:rPr>
          <w:rFonts w:eastAsia="標楷體"/>
          <w:color w:val="000000" w:themeColor="text1"/>
          <w:sz w:val="36"/>
        </w:rPr>
        <w:t xml:space="preserve"> </w:t>
      </w:r>
      <w:r w:rsidRPr="0069613D">
        <w:rPr>
          <w:rFonts w:eastAsia="標楷體" w:hint="eastAsia"/>
          <w:color w:val="000000" w:themeColor="text1"/>
          <w:sz w:val="36"/>
        </w:rPr>
        <w:t xml:space="preserve">O </w:t>
      </w:r>
      <w:r w:rsidRPr="0069613D">
        <w:rPr>
          <w:rFonts w:eastAsia="標楷體"/>
          <w:color w:val="000000" w:themeColor="text1"/>
          <w:sz w:val="36"/>
        </w:rPr>
        <w:t xml:space="preserve"> </w:t>
      </w:r>
      <w:r w:rsidRPr="0069613D">
        <w:rPr>
          <w:rFonts w:eastAsia="標楷體"/>
          <w:color w:val="000000" w:themeColor="text1"/>
          <w:sz w:val="36"/>
        </w:rPr>
        <w:t>日</w:t>
      </w:r>
      <w:r w:rsidRPr="0069613D">
        <w:rPr>
          <w:rFonts w:eastAsia="標楷體"/>
          <w:color w:val="000000" w:themeColor="text1"/>
          <w:sz w:val="36"/>
        </w:rPr>
        <w:t xml:space="preserve">   </w:t>
      </w:r>
    </w:p>
    <w:p w14:paraId="0952B5FF" w14:textId="77777777" w:rsidR="00FE7721" w:rsidRPr="0069613D" w:rsidRDefault="00FE7721" w:rsidP="00FE7721">
      <w:pPr>
        <w:spacing w:line="400" w:lineRule="exact"/>
        <w:textDirection w:val="lrTbV"/>
        <w:rPr>
          <w:rFonts w:eastAsia="標楷體"/>
          <w:b/>
          <w:color w:val="000000" w:themeColor="text1"/>
          <w:sz w:val="40"/>
        </w:rPr>
      </w:pPr>
    </w:p>
    <w:p w14:paraId="451CB3A8" w14:textId="77777777" w:rsidR="00FE7721" w:rsidRPr="0069613D" w:rsidRDefault="00FE7721" w:rsidP="00FE7721">
      <w:pPr>
        <w:spacing w:line="400" w:lineRule="exact"/>
        <w:textDirection w:val="lrTbV"/>
        <w:rPr>
          <w:rFonts w:eastAsia="標楷體" w:hAnsi="標楷體"/>
          <w:b/>
          <w:color w:val="000000" w:themeColor="text1"/>
        </w:rPr>
      </w:pPr>
      <w:r w:rsidRPr="0069613D">
        <w:rPr>
          <w:rFonts w:eastAsia="標楷體" w:hAnsi="標楷體" w:hint="eastAsia"/>
          <w:b/>
          <w:color w:val="000000" w:themeColor="text1"/>
        </w:rPr>
        <w:t xml:space="preserve">      </w:t>
      </w:r>
    </w:p>
    <w:p w14:paraId="7924FA76" w14:textId="77777777" w:rsidR="00FE7721" w:rsidRPr="0069613D" w:rsidRDefault="00FE7721" w:rsidP="0098193F">
      <w:pPr>
        <w:widowControl/>
        <w:jc w:val="center"/>
        <w:rPr>
          <w:rFonts w:eastAsia="標楷體" w:hAnsi="標楷體"/>
          <w:b/>
          <w:color w:val="000000" w:themeColor="text1"/>
          <w:u w:val="single"/>
        </w:rPr>
      </w:pPr>
      <w:r w:rsidRPr="0069613D">
        <w:rPr>
          <w:rFonts w:eastAsia="標楷體" w:hAnsi="標楷體"/>
          <w:b/>
          <w:color w:val="000000" w:themeColor="text1"/>
        </w:rPr>
        <w:br w:type="page"/>
      </w:r>
      <w:r w:rsidRPr="0069613D">
        <w:rPr>
          <w:noProof/>
          <w:color w:val="000000" w:themeColor="text1"/>
        </w:rPr>
        <w:lastRenderedPageBreak/>
        <mc:AlternateContent>
          <mc:Choice Requires="wps">
            <w:drawing>
              <wp:anchor distT="45720" distB="45720" distL="114300" distR="114300" simplePos="0" relativeHeight="251659264" behindDoc="0" locked="0" layoutInCell="1" allowOverlap="1" wp14:anchorId="6EC443EF" wp14:editId="7A6F0B5D">
                <wp:simplePos x="0" y="0"/>
                <wp:positionH relativeFrom="margin">
                  <wp:posOffset>4001244</wp:posOffset>
                </wp:positionH>
                <wp:positionV relativeFrom="margin">
                  <wp:posOffset>-388883</wp:posOffset>
                </wp:positionV>
                <wp:extent cx="1661160" cy="320040"/>
                <wp:effectExtent l="0" t="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1D0A3B" w14:textId="77777777" w:rsidR="00FE7721" w:rsidRPr="00997772" w:rsidRDefault="00FE7721" w:rsidP="00FE7721">
                            <w:pPr>
                              <w:rPr>
                                <w:rFonts w:eastAsia="標楷體"/>
                                <w:sz w:val="20"/>
                              </w:rPr>
                            </w:pPr>
                            <w:r w:rsidRPr="005E69CF">
                              <w:rPr>
                                <w:rFonts w:eastAsia="標楷體"/>
                                <w:sz w:val="20"/>
                              </w:rPr>
                              <w:t xml:space="preserve"> </w:t>
                            </w:r>
                            <w:r w:rsidRPr="00997772">
                              <w:rPr>
                                <w:rFonts w:eastAsia="標楷體"/>
                                <w:sz w:val="20"/>
                              </w:rPr>
                              <w:t xml:space="preserve"> </w:t>
                            </w:r>
                            <w:r w:rsidRPr="00997772">
                              <w:rPr>
                                <w:rFonts w:eastAsia="標楷體" w:hint="eastAsia"/>
                                <w:sz w:val="20"/>
                              </w:rPr>
                              <w:t>（工</w:t>
                            </w:r>
                            <w:r>
                              <w:rPr>
                                <w:rFonts w:eastAsia="標楷體" w:hint="eastAsia"/>
                                <w:sz w:val="20"/>
                              </w:rPr>
                              <w:t>-11</w:t>
                            </w:r>
                            <w:r>
                              <w:rPr>
                                <w:rFonts w:eastAsia="標楷體"/>
                                <w:sz w:val="20"/>
                              </w:rPr>
                              <w:t>4</w:t>
                            </w:r>
                            <w:r>
                              <w:rPr>
                                <w:rFonts w:eastAsia="標楷體" w:hint="eastAsia"/>
                                <w:sz w:val="20"/>
                              </w:rPr>
                              <w:t>.</w:t>
                            </w:r>
                            <w:r>
                              <w:rPr>
                                <w:rFonts w:eastAsia="標楷體"/>
                                <w:sz w:val="20"/>
                              </w:rPr>
                              <w:t>1.20</w:t>
                            </w:r>
                            <w:r w:rsidRPr="00997772">
                              <w:rPr>
                                <w:rFonts w:eastAsia="標楷體" w:hint="eastAsia"/>
                                <w:sz w:val="20"/>
                              </w:rPr>
                              <w:t>修正）</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EC443EF" id="_x0000_t202" coordsize="21600,21600" o:spt="202" path="m,l,21600r21600,l21600,xe">
                <v:stroke joinstyle="miter"/>
                <v:path gradientshapeok="t" o:connecttype="rect"/>
              </v:shapetype>
              <v:shape id="文字方塊 2" o:spid="_x0000_s1026" type="#_x0000_t202" style="position:absolute;left:0;text-align:left;margin-left:315.05pt;margin-top:-30.6pt;width:130.8pt;height:25.2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" stroked="f">
                <v:textbox style="mso-fit-shape-to-text:t">
                  <w:txbxContent>
                    <w:p w14:paraId="791D0A3B" w14:textId="77777777" w:rsidR="00FE7721" w:rsidRPr="00997772" w:rsidRDefault="00FE7721" w:rsidP="00FE7721">
                      <w:pPr>
                        <w:rPr>
                          <w:rFonts w:eastAsia="標楷體"/>
                          <w:sz w:val="20"/>
                        </w:rPr>
                      </w:pPr>
                      <w:r w:rsidRPr="005E69CF">
                        <w:rPr>
                          <w:rFonts w:eastAsia="標楷體"/>
                          <w:sz w:val="20"/>
                        </w:rPr>
                        <w:t xml:space="preserve"> </w:t>
                      </w:r>
                      <w:r w:rsidRPr="00997772">
                        <w:rPr>
                          <w:rFonts w:eastAsia="標楷體"/>
                          <w:sz w:val="20"/>
                        </w:rPr>
                        <w:t xml:space="preserve"> </w:t>
                      </w:r>
                      <w:r w:rsidRPr="00997772">
                        <w:rPr>
                          <w:rFonts w:eastAsia="標楷體" w:hint="eastAsia"/>
                          <w:sz w:val="20"/>
                        </w:rPr>
                        <w:t>（工</w:t>
                      </w:r>
                      <w:r>
                        <w:rPr>
                          <w:rFonts w:eastAsia="標楷體" w:hint="eastAsia"/>
                          <w:sz w:val="20"/>
                        </w:rPr>
                        <w:t>-11</w:t>
                      </w:r>
                      <w:r>
                        <w:rPr>
                          <w:rFonts w:eastAsia="標楷體"/>
                          <w:sz w:val="20"/>
                        </w:rPr>
                        <w:t>4</w:t>
                      </w:r>
                      <w:r>
                        <w:rPr>
                          <w:rFonts w:eastAsia="標楷體" w:hint="eastAsia"/>
                          <w:sz w:val="20"/>
                        </w:rPr>
                        <w:t>.</w:t>
                      </w:r>
                      <w:r>
                        <w:rPr>
                          <w:rFonts w:eastAsia="標楷體"/>
                          <w:sz w:val="20"/>
                        </w:rPr>
                        <w:t>1.20</w:t>
                      </w:r>
                      <w:r w:rsidRPr="00997772">
                        <w:rPr>
                          <w:rFonts w:eastAsia="標楷體" w:hint="eastAsia"/>
                          <w:sz w:val="20"/>
                        </w:rPr>
                        <w:t>修正）</w:t>
                      </w:r>
                    </w:p>
                  </w:txbxContent>
                </v:textbox>
                <w10:wrap type="square" anchorx="margin" anchory="margin"/>
              </v:shape>
            </w:pict>
          </mc:Fallback>
        </mc:AlternateContent>
      </w:r>
      <w:r w:rsidRPr="0069613D">
        <w:rPr>
          <w:rFonts w:eastAsia="標楷體"/>
          <w:b/>
          <w:color w:val="000000" w:themeColor="text1"/>
          <w:sz w:val="32"/>
          <w:szCs w:val="32"/>
        </w:rPr>
        <w:t>衛生福利部疾病管制署委託</w:t>
      </w:r>
      <w:r w:rsidRPr="0069613D">
        <w:rPr>
          <w:rFonts w:eastAsia="標楷體" w:hint="eastAsia"/>
          <w:b/>
          <w:color w:val="000000" w:themeColor="text1"/>
          <w:sz w:val="32"/>
          <w:szCs w:val="32"/>
        </w:rPr>
        <w:t>研究</w:t>
      </w:r>
      <w:r w:rsidRPr="0069613D">
        <w:rPr>
          <w:rFonts w:eastAsia="標楷體"/>
          <w:b/>
          <w:color w:val="000000" w:themeColor="text1"/>
          <w:sz w:val="32"/>
          <w:szCs w:val="32"/>
        </w:rPr>
        <w:t>計畫採購契約書</w:t>
      </w:r>
      <w:r w:rsidRPr="0069613D">
        <w:rPr>
          <w:rFonts w:eastAsia="標楷體" w:hint="eastAsia"/>
          <w:b/>
          <w:color w:val="000000" w:themeColor="text1"/>
          <w:sz w:val="32"/>
          <w:szCs w:val="32"/>
        </w:rPr>
        <w:t>（草案）</w:t>
      </w:r>
    </w:p>
    <w:p w14:paraId="1AA9772E"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r w:rsidRPr="0069613D">
        <w:rPr>
          <w:rFonts w:eastAsia="標楷體" w:hint="eastAsia"/>
          <w:b/>
          <w:color w:val="000000" w:themeColor="text1"/>
          <w:sz w:val="28"/>
          <w:szCs w:val="28"/>
          <w:u w:val="single"/>
        </w:rPr>
        <w:t>衛生福利部疾病管制署</w:t>
      </w:r>
      <w:r w:rsidRPr="0069613D">
        <w:rPr>
          <w:rFonts w:eastAsia="標楷體"/>
          <w:color w:val="000000" w:themeColor="text1"/>
          <w:sz w:val="28"/>
          <w:szCs w:val="28"/>
        </w:rPr>
        <w:t>（</w:t>
      </w:r>
      <w:r w:rsidRPr="0069613D">
        <w:rPr>
          <w:rFonts w:eastAsia="標楷體" w:hint="eastAsia"/>
          <w:color w:val="000000" w:themeColor="text1"/>
          <w:sz w:val="28"/>
          <w:szCs w:val="28"/>
        </w:rPr>
        <w:t>以下簡稱機關</w:t>
      </w:r>
      <w:r w:rsidRPr="0069613D">
        <w:rPr>
          <w:rFonts w:eastAsia="標楷體"/>
          <w:color w:val="000000" w:themeColor="text1"/>
          <w:sz w:val="28"/>
          <w:szCs w:val="28"/>
        </w:rPr>
        <w:t>）</w:t>
      </w:r>
      <w:r w:rsidRPr="0069613D">
        <w:rPr>
          <w:rFonts w:eastAsia="標楷體" w:hint="eastAsia"/>
          <w:color w:val="000000" w:themeColor="text1"/>
          <w:sz w:val="28"/>
          <w:szCs w:val="28"/>
        </w:rPr>
        <w:t>及得標廠商</w:t>
      </w:r>
      <w:r w:rsidRPr="0069613D">
        <w:rPr>
          <w:rFonts w:eastAsia="標楷體"/>
          <w:color w:val="000000" w:themeColor="text1"/>
          <w:sz w:val="28"/>
          <w:szCs w:val="28"/>
          <w:u w:val="single"/>
        </w:rPr>
        <w:t xml:space="preserve">       </w:t>
      </w:r>
      <w:r w:rsidRPr="0069613D">
        <w:rPr>
          <w:rFonts w:eastAsia="標楷體"/>
          <w:color w:val="000000" w:themeColor="text1"/>
          <w:sz w:val="28"/>
          <w:szCs w:val="28"/>
        </w:rPr>
        <w:t>（</w:t>
      </w:r>
      <w:r w:rsidRPr="0069613D">
        <w:rPr>
          <w:rFonts w:eastAsia="標楷體" w:hint="eastAsia"/>
          <w:color w:val="000000" w:themeColor="text1"/>
          <w:sz w:val="28"/>
          <w:szCs w:val="28"/>
        </w:rPr>
        <w:t>以下簡稱廠商</w:t>
      </w:r>
      <w:r w:rsidRPr="0069613D">
        <w:rPr>
          <w:rFonts w:eastAsia="標楷體"/>
          <w:color w:val="000000" w:themeColor="text1"/>
          <w:sz w:val="28"/>
          <w:szCs w:val="28"/>
        </w:rPr>
        <w:t>）</w:t>
      </w:r>
      <w:r w:rsidRPr="0069613D">
        <w:rPr>
          <w:rFonts w:eastAsia="標楷體" w:hint="eastAsia"/>
          <w:color w:val="000000" w:themeColor="text1"/>
          <w:sz w:val="28"/>
          <w:szCs w:val="28"/>
        </w:rPr>
        <w:t>雙方同意依政府採購法</w:t>
      </w:r>
      <w:r w:rsidRPr="0069613D">
        <w:rPr>
          <w:rFonts w:eastAsia="標楷體"/>
          <w:color w:val="000000" w:themeColor="text1"/>
          <w:sz w:val="28"/>
          <w:szCs w:val="28"/>
        </w:rPr>
        <w:t>（</w:t>
      </w:r>
      <w:r w:rsidRPr="0069613D">
        <w:rPr>
          <w:rFonts w:eastAsia="標楷體" w:hint="eastAsia"/>
          <w:color w:val="000000" w:themeColor="text1"/>
          <w:sz w:val="28"/>
          <w:szCs w:val="28"/>
        </w:rPr>
        <w:t>以下簡稱採購法</w:t>
      </w:r>
      <w:r w:rsidRPr="0069613D">
        <w:rPr>
          <w:rFonts w:eastAsia="標楷體"/>
          <w:color w:val="000000" w:themeColor="text1"/>
          <w:sz w:val="28"/>
          <w:szCs w:val="28"/>
        </w:rPr>
        <w:t>）</w:t>
      </w:r>
      <w:r w:rsidRPr="0069613D">
        <w:rPr>
          <w:rFonts w:eastAsia="標楷體" w:hint="eastAsia"/>
          <w:color w:val="000000" w:themeColor="text1"/>
          <w:sz w:val="28"/>
          <w:szCs w:val="28"/>
        </w:rPr>
        <w:t>及其主管機關訂定之規定訂定本契約，共同遵守，其條款如下：</w:t>
      </w:r>
    </w:p>
    <w:p w14:paraId="724DF25B" w14:textId="77777777" w:rsidR="00FE7721" w:rsidRPr="0069613D" w:rsidRDefault="00FE7721" w:rsidP="005A7E86">
      <w:pPr>
        <w:adjustRightInd w:val="0"/>
        <w:snapToGrid w:val="0"/>
        <w:spacing w:line="400" w:lineRule="exact"/>
        <w:ind w:left="1850" w:hangingChars="660" w:hanging="1850"/>
        <w:jc w:val="both"/>
        <w:rPr>
          <w:rFonts w:eastAsia="標楷體"/>
          <w:color w:val="000000" w:themeColor="text1"/>
          <w:sz w:val="28"/>
          <w:szCs w:val="28"/>
        </w:rPr>
      </w:pPr>
      <w:r w:rsidRPr="0069613D">
        <w:rPr>
          <w:rFonts w:eastAsia="標楷體" w:hint="eastAsia"/>
          <w:b/>
          <w:color w:val="000000" w:themeColor="text1"/>
          <w:sz w:val="28"/>
          <w:szCs w:val="28"/>
        </w:rPr>
        <w:t>採購標的名稱：</w:t>
      </w:r>
      <w:r w:rsidRPr="0069613D">
        <w:rPr>
          <w:rFonts w:eastAsia="標楷體" w:hint="eastAsia"/>
          <w:color w:val="000000" w:themeColor="text1"/>
          <w:sz w:val="28"/>
          <w:szCs w:val="28"/>
        </w:rPr>
        <w:t>疾病管制署</w:t>
      </w:r>
      <w:r w:rsidRPr="0069613D">
        <w:rPr>
          <w:rFonts w:eastAsia="標楷體" w:hint="eastAsia"/>
          <w:color w:val="000000" w:themeColor="text1"/>
          <w:sz w:val="28"/>
          <w:szCs w:val="28"/>
        </w:rPr>
        <w:t>114</w:t>
      </w:r>
      <w:r w:rsidRPr="0069613D">
        <w:rPr>
          <w:rFonts w:eastAsia="標楷體" w:hint="eastAsia"/>
          <w:color w:val="000000" w:themeColor="text1"/>
          <w:sz w:val="28"/>
          <w:szCs w:val="28"/>
        </w:rPr>
        <w:t>年運用穿戴式</w:t>
      </w:r>
      <w:r w:rsidRPr="0069613D">
        <w:rPr>
          <w:rFonts w:eastAsia="標楷體" w:hint="eastAsia"/>
          <w:color w:val="000000" w:themeColor="text1"/>
          <w:sz w:val="28"/>
          <w:szCs w:val="28"/>
        </w:rPr>
        <w:t>AI</w:t>
      </w:r>
      <w:r w:rsidRPr="0069613D">
        <w:rPr>
          <w:rFonts w:eastAsia="標楷體" w:hint="eastAsia"/>
          <w:color w:val="000000" w:themeColor="text1"/>
          <w:sz w:val="28"/>
          <w:szCs w:val="28"/>
        </w:rPr>
        <w:t>裝置辨識病媒蚊蟲卵委託研究計畫採購案</w:t>
      </w:r>
    </w:p>
    <w:p w14:paraId="33577450" w14:textId="541FDFE2"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採購案號：</w:t>
      </w:r>
      <w:r w:rsidR="004A3098" w:rsidRPr="0069613D">
        <w:rPr>
          <w:rFonts w:eastAsia="標楷體"/>
          <w:color w:val="000000" w:themeColor="text1"/>
          <w:sz w:val="28"/>
          <w:szCs w:val="28"/>
        </w:rPr>
        <w:t>HP114021</w:t>
      </w:r>
    </w:p>
    <w:p w14:paraId="3D15E03A"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第一條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契約文件及效力</w:t>
      </w:r>
    </w:p>
    <w:p w14:paraId="0B47EFA2" w14:textId="77777777" w:rsidR="00FE7721" w:rsidRPr="0069613D" w:rsidRDefault="00FE7721" w:rsidP="005A7E86">
      <w:pPr>
        <w:pStyle w:val="aff8"/>
        <w:numPr>
          <w:ilvl w:val="1"/>
          <w:numId w:val="4"/>
        </w:numPr>
        <w:adjustRightInd w:val="0"/>
        <w:snapToGrid w:val="0"/>
        <w:spacing w:line="400" w:lineRule="exact"/>
        <w:ind w:leftChars="0" w:left="851" w:hanging="529"/>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契約包括下列文件：</w:t>
      </w:r>
    </w:p>
    <w:p w14:paraId="61C0D62B" w14:textId="77777777" w:rsidR="00FE7721" w:rsidRPr="0069613D" w:rsidRDefault="00FE7721" w:rsidP="005A7E86">
      <w:pPr>
        <w:pStyle w:val="aff8"/>
        <w:numPr>
          <w:ilvl w:val="1"/>
          <w:numId w:val="5"/>
        </w:numPr>
        <w:adjustRightInd w:val="0"/>
        <w:snapToGrid w:val="0"/>
        <w:spacing w:line="400" w:lineRule="exact"/>
        <w:ind w:leftChars="0" w:left="119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招標文件及其變更或補充。</w:t>
      </w:r>
    </w:p>
    <w:p w14:paraId="3DE511ED" w14:textId="77777777" w:rsidR="00FE7721" w:rsidRPr="0069613D" w:rsidRDefault="00FE7721" w:rsidP="005A7E86">
      <w:pPr>
        <w:pStyle w:val="aff8"/>
        <w:numPr>
          <w:ilvl w:val="1"/>
          <w:numId w:val="5"/>
        </w:numPr>
        <w:adjustRightInd w:val="0"/>
        <w:snapToGrid w:val="0"/>
        <w:spacing w:line="400" w:lineRule="exact"/>
        <w:ind w:leftChars="0" w:left="119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投標文件及其變更或補充。</w:t>
      </w:r>
    </w:p>
    <w:p w14:paraId="17ED96EE" w14:textId="77777777" w:rsidR="00FE7721" w:rsidRPr="0069613D" w:rsidRDefault="00FE7721" w:rsidP="005A7E86">
      <w:pPr>
        <w:pStyle w:val="aff8"/>
        <w:numPr>
          <w:ilvl w:val="1"/>
          <w:numId w:val="5"/>
        </w:numPr>
        <w:adjustRightInd w:val="0"/>
        <w:snapToGrid w:val="0"/>
        <w:spacing w:line="400" w:lineRule="exact"/>
        <w:ind w:leftChars="0" w:left="119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決標文件及其變更或補充。</w:t>
      </w:r>
    </w:p>
    <w:p w14:paraId="10C3D62C" w14:textId="77777777" w:rsidR="00FE7721" w:rsidRPr="0069613D" w:rsidRDefault="00FE7721" w:rsidP="005A7E86">
      <w:pPr>
        <w:pStyle w:val="aff8"/>
        <w:numPr>
          <w:ilvl w:val="1"/>
          <w:numId w:val="5"/>
        </w:numPr>
        <w:adjustRightInd w:val="0"/>
        <w:snapToGrid w:val="0"/>
        <w:spacing w:line="400" w:lineRule="exact"/>
        <w:ind w:leftChars="0" w:left="119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契約本文、附件及其變更或補充。</w:t>
      </w:r>
    </w:p>
    <w:p w14:paraId="43FC01D1" w14:textId="77777777" w:rsidR="00FE7721" w:rsidRPr="0069613D" w:rsidRDefault="00FE7721" w:rsidP="005A7E86">
      <w:pPr>
        <w:pStyle w:val="aff8"/>
        <w:numPr>
          <w:ilvl w:val="1"/>
          <w:numId w:val="5"/>
        </w:numPr>
        <w:adjustRightInd w:val="0"/>
        <w:snapToGrid w:val="0"/>
        <w:spacing w:line="400" w:lineRule="exact"/>
        <w:ind w:leftChars="0" w:left="119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依契約所提出之履約文件或資料。</w:t>
      </w:r>
    </w:p>
    <w:p w14:paraId="35DE92BB" w14:textId="77777777" w:rsidR="00FE7721" w:rsidRPr="0069613D" w:rsidRDefault="00FE7721" w:rsidP="005A7E86">
      <w:pPr>
        <w:pStyle w:val="aff8"/>
        <w:numPr>
          <w:ilvl w:val="1"/>
          <w:numId w:val="4"/>
        </w:numPr>
        <w:adjustRightInd w:val="0"/>
        <w:snapToGrid w:val="0"/>
        <w:spacing w:line="400" w:lineRule="exact"/>
        <w:ind w:leftChars="0" w:left="952" w:hanging="63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契約文件，包括以書面、錄音、錄影、照相、微縮、電子數位資料或樣品等方式呈現之原件或複製品。</w:t>
      </w:r>
    </w:p>
    <w:p w14:paraId="36AFE7AD" w14:textId="77777777" w:rsidR="00FE7721" w:rsidRPr="0069613D" w:rsidRDefault="00FE7721" w:rsidP="005A7E86">
      <w:pPr>
        <w:pStyle w:val="aff8"/>
        <w:numPr>
          <w:ilvl w:val="1"/>
          <w:numId w:val="4"/>
        </w:numPr>
        <w:adjustRightInd w:val="0"/>
        <w:snapToGrid w:val="0"/>
        <w:spacing w:line="400" w:lineRule="exact"/>
        <w:ind w:leftChars="0" w:left="952" w:hanging="63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契約所含各種文件之內容如有不一致之處，除另有規定外，依下列原則處理：</w:t>
      </w:r>
    </w:p>
    <w:p w14:paraId="1557A63A" w14:textId="77777777" w:rsidR="00FE7721" w:rsidRPr="0069613D" w:rsidRDefault="00FE7721" w:rsidP="005A7E86">
      <w:pPr>
        <w:pStyle w:val="aff8"/>
        <w:numPr>
          <w:ilvl w:val="0"/>
          <w:numId w:val="6"/>
        </w:numPr>
        <w:adjustRightInd w:val="0"/>
        <w:snapToGrid w:val="0"/>
        <w:spacing w:line="400" w:lineRule="exact"/>
        <w:ind w:leftChars="0" w:left="1232" w:hanging="2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招標文件內之契約條款及投標須知優於招標文件內之其他文件所附記之條款。但附記之條款有特別聲明者，不在此限。契約條款與投標須知內容有不一致之處，以契約條款為準。</w:t>
      </w:r>
    </w:p>
    <w:p w14:paraId="5E90B265" w14:textId="77777777" w:rsidR="00FE7721" w:rsidRPr="0069613D" w:rsidRDefault="00FE7721" w:rsidP="005A7E86">
      <w:pPr>
        <w:pStyle w:val="aff8"/>
        <w:numPr>
          <w:ilvl w:val="0"/>
          <w:numId w:val="6"/>
        </w:numPr>
        <w:adjustRightInd w:val="0"/>
        <w:snapToGrid w:val="0"/>
        <w:spacing w:line="400" w:lineRule="exact"/>
        <w:ind w:leftChars="0" w:left="1232"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招標文件之內容優於投標文件之內容。但投標文件之內容經機關審定優於招標文件之內容者，不在此限。招標文件如允許廠商於投標文件內特別聲明，並經機關於審標時接受者，以投標文件之內容為準。</w:t>
      </w:r>
    </w:p>
    <w:p w14:paraId="7018B6CA" w14:textId="77777777" w:rsidR="00FE7721" w:rsidRPr="0069613D" w:rsidRDefault="00FE7721" w:rsidP="005A7E86">
      <w:pPr>
        <w:pStyle w:val="aff8"/>
        <w:numPr>
          <w:ilvl w:val="0"/>
          <w:numId w:val="6"/>
        </w:numPr>
        <w:adjustRightInd w:val="0"/>
        <w:snapToGrid w:val="0"/>
        <w:spacing w:line="400" w:lineRule="exact"/>
        <w:ind w:leftChars="0" w:left="1232"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文件經機關審定之日期較新者優於審定日期較舊者。</w:t>
      </w:r>
    </w:p>
    <w:p w14:paraId="7F294503" w14:textId="77777777" w:rsidR="00FE7721" w:rsidRPr="0069613D" w:rsidRDefault="00FE7721" w:rsidP="005A7E86">
      <w:pPr>
        <w:pStyle w:val="aff8"/>
        <w:numPr>
          <w:ilvl w:val="0"/>
          <w:numId w:val="6"/>
        </w:numPr>
        <w:adjustRightInd w:val="0"/>
        <w:snapToGrid w:val="0"/>
        <w:spacing w:line="400" w:lineRule="exact"/>
        <w:ind w:leftChars="0" w:left="1232"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大比例尺圖者優於小比例尺圖者。</w:t>
      </w:r>
    </w:p>
    <w:p w14:paraId="6D497800" w14:textId="77777777" w:rsidR="00FE7721" w:rsidRPr="0069613D" w:rsidRDefault="00FE7721" w:rsidP="005A7E86">
      <w:pPr>
        <w:pStyle w:val="aff8"/>
        <w:numPr>
          <w:ilvl w:val="0"/>
          <w:numId w:val="6"/>
        </w:numPr>
        <w:adjustRightInd w:val="0"/>
        <w:snapToGrid w:val="0"/>
        <w:spacing w:line="400" w:lineRule="exact"/>
        <w:ind w:leftChars="0" w:left="1232"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決標紀錄之內容優於開標或議價紀錄之內容。</w:t>
      </w:r>
    </w:p>
    <w:p w14:paraId="368D9834" w14:textId="77777777" w:rsidR="00FE7721" w:rsidRPr="0069613D" w:rsidRDefault="00FE7721" w:rsidP="005A7E86">
      <w:pPr>
        <w:pStyle w:val="aff8"/>
        <w:numPr>
          <w:ilvl w:val="0"/>
          <w:numId w:val="6"/>
        </w:numPr>
        <w:adjustRightInd w:val="0"/>
        <w:snapToGrid w:val="0"/>
        <w:spacing w:line="400" w:lineRule="exact"/>
        <w:ind w:leftChars="0" w:left="1232"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同一優先順位之文件，其內容有不一致之處，屬機關文件者，以對廠商有利者為準；屬廠商文件者，以對機關有利者為準。</w:t>
      </w:r>
    </w:p>
    <w:p w14:paraId="7114D4A2" w14:textId="77777777" w:rsidR="00FE7721" w:rsidRPr="0069613D" w:rsidRDefault="00FE7721" w:rsidP="005A7E86">
      <w:pPr>
        <w:pStyle w:val="aff8"/>
        <w:numPr>
          <w:ilvl w:val="0"/>
          <w:numId w:val="6"/>
        </w:numPr>
        <w:adjustRightInd w:val="0"/>
        <w:snapToGrid w:val="0"/>
        <w:spacing w:line="400" w:lineRule="exact"/>
        <w:ind w:leftChars="0" w:left="1232"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招標文件內之標價清單，其品項名稱、規格、數量，優於招標文件內其他文件之內容。</w:t>
      </w:r>
    </w:p>
    <w:p w14:paraId="472E5193" w14:textId="77777777" w:rsidR="00FE7721" w:rsidRPr="0069613D" w:rsidRDefault="00FE7721" w:rsidP="005A7E86">
      <w:pPr>
        <w:pStyle w:val="aff8"/>
        <w:numPr>
          <w:ilvl w:val="1"/>
          <w:numId w:val="4"/>
        </w:numPr>
        <w:adjustRightInd w:val="0"/>
        <w:snapToGrid w:val="0"/>
        <w:spacing w:line="400" w:lineRule="exact"/>
        <w:ind w:leftChars="0" w:left="952" w:hanging="63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契約文件之一切規定得互為補充，如仍有不明確之處，應依公平合理原則解釋之。如有爭議，依採購法之規定處理。</w:t>
      </w:r>
    </w:p>
    <w:p w14:paraId="56FC3EA8" w14:textId="77777777" w:rsidR="00FE7721" w:rsidRPr="0069613D" w:rsidRDefault="00FE7721" w:rsidP="005A7E86">
      <w:pPr>
        <w:pStyle w:val="aff8"/>
        <w:numPr>
          <w:ilvl w:val="1"/>
          <w:numId w:val="4"/>
        </w:numPr>
        <w:adjustRightInd w:val="0"/>
        <w:snapToGrid w:val="0"/>
        <w:spacing w:line="400" w:lineRule="exact"/>
        <w:ind w:leftChars="0" w:left="952" w:hanging="63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契約文字：</w:t>
      </w:r>
    </w:p>
    <w:p w14:paraId="25FC8D19" w14:textId="77777777" w:rsidR="00FE7721" w:rsidRPr="0069613D" w:rsidRDefault="00FE7721" w:rsidP="005A7E86">
      <w:pPr>
        <w:pStyle w:val="aff8"/>
        <w:numPr>
          <w:ilvl w:val="0"/>
          <w:numId w:val="7"/>
        </w:numPr>
        <w:adjustRightInd w:val="0"/>
        <w:snapToGrid w:val="0"/>
        <w:spacing w:line="400" w:lineRule="exact"/>
        <w:ind w:leftChars="0" w:left="126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契約文字以中文為準。但下列情形得以外文為準：</w:t>
      </w:r>
    </w:p>
    <w:p w14:paraId="64BDB84B" w14:textId="77777777" w:rsidR="00FE7721" w:rsidRPr="0069613D" w:rsidRDefault="00FE7721" w:rsidP="005A7E86">
      <w:pPr>
        <w:pStyle w:val="aff8"/>
        <w:numPr>
          <w:ilvl w:val="1"/>
          <w:numId w:val="8"/>
        </w:numPr>
        <w:adjustRightInd w:val="0"/>
        <w:snapToGrid w:val="0"/>
        <w:spacing w:line="400" w:lineRule="exact"/>
        <w:ind w:leftChars="0" w:left="1694" w:hanging="40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特殊技術或材料之圖文資料。</w:t>
      </w:r>
    </w:p>
    <w:p w14:paraId="5D5408A2" w14:textId="77777777" w:rsidR="00FE7721" w:rsidRPr="0069613D" w:rsidRDefault="00FE7721" w:rsidP="005A7E86">
      <w:pPr>
        <w:pStyle w:val="aff8"/>
        <w:numPr>
          <w:ilvl w:val="1"/>
          <w:numId w:val="8"/>
        </w:numPr>
        <w:adjustRightInd w:val="0"/>
        <w:snapToGrid w:val="0"/>
        <w:spacing w:line="400" w:lineRule="exact"/>
        <w:ind w:leftChars="0" w:left="1694" w:hanging="40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國際組織、外國政府或其授權機構、公會或商會所出具之文件。</w:t>
      </w:r>
    </w:p>
    <w:p w14:paraId="7BDC2490" w14:textId="77777777" w:rsidR="00FE7721" w:rsidRPr="0069613D" w:rsidRDefault="00FE7721" w:rsidP="005A7E86">
      <w:pPr>
        <w:pStyle w:val="aff8"/>
        <w:numPr>
          <w:ilvl w:val="1"/>
          <w:numId w:val="8"/>
        </w:numPr>
        <w:adjustRightInd w:val="0"/>
        <w:snapToGrid w:val="0"/>
        <w:spacing w:line="400" w:lineRule="exact"/>
        <w:ind w:leftChars="0" w:left="1694" w:hanging="40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其他經機關認定確有必要者。</w:t>
      </w:r>
    </w:p>
    <w:p w14:paraId="47738FDD" w14:textId="77777777" w:rsidR="00FE7721" w:rsidRPr="0069613D" w:rsidRDefault="00FE7721" w:rsidP="005A7E86">
      <w:pPr>
        <w:pStyle w:val="aff8"/>
        <w:numPr>
          <w:ilvl w:val="0"/>
          <w:numId w:val="7"/>
        </w:numPr>
        <w:adjustRightInd w:val="0"/>
        <w:snapToGrid w:val="0"/>
        <w:spacing w:line="400" w:lineRule="exact"/>
        <w:ind w:leftChars="0" w:left="126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契約文字有中文譯文，其與外文文意不符者，除資格文件外，以中文為準。其因譯文有誤致生損害者，由提供譯文之一方負責賠償。</w:t>
      </w:r>
    </w:p>
    <w:p w14:paraId="3762EC53" w14:textId="77777777" w:rsidR="00FE7721" w:rsidRPr="0069613D" w:rsidRDefault="00FE7721" w:rsidP="005A7E86">
      <w:pPr>
        <w:pStyle w:val="aff8"/>
        <w:numPr>
          <w:ilvl w:val="0"/>
          <w:numId w:val="7"/>
        </w:numPr>
        <w:adjustRightInd w:val="0"/>
        <w:snapToGrid w:val="0"/>
        <w:spacing w:line="400" w:lineRule="exact"/>
        <w:ind w:leftChars="0" w:left="126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契約所稱申請、報告、同意、指示、核准、通知、解釋及其他類似行為所為之意思表示，除契約另有規定或當事人同意外，應以中文</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正體字</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書面為之。書面之遞交，得以面交簽收、郵寄、傳真或電子資料傳輸至雙方預為約定之人員或處所。</w:t>
      </w:r>
    </w:p>
    <w:p w14:paraId="6910FA3A" w14:textId="77777777" w:rsidR="00FE7721" w:rsidRPr="0069613D" w:rsidRDefault="00FE7721" w:rsidP="005A7E86">
      <w:pPr>
        <w:pStyle w:val="aff8"/>
        <w:numPr>
          <w:ilvl w:val="1"/>
          <w:numId w:val="4"/>
        </w:numPr>
        <w:adjustRightInd w:val="0"/>
        <w:snapToGrid w:val="0"/>
        <w:spacing w:line="400" w:lineRule="exact"/>
        <w:ind w:leftChars="0" w:left="952" w:hanging="63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契約所使用之度量衡單位，除另有規定者外，以法定度量衡單位為之。</w:t>
      </w:r>
    </w:p>
    <w:p w14:paraId="4B5C6740" w14:textId="77777777" w:rsidR="00FE7721" w:rsidRPr="0069613D" w:rsidRDefault="00FE7721" w:rsidP="005A7E86">
      <w:pPr>
        <w:pStyle w:val="aff8"/>
        <w:numPr>
          <w:ilvl w:val="1"/>
          <w:numId w:val="4"/>
        </w:numPr>
        <w:adjustRightInd w:val="0"/>
        <w:snapToGrid w:val="0"/>
        <w:spacing w:line="400" w:lineRule="exact"/>
        <w:ind w:leftChars="0" w:left="952" w:hanging="63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契約所定事項如有違反法律強制或禁止規定或無法執行之部分，該部分無效。但除去該部分，契約亦可成立者，不影響其他部分之有效性。該無效之部分，機關及廠商必要時得依契約原定目的變更之。</w:t>
      </w:r>
      <w:r w:rsidRPr="0069613D">
        <w:rPr>
          <w:rFonts w:ascii="Times New Roman" w:eastAsia="標楷體" w:hAnsi="Times New Roman"/>
          <w:color w:val="000000" w:themeColor="text1"/>
          <w:sz w:val="28"/>
          <w:szCs w:val="28"/>
        </w:rPr>
        <w:t xml:space="preserve">   </w:t>
      </w:r>
    </w:p>
    <w:p w14:paraId="32F1D678" w14:textId="77777777" w:rsidR="00FE7721" w:rsidRPr="0069613D" w:rsidRDefault="00FE7721" w:rsidP="005A7E86">
      <w:pPr>
        <w:pStyle w:val="aff8"/>
        <w:numPr>
          <w:ilvl w:val="1"/>
          <w:numId w:val="4"/>
        </w:numPr>
        <w:adjustRightInd w:val="0"/>
        <w:snapToGrid w:val="0"/>
        <w:spacing w:line="400" w:lineRule="exact"/>
        <w:ind w:leftChars="0" w:left="952" w:hanging="63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經雙方代表人或其代理人簽署契約正本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份，機關及廠商各執</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份，並由雙方各依印花稅法之規定繳納印花稅。副本</w:t>
      </w:r>
      <w:r w:rsidRPr="0069613D">
        <w:rPr>
          <w:rFonts w:ascii="Times New Roman" w:eastAsia="標楷體" w:hAnsi="Times New Roman"/>
          <w:color w:val="000000" w:themeColor="text1"/>
          <w:sz w:val="28"/>
          <w:szCs w:val="28"/>
        </w:rPr>
        <w:t>_____</w:t>
      </w:r>
      <w:r w:rsidRPr="0069613D">
        <w:rPr>
          <w:rFonts w:ascii="Times New Roman" w:eastAsia="標楷體" w:hAnsi="Times New Roman" w:hint="eastAsia"/>
          <w:color w:val="000000" w:themeColor="text1"/>
          <w:sz w:val="28"/>
          <w:szCs w:val="28"/>
        </w:rPr>
        <w:t>份</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請載明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，由機關、廠商及相關機關、單位分別執用。副本如有誤繕，以正本為準。</w:t>
      </w:r>
    </w:p>
    <w:p w14:paraId="02BD99BB"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3EBF5022"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第二條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履約標的</w:t>
      </w:r>
    </w:p>
    <w:p w14:paraId="4C7200D8" w14:textId="77777777" w:rsidR="00FE7721" w:rsidRPr="0069613D" w:rsidRDefault="00FE7721" w:rsidP="005A7E86">
      <w:pPr>
        <w:pStyle w:val="aff8"/>
        <w:numPr>
          <w:ilvl w:val="0"/>
          <w:numId w:val="9"/>
        </w:numPr>
        <w:adjustRightInd w:val="0"/>
        <w:snapToGrid w:val="0"/>
        <w:spacing w:line="400" w:lineRule="exact"/>
        <w:ind w:leftChars="0" w:left="784" w:hanging="50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廠商應給付之標的及工作事項</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：詳本案附件需求說明書及廠商所提之計畫書。</w:t>
      </w:r>
    </w:p>
    <w:p w14:paraId="4C973CCE" w14:textId="77777777" w:rsidR="00FE7721" w:rsidRPr="0069613D" w:rsidRDefault="00FE7721" w:rsidP="005A7E86">
      <w:pPr>
        <w:pStyle w:val="aff8"/>
        <w:numPr>
          <w:ilvl w:val="0"/>
          <w:numId w:val="9"/>
        </w:numPr>
        <w:adjustRightInd w:val="0"/>
        <w:snapToGrid w:val="0"/>
        <w:spacing w:line="400" w:lineRule="exact"/>
        <w:ind w:leftChars="0" w:left="784" w:hanging="50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機關辦理事項</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由機關於招標時載明，無者免填</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6104789C"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0393E758"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第三條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契約價金之給付</w:t>
      </w:r>
    </w:p>
    <w:p w14:paraId="5C1ED94F" w14:textId="77777777" w:rsidR="00FE7721" w:rsidRPr="0069613D" w:rsidRDefault="00FE7721" w:rsidP="005A7E86">
      <w:pPr>
        <w:adjustRightInd w:val="0"/>
        <w:snapToGrid w:val="0"/>
        <w:spacing w:line="400" w:lineRule="exact"/>
        <w:ind w:leftChars="100" w:left="240"/>
        <w:jc w:val="both"/>
        <w:rPr>
          <w:rFonts w:eastAsia="標楷體"/>
          <w:b/>
          <w:color w:val="000000" w:themeColor="text1"/>
          <w:sz w:val="28"/>
          <w:szCs w:val="28"/>
        </w:rPr>
      </w:pPr>
      <w:r w:rsidRPr="0069613D">
        <w:rPr>
          <w:rFonts w:eastAsia="標楷體" w:hint="eastAsia"/>
          <w:b/>
          <w:color w:val="000000" w:themeColor="text1"/>
          <w:sz w:val="28"/>
          <w:szCs w:val="28"/>
        </w:rPr>
        <w:t>契約決標總價：新臺幣</w:t>
      </w:r>
      <w:r w:rsidRPr="0069613D">
        <w:rPr>
          <w:rFonts w:eastAsia="標楷體"/>
          <w:b/>
          <w:color w:val="000000" w:themeColor="text1"/>
          <w:sz w:val="28"/>
          <w:szCs w:val="28"/>
          <w:u w:val="single"/>
        </w:rPr>
        <w:t xml:space="preserve">    </w:t>
      </w:r>
      <w:r w:rsidRPr="0069613D">
        <w:rPr>
          <w:rFonts w:eastAsia="標楷體" w:hint="eastAsia"/>
          <w:b/>
          <w:color w:val="000000" w:themeColor="text1"/>
          <w:sz w:val="28"/>
          <w:szCs w:val="28"/>
        </w:rPr>
        <w:t>元整。</w:t>
      </w:r>
    </w:p>
    <w:p w14:paraId="26838A56" w14:textId="77777777" w:rsidR="00FE7721" w:rsidRPr="0069613D" w:rsidRDefault="00FE7721" w:rsidP="005A7E86">
      <w:pPr>
        <w:adjustRightInd w:val="0"/>
        <w:snapToGrid w:val="0"/>
        <w:spacing w:line="400" w:lineRule="exact"/>
        <w:ind w:leftChars="100" w:left="240"/>
        <w:jc w:val="both"/>
        <w:rPr>
          <w:rFonts w:eastAsia="標楷體"/>
          <w:color w:val="000000" w:themeColor="text1"/>
          <w:sz w:val="28"/>
          <w:szCs w:val="28"/>
        </w:rPr>
      </w:pPr>
      <w:r w:rsidRPr="0069613D">
        <w:rPr>
          <w:rFonts w:eastAsia="標楷體" w:hint="eastAsia"/>
          <w:color w:val="000000" w:themeColor="text1"/>
          <w:sz w:val="28"/>
          <w:szCs w:val="28"/>
        </w:rPr>
        <w:t>契約價金結算方式</w:t>
      </w:r>
      <w:r w:rsidRPr="0069613D">
        <w:rPr>
          <w:rFonts w:eastAsia="標楷體"/>
          <w:color w:val="000000" w:themeColor="text1"/>
          <w:sz w:val="28"/>
          <w:szCs w:val="28"/>
        </w:rPr>
        <w:t>（</w:t>
      </w:r>
      <w:r w:rsidRPr="0069613D">
        <w:rPr>
          <w:rFonts w:eastAsia="標楷體" w:hint="eastAsia"/>
          <w:color w:val="000000" w:themeColor="text1"/>
          <w:sz w:val="28"/>
          <w:szCs w:val="28"/>
        </w:rPr>
        <w:t>由機關衡酌個案情形於招標時勾選</w:t>
      </w:r>
      <w:r w:rsidRPr="0069613D">
        <w:rPr>
          <w:rFonts w:eastAsia="標楷體"/>
          <w:color w:val="000000" w:themeColor="text1"/>
          <w:sz w:val="28"/>
          <w:szCs w:val="28"/>
        </w:rPr>
        <w:t>）</w:t>
      </w:r>
      <w:r w:rsidRPr="0069613D">
        <w:rPr>
          <w:rFonts w:eastAsia="標楷體" w:hint="eastAsia"/>
          <w:color w:val="000000" w:themeColor="text1"/>
          <w:sz w:val="28"/>
          <w:szCs w:val="28"/>
        </w:rPr>
        <w:t>：</w:t>
      </w:r>
    </w:p>
    <w:p w14:paraId="1F5EC888" w14:textId="77777777" w:rsidR="00FE7721" w:rsidRPr="0069613D" w:rsidRDefault="00FE7721" w:rsidP="005A7E86">
      <w:pPr>
        <w:adjustRightInd w:val="0"/>
        <w:snapToGrid w:val="0"/>
        <w:spacing w:line="400" w:lineRule="exact"/>
        <w:ind w:leftChars="200" w:left="760" w:hangingChars="100" w:hanging="280"/>
        <w:jc w:val="both"/>
        <w:rPr>
          <w:rFonts w:eastAsia="標楷體"/>
          <w:b/>
          <w:color w:val="000000" w:themeColor="text1"/>
          <w:sz w:val="28"/>
          <w:szCs w:val="28"/>
        </w:rPr>
      </w:pPr>
      <w:r w:rsidRPr="0069613D">
        <w:rPr>
          <w:rFonts w:eastAsia="標楷體" w:hint="eastAsia"/>
          <w:b/>
          <w:color w:val="000000" w:themeColor="text1"/>
          <w:sz w:val="28"/>
          <w:szCs w:val="28"/>
        </w:rPr>
        <w:t>■總包價法，並採分段查驗分期付款，期末驗收合格後付款。</w:t>
      </w:r>
    </w:p>
    <w:p w14:paraId="123FC13B" w14:textId="77777777" w:rsidR="00FE7721" w:rsidRPr="0069613D" w:rsidRDefault="00FE7721" w:rsidP="005A7E86">
      <w:pPr>
        <w:adjustRightInd w:val="0"/>
        <w:snapToGrid w:val="0"/>
        <w:spacing w:line="400" w:lineRule="exact"/>
        <w:ind w:leftChars="200" w:left="760" w:hangingChars="100" w:hanging="280"/>
        <w:jc w:val="both"/>
        <w:rPr>
          <w:rFonts w:eastAsia="標楷體"/>
          <w:color w:val="000000" w:themeColor="text1"/>
          <w:sz w:val="28"/>
          <w:szCs w:val="28"/>
        </w:rPr>
      </w:pPr>
      <w:r w:rsidRPr="0069613D">
        <w:rPr>
          <w:rFonts w:eastAsia="標楷體" w:hint="eastAsia"/>
          <w:color w:val="000000" w:themeColor="text1"/>
          <w:sz w:val="28"/>
          <w:szCs w:val="28"/>
        </w:rPr>
        <w:t>□單價計算法。</w:t>
      </w:r>
    </w:p>
    <w:p w14:paraId="32E4B446" w14:textId="77777777" w:rsidR="00FE7721" w:rsidRPr="0069613D" w:rsidRDefault="00FE7721" w:rsidP="005A7E86">
      <w:pPr>
        <w:adjustRightInd w:val="0"/>
        <w:snapToGrid w:val="0"/>
        <w:spacing w:line="400" w:lineRule="exact"/>
        <w:ind w:leftChars="200" w:left="760" w:hangingChars="100" w:hanging="280"/>
        <w:jc w:val="both"/>
        <w:rPr>
          <w:rFonts w:eastAsia="標楷體"/>
          <w:color w:val="000000" w:themeColor="text1"/>
          <w:sz w:val="28"/>
          <w:szCs w:val="28"/>
        </w:rPr>
      </w:pPr>
      <w:r w:rsidRPr="0069613D">
        <w:rPr>
          <w:rFonts w:eastAsia="標楷體" w:hint="eastAsia"/>
          <w:color w:val="000000" w:themeColor="text1"/>
          <w:sz w:val="28"/>
          <w:szCs w:val="28"/>
        </w:rPr>
        <w:t>□服務成本加公費法。</w:t>
      </w:r>
    </w:p>
    <w:p w14:paraId="0AE4B1FB" w14:textId="77777777" w:rsidR="00FE7721" w:rsidRPr="0069613D" w:rsidRDefault="00FE7721" w:rsidP="005A7E86">
      <w:pPr>
        <w:pStyle w:val="aff8"/>
        <w:numPr>
          <w:ilvl w:val="0"/>
          <w:numId w:val="10"/>
        </w:numPr>
        <w:adjustRightInd w:val="0"/>
        <w:snapToGrid w:val="0"/>
        <w:spacing w:line="400" w:lineRule="exact"/>
        <w:ind w:leftChars="0" w:left="1021" w:hanging="28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服務成本加公費法之服務費用</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hint="eastAsia"/>
          <w:color w:val="000000" w:themeColor="text1"/>
          <w:sz w:val="28"/>
          <w:szCs w:val="28"/>
        </w:rPr>
        <w:t>元</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由機關於決標後填寫</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，包括直接費用</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直接薪資、管理費用及其他直接費用，其項目由機關於招標時載明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、公費及營業稅。</w:t>
      </w:r>
    </w:p>
    <w:p w14:paraId="028CA7C7" w14:textId="77777777" w:rsidR="00FE7721" w:rsidRPr="0069613D" w:rsidRDefault="00FE7721" w:rsidP="005A7E86">
      <w:pPr>
        <w:pStyle w:val="aff8"/>
        <w:numPr>
          <w:ilvl w:val="0"/>
          <w:numId w:val="10"/>
        </w:numPr>
        <w:adjustRightInd w:val="0"/>
        <w:snapToGrid w:val="0"/>
        <w:spacing w:line="400" w:lineRule="exact"/>
        <w:ind w:leftChars="0" w:left="1021" w:hanging="28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公費，為定額</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hint="eastAsia"/>
          <w:color w:val="000000" w:themeColor="text1"/>
          <w:sz w:val="28"/>
          <w:szCs w:val="28"/>
        </w:rPr>
        <w:t>元</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由機關於決標後填寫</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，不得按直接薪資及管理費之金額依一定比率增加，且全部公費不得超過直接薪資扣除非經常</w:t>
      </w:r>
      <w:r w:rsidRPr="0069613D">
        <w:rPr>
          <w:rFonts w:ascii="Times New Roman" w:eastAsia="標楷體" w:hAnsi="Times New Roman" w:hint="eastAsia"/>
          <w:color w:val="000000" w:themeColor="text1"/>
          <w:sz w:val="28"/>
          <w:szCs w:val="28"/>
        </w:rPr>
        <w:lastRenderedPageBreak/>
        <w:t>性給與之獎金後與管理費用合計金額之</w:t>
      </w:r>
      <w:r w:rsidRPr="0069613D">
        <w:rPr>
          <w:rFonts w:ascii="Times New Roman" w:eastAsia="標楷體" w:hAnsi="Times New Roman"/>
          <w:color w:val="000000" w:themeColor="text1"/>
          <w:sz w:val="28"/>
          <w:szCs w:val="28"/>
        </w:rPr>
        <w:t>25%</w:t>
      </w:r>
      <w:r w:rsidRPr="0069613D">
        <w:rPr>
          <w:rFonts w:ascii="Times New Roman" w:eastAsia="標楷體" w:hAnsi="Times New Roman" w:hint="eastAsia"/>
          <w:color w:val="000000" w:themeColor="text1"/>
          <w:sz w:val="28"/>
          <w:szCs w:val="28"/>
        </w:rPr>
        <w:t>。</w:t>
      </w:r>
    </w:p>
    <w:p w14:paraId="690D3C9B" w14:textId="77777777" w:rsidR="00FE7721" w:rsidRPr="0069613D" w:rsidRDefault="00FE7721" w:rsidP="005A7E86">
      <w:pPr>
        <w:pStyle w:val="aff8"/>
        <w:numPr>
          <w:ilvl w:val="0"/>
          <w:numId w:val="10"/>
        </w:numPr>
        <w:adjustRightInd w:val="0"/>
        <w:snapToGrid w:val="0"/>
        <w:spacing w:line="400" w:lineRule="exact"/>
        <w:ind w:leftChars="0" w:left="1021" w:hanging="28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廠商應記錄各項費用並提出憑證，機關並得至廠商處所辦理查核。</w:t>
      </w:r>
    </w:p>
    <w:p w14:paraId="3BDAF2CF" w14:textId="77777777" w:rsidR="00FE7721" w:rsidRPr="0069613D" w:rsidRDefault="00FE7721" w:rsidP="005A7E86">
      <w:pPr>
        <w:pStyle w:val="aff8"/>
        <w:numPr>
          <w:ilvl w:val="0"/>
          <w:numId w:val="10"/>
        </w:numPr>
        <w:adjustRightInd w:val="0"/>
        <w:snapToGrid w:val="0"/>
        <w:spacing w:line="400" w:lineRule="exact"/>
        <w:ind w:leftChars="0" w:left="1021" w:hanging="28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實際履約費用達</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hint="eastAsia"/>
          <w:color w:val="000000" w:themeColor="text1"/>
          <w:sz w:val="28"/>
          <w:szCs w:val="28"/>
        </w:rPr>
        <w:t>元</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上限，由機關於決標後填寫</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時，非經機關同意，廠商不得繼續履約。</w:t>
      </w:r>
    </w:p>
    <w:p w14:paraId="59A1BA47" w14:textId="77777777" w:rsidR="00FE7721" w:rsidRPr="0069613D" w:rsidRDefault="00FE7721" w:rsidP="005A7E86">
      <w:pPr>
        <w:adjustRightInd w:val="0"/>
        <w:snapToGrid w:val="0"/>
        <w:spacing w:line="400" w:lineRule="exact"/>
        <w:ind w:leftChars="200" w:left="760" w:hangingChars="100" w:hanging="280"/>
        <w:jc w:val="both"/>
        <w:rPr>
          <w:rFonts w:eastAsia="標楷體"/>
          <w:color w:val="000000" w:themeColor="text1"/>
          <w:sz w:val="28"/>
          <w:szCs w:val="28"/>
        </w:rPr>
      </w:pPr>
      <w:r w:rsidRPr="0069613D">
        <w:rPr>
          <w:rFonts w:eastAsia="標楷體" w:hint="eastAsia"/>
          <w:color w:val="000000" w:themeColor="text1"/>
          <w:sz w:val="28"/>
          <w:szCs w:val="28"/>
        </w:rPr>
        <w:t>□按月計酬法。每月薪資按契約所載工作人員月薪計算。實際履約費用達</w:t>
      </w:r>
      <w:r w:rsidRPr="0069613D">
        <w:rPr>
          <w:rFonts w:eastAsia="標楷體"/>
          <w:color w:val="000000" w:themeColor="text1"/>
          <w:sz w:val="28"/>
          <w:szCs w:val="28"/>
        </w:rPr>
        <w:br/>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元</w:t>
      </w:r>
      <w:r w:rsidRPr="0069613D">
        <w:rPr>
          <w:rFonts w:eastAsia="標楷體"/>
          <w:color w:val="000000" w:themeColor="text1"/>
          <w:sz w:val="28"/>
          <w:szCs w:val="28"/>
        </w:rPr>
        <w:t>（</w:t>
      </w:r>
      <w:r w:rsidRPr="0069613D">
        <w:rPr>
          <w:rFonts w:eastAsia="標楷體" w:hint="eastAsia"/>
          <w:color w:val="000000" w:themeColor="text1"/>
          <w:sz w:val="28"/>
          <w:szCs w:val="28"/>
        </w:rPr>
        <w:t>上限，由機關於決標後填寫</w:t>
      </w:r>
      <w:r w:rsidRPr="0069613D">
        <w:rPr>
          <w:rFonts w:eastAsia="標楷體"/>
          <w:color w:val="000000" w:themeColor="text1"/>
          <w:sz w:val="28"/>
          <w:szCs w:val="28"/>
        </w:rPr>
        <w:t>）</w:t>
      </w:r>
      <w:r w:rsidRPr="0069613D">
        <w:rPr>
          <w:rFonts w:eastAsia="標楷體" w:hint="eastAsia"/>
          <w:color w:val="000000" w:themeColor="text1"/>
          <w:sz w:val="28"/>
          <w:szCs w:val="28"/>
        </w:rPr>
        <w:t>時，非經機關同意，廠商不得繼續履約。</w:t>
      </w:r>
    </w:p>
    <w:p w14:paraId="2C740FC9" w14:textId="77777777" w:rsidR="00FE7721" w:rsidRPr="0069613D" w:rsidRDefault="00FE7721" w:rsidP="005A7E86">
      <w:pPr>
        <w:adjustRightInd w:val="0"/>
        <w:snapToGrid w:val="0"/>
        <w:spacing w:line="400" w:lineRule="exact"/>
        <w:ind w:leftChars="200" w:left="760" w:hangingChars="100" w:hanging="280"/>
        <w:jc w:val="both"/>
        <w:rPr>
          <w:rFonts w:eastAsia="標楷體"/>
          <w:color w:val="000000" w:themeColor="text1"/>
          <w:sz w:val="28"/>
          <w:szCs w:val="28"/>
        </w:rPr>
      </w:pPr>
      <w:r w:rsidRPr="0069613D">
        <w:rPr>
          <w:rFonts w:eastAsia="標楷體" w:hint="eastAsia"/>
          <w:color w:val="000000" w:themeColor="text1"/>
          <w:sz w:val="28"/>
          <w:szCs w:val="28"/>
        </w:rPr>
        <w:t>□按日計酬法。每日薪資按契約所載工作人員日薪計算。實際履約費用達</w:t>
      </w:r>
      <w:r w:rsidRPr="0069613D">
        <w:rPr>
          <w:rFonts w:eastAsia="標楷體"/>
          <w:color w:val="000000" w:themeColor="text1"/>
          <w:sz w:val="28"/>
          <w:szCs w:val="28"/>
        </w:rPr>
        <w:br/>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元</w:t>
      </w:r>
      <w:r w:rsidRPr="0069613D">
        <w:rPr>
          <w:rFonts w:eastAsia="標楷體"/>
          <w:color w:val="000000" w:themeColor="text1"/>
          <w:sz w:val="28"/>
          <w:szCs w:val="28"/>
        </w:rPr>
        <w:t>（</w:t>
      </w:r>
      <w:r w:rsidRPr="0069613D">
        <w:rPr>
          <w:rFonts w:eastAsia="標楷體" w:hint="eastAsia"/>
          <w:color w:val="000000" w:themeColor="text1"/>
          <w:sz w:val="28"/>
          <w:szCs w:val="28"/>
        </w:rPr>
        <w:t>上限，由機關於決標後填寫</w:t>
      </w:r>
      <w:r w:rsidRPr="0069613D">
        <w:rPr>
          <w:rFonts w:eastAsia="標楷體"/>
          <w:color w:val="000000" w:themeColor="text1"/>
          <w:sz w:val="28"/>
          <w:szCs w:val="28"/>
        </w:rPr>
        <w:t>）</w:t>
      </w:r>
      <w:r w:rsidRPr="0069613D">
        <w:rPr>
          <w:rFonts w:eastAsia="標楷體" w:hint="eastAsia"/>
          <w:color w:val="000000" w:themeColor="text1"/>
          <w:sz w:val="28"/>
          <w:szCs w:val="28"/>
        </w:rPr>
        <w:t>時，非經機關同意，廠商不得繼續履約。</w:t>
      </w:r>
    </w:p>
    <w:p w14:paraId="7B8E4B43" w14:textId="77777777" w:rsidR="00FE7721" w:rsidRPr="0069613D" w:rsidRDefault="00FE7721" w:rsidP="005A7E86">
      <w:pPr>
        <w:adjustRightInd w:val="0"/>
        <w:snapToGrid w:val="0"/>
        <w:spacing w:line="400" w:lineRule="exact"/>
        <w:ind w:leftChars="200" w:left="760" w:hangingChars="100" w:hanging="280"/>
        <w:jc w:val="both"/>
        <w:rPr>
          <w:rFonts w:eastAsia="標楷體"/>
          <w:color w:val="000000" w:themeColor="text1"/>
          <w:sz w:val="28"/>
          <w:szCs w:val="28"/>
        </w:rPr>
      </w:pPr>
      <w:r w:rsidRPr="0069613D">
        <w:rPr>
          <w:rFonts w:eastAsia="標楷體" w:hint="eastAsia"/>
          <w:color w:val="000000" w:themeColor="text1"/>
          <w:sz w:val="28"/>
          <w:szCs w:val="28"/>
        </w:rPr>
        <w:t>□按時計酬法。每時薪資按契約所載工作人員時薪計算。實際履約費用達</w:t>
      </w:r>
      <w:r w:rsidRPr="0069613D">
        <w:rPr>
          <w:rFonts w:eastAsia="標楷體"/>
          <w:color w:val="000000" w:themeColor="text1"/>
          <w:sz w:val="28"/>
          <w:szCs w:val="28"/>
        </w:rPr>
        <w:br/>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元</w:t>
      </w:r>
      <w:r w:rsidRPr="0069613D">
        <w:rPr>
          <w:rFonts w:eastAsia="標楷體"/>
          <w:color w:val="000000" w:themeColor="text1"/>
          <w:sz w:val="28"/>
          <w:szCs w:val="28"/>
        </w:rPr>
        <w:t>（</w:t>
      </w:r>
      <w:r w:rsidRPr="0069613D">
        <w:rPr>
          <w:rFonts w:eastAsia="標楷體" w:hint="eastAsia"/>
          <w:color w:val="000000" w:themeColor="text1"/>
          <w:sz w:val="28"/>
          <w:szCs w:val="28"/>
        </w:rPr>
        <w:t>上限，由機關於決標後填寫</w:t>
      </w:r>
      <w:r w:rsidRPr="0069613D">
        <w:rPr>
          <w:rFonts w:eastAsia="標楷體"/>
          <w:color w:val="000000" w:themeColor="text1"/>
          <w:sz w:val="28"/>
          <w:szCs w:val="28"/>
        </w:rPr>
        <w:t>）</w:t>
      </w:r>
      <w:r w:rsidRPr="0069613D">
        <w:rPr>
          <w:rFonts w:eastAsia="標楷體" w:hint="eastAsia"/>
          <w:color w:val="000000" w:themeColor="text1"/>
          <w:sz w:val="28"/>
          <w:szCs w:val="28"/>
        </w:rPr>
        <w:t>時，非經機關同意，廠商不得繼續履約。</w:t>
      </w:r>
    </w:p>
    <w:p w14:paraId="1CEA40DA" w14:textId="77777777" w:rsidR="00FE7721" w:rsidRPr="0069613D" w:rsidRDefault="00FE7721" w:rsidP="005A7E86">
      <w:pPr>
        <w:adjustRightInd w:val="0"/>
        <w:snapToGrid w:val="0"/>
        <w:spacing w:line="400" w:lineRule="exact"/>
        <w:ind w:leftChars="200" w:left="760" w:hangingChars="100" w:hanging="280"/>
        <w:jc w:val="both"/>
        <w:rPr>
          <w:rFonts w:eastAsia="標楷體"/>
          <w:color w:val="000000" w:themeColor="text1"/>
          <w:sz w:val="28"/>
          <w:szCs w:val="28"/>
        </w:rPr>
      </w:pPr>
      <w:r w:rsidRPr="0069613D">
        <w:rPr>
          <w:rFonts w:eastAsia="標楷體" w:hint="eastAsia"/>
          <w:color w:val="000000" w:themeColor="text1"/>
          <w:sz w:val="28"/>
          <w:szCs w:val="28"/>
        </w:rPr>
        <w:t>□年終獎金。廠商應給付派駐勞工年終獎金及廠商應負擔之補充保費，該費用由機關另支給廠商，但已明列年終獎金及補充保費項目且含於契約價金者，不在此限。年終獎金應如實核付予派駐勞工，年終獎金為</w:t>
      </w:r>
      <w:r w:rsidRPr="0069613D">
        <w:rPr>
          <w:rFonts w:eastAsia="標楷體"/>
          <w:color w:val="000000" w:themeColor="text1"/>
          <w:sz w:val="28"/>
          <w:szCs w:val="28"/>
        </w:rPr>
        <w:t>__</w:t>
      </w:r>
      <w:r w:rsidRPr="0069613D">
        <w:rPr>
          <w:rFonts w:eastAsia="標楷體" w:hint="eastAsia"/>
          <w:color w:val="000000" w:themeColor="text1"/>
          <w:sz w:val="28"/>
          <w:szCs w:val="28"/>
        </w:rPr>
        <w:t>個月薪資（由機關於招標時載明），未滿</w:t>
      </w:r>
      <w:r w:rsidRPr="0069613D">
        <w:rPr>
          <w:rFonts w:eastAsia="標楷體"/>
          <w:color w:val="000000" w:themeColor="text1"/>
          <w:sz w:val="28"/>
          <w:szCs w:val="28"/>
        </w:rPr>
        <w:t>1</w:t>
      </w:r>
      <w:r w:rsidRPr="0069613D">
        <w:rPr>
          <w:rFonts w:eastAsia="標楷體" w:hint="eastAsia"/>
          <w:color w:val="000000" w:themeColor="text1"/>
          <w:sz w:val="28"/>
          <w:szCs w:val="28"/>
        </w:rPr>
        <w:t>年者依為機關服務月份比例發給，且須於</w:t>
      </w:r>
      <w:r w:rsidRPr="0069613D">
        <w:rPr>
          <w:rFonts w:eastAsia="標楷體"/>
          <w:color w:val="000000" w:themeColor="text1"/>
          <w:sz w:val="28"/>
          <w:szCs w:val="28"/>
        </w:rPr>
        <w:t>__</w:t>
      </w:r>
      <w:r w:rsidRPr="0069613D">
        <w:rPr>
          <w:rFonts w:eastAsia="標楷體" w:hint="eastAsia"/>
          <w:color w:val="000000" w:themeColor="text1"/>
          <w:sz w:val="28"/>
          <w:szCs w:val="28"/>
        </w:rPr>
        <w:t>年</w:t>
      </w:r>
      <w:r w:rsidRPr="0069613D">
        <w:rPr>
          <w:rFonts w:eastAsia="標楷體"/>
          <w:color w:val="000000" w:themeColor="text1"/>
          <w:sz w:val="28"/>
          <w:szCs w:val="28"/>
        </w:rPr>
        <w:t>__</w:t>
      </w:r>
      <w:r w:rsidRPr="0069613D">
        <w:rPr>
          <w:rFonts w:eastAsia="標楷體" w:hint="eastAsia"/>
          <w:color w:val="000000" w:themeColor="text1"/>
          <w:sz w:val="28"/>
          <w:szCs w:val="28"/>
        </w:rPr>
        <w:t>月</w:t>
      </w:r>
      <w:r w:rsidRPr="0069613D">
        <w:rPr>
          <w:rFonts w:eastAsia="標楷體"/>
          <w:color w:val="000000" w:themeColor="text1"/>
          <w:sz w:val="28"/>
          <w:szCs w:val="28"/>
        </w:rPr>
        <w:t>__</w:t>
      </w:r>
      <w:r w:rsidRPr="0069613D">
        <w:rPr>
          <w:rFonts w:eastAsia="標楷體" w:hint="eastAsia"/>
          <w:color w:val="000000" w:themeColor="text1"/>
          <w:sz w:val="28"/>
          <w:szCs w:val="28"/>
        </w:rPr>
        <w:t>日（由機關於招標時載明；未載明者，為履約期限最後一日）仍為機關服務者。（例：機關契約載明年終獎金為</w:t>
      </w:r>
      <w:r w:rsidRPr="0069613D">
        <w:rPr>
          <w:rFonts w:eastAsia="標楷體"/>
          <w:color w:val="000000" w:themeColor="text1"/>
          <w:sz w:val="28"/>
          <w:szCs w:val="28"/>
        </w:rPr>
        <w:t>1</w:t>
      </w:r>
      <w:r w:rsidRPr="0069613D">
        <w:rPr>
          <w:rFonts w:eastAsia="標楷體" w:hint="eastAsia"/>
          <w:color w:val="000000" w:themeColor="text1"/>
          <w:sz w:val="28"/>
          <w:szCs w:val="28"/>
        </w:rPr>
        <w:t>個月薪資，未滿</w:t>
      </w:r>
      <w:r w:rsidRPr="0069613D">
        <w:rPr>
          <w:rFonts w:eastAsia="標楷體"/>
          <w:color w:val="000000" w:themeColor="text1"/>
          <w:sz w:val="28"/>
          <w:szCs w:val="28"/>
        </w:rPr>
        <w:t>1</w:t>
      </w:r>
      <w:r w:rsidRPr="0069613D">
        <w:rPr>
          <w:rFonts w:eastAsia="標楷體" w:hint="eastAsia"/>
          <w:color w:val="000000" w:themeColor="text1"/>
          <w:sz w:val="28"/>
          <w:szCs w:val="28"/>
        </w:rPr>
        <w:t>年者依為機關服務月份比例發給，且須於</w:t>
      </w:r>
      <w:r w:rsidRPr="0069613D">
        <w:rPr>
          <w:rFonts w:eastAsia="標楷體"/>
          <w:color w:val="000000" w:themeColor="text1"/>
          <w:sz w:val="28"/>
          <w:szCs w:val="28"/>
        </w:rPr>
        <w:t>107</w:t>
      </w:r>
      <w:r w:rsidRPr="0069613D">
        <w:rPr>
          <w:rFonts w:eastAsia="標楷體" w:hint="eastAsia"/>
          <w:color w:val="000000" w:themeColor="text1"/>
          <w:sz w:val="28"/>
          <w:szCs w:val="28"/>
        </w:rPr>
        <w:t>年</w:t>
      </w:r>
      <w:r w:rsidRPr="0069613D">
        <w:rPr>
          <w:rFonts w:eastAsia="標楷體"/>
          <w:color w:val="000000" w:themeColor="text1"/>
          <w:sz w:val="28"/>
          <w:szCs w:val="28"/>
        </w:rPr>
        <w:t>12</w:t>
      </w:r>
      <w:r w:rsidRPr="0069613D">
        <w:rPr>
          <w:rFonts w:eastAsia="標楷體" w:hint="eastAsia"/>
          <w:color w:val="000000" w:themeColor="text1"/>
          <w:sz w:val="28"/>
          <w:szCs w:val="28"/>
        </w:rPr>
        <w:t>月</w:t>
      </w:r>
      <w:r w:rsidRPr="0069613D">
        <w:rPr>
          <w:rFonts w:eastAsia="標楷體"/>
          <w:color w:val="000000" w:themeColor="text1"/>
          <w:sz w:val="28"/>
          <w:szCs w:val="28"/>
        </w:rPr>
        <w:t>15</w:t>
      </w:r>
      <w:r w:rsidRPr="0069613D">
        <w:rPr>
          <w:rFonts w:eastAsia="標楷體" w:hint="eastAsia"/>
          <w:color w:val="000000" w:themeColor="text1"/>
          <w:sz w:val="28"/>
          <w:szCs w:val="28"/>
        </w:rPr>
        <w:t>日仍為機關服務者，有甲派駐勞工於</w:t>
      </w:r>
      <w:r w:rsidRPr="0069613D">
        <w:rPr>
          <w:rFonts w:eastAsia="標楷體"/>
          <w:color w:val="000000" w:themeColor="text1"/>
          <w:sz w:val="28"/>
          <w:szCs w:val="28"/>
        </w:rPr>
        <w:t>107</w:t>
      </w:r>
      <w:r w:rsidRPr="0069613D">
        <w:rPr>
          <w:rFonts w:eastAsia="標楷體" w:hint="eastAsia"/>
          <w:color w:val="000000" w:themeColor="text1"/>
          <w:sz w:val="28"/>
          <w:szCs w:val="28"/>
        </w:rPr>
        <w:t>年</w:t>
      </w:r>
      <w:r w:rsidRPr="0069613D">
        <w:rPr>
          <w:rFonts w:eastAsia="標楷體"/>
          <w:color w:val="000000" w:themeColor="text1"/>
          <w:sz w:val="28"/>
          <w:szCs w:val="28"/>
        </w:rPr>
        <w:t>6</w:t>
      </w:r>
      <w:r w:rsidRPr="0069613D">
        <w:rPr>
          <w:rFonts w:eastAsia="標楷體" w:hint="eastAsia"/>
          <w:color w:val="000000" w:themeColor="text1"/>
          <w:sz w:val="28"/>
          <w:szCs w:val="28"/>
        </w:rPr>
        <w:t>月</w:t>
      </w:r>
      <w:r w:rsidRPr="0069613D">
        <w:rPr>
          <w:rFonts w:eastAsia="標楷體"/>
          <w:color w:val="000000" w:themeColor="text1"/>
          <w:sz w:val="28"/>
          <w:szCs w:val="28"/>
        </w:rPr>
        <w:t>15</w:t>
      </w:r>
      <w:r w:rsidRPr="0069613D">
        <w:rPr>
          <w:rFonts w:eastAsia="標楷體" w:hint="eastAsia"/>
          <w:color w:val="000000" w:themeColor="text1"/>
          <w:sz w:val="28"/>
          <w:szCs w:val="28"/>
        </w:rPr>
        <w:t>日離職，接續其工作之乙派駐勞工於</w:t>
      </w:r>
      <w:r w:rsidRPr="0069613D">
        <w:rPr>
          <w:rFonts w:eastAsia="標楷體"/>
          <w:color w:val="000000" w:themeColor="text1"/>
          <w:sz w:val="28"/>
          <w:szCs w:val="28"/>
        </w:rPr>
        <w:t>107</w:t>
      </w:r>
      <w:r w:rsidRPr="0069613D">
        <w:rPr>
          <w:rFonts w:eastAsia="標楷體" w:hint="eastAsia"/>
          <w:color w:val="000000" w:themeColor="text1"/>
          <w:sz w:val="28"/>
          <w:szCs w:val="28"/>
        </w:rPr>
        <w:t>年</w:t>
      </w:r>
      <w:r w:rsidRPr="0069613D">
        <w:rPr>
          <w:rFonts w:eastAsia="標楷體"/>
          <w:color w:val="000000" w:themeColor="text1"/>
          <w:sz w:val="28"/>
          <w:szCs w:val="28"/>
        </w:rPr>
        <w:t>6</w:t>
      </w:r>
      <w:r w:rsidRPr="0069613D">
        <w:rPr>
          <w:rFonts w:eastAsia="標楷體" w:hint="eastAsia"/>
          <w:color w:val="000000" w:themeColor="text1"/>
          <w:sz w:val="28"/>
          <w:szCs w:val="28"/>
        </w:rPr>
        <w:t>月</w:t>
      </w:r>
      <w:r w:rsidRPr="0069613D">
        <w:rPr>
          <w:rFonts w:eastAsia="標楷體"/>
          <w:color w:val="000000" w:themeColor="text1"/>
          <w:sz w:val="28"/>
          <w:szCs w:val="28"/>
        </w:rPr>
        <w:t>20</w:t>
      </w:r>
      <w:r w:rsidRPr="0069613D">
        <w:rPr>
          <w:rFonts w:eastAsia="標楷體" w:hint="eastAsia"/>
          <w:color w:val="000000" w:themeColor="text1"/>
          <w:sz w:val="28"/>
          <w:szCs w:val="28"/>
        </w:rPr>
        <w:t>日為機關服務並服務至</w:t>
      </w:r>
      <w:r w:rsidRPr="0069613D">
        <w:rPr>
          <w:rFonts w:eastAsia="標楷體"/>
          <w:color w:val="000000" w:themeColor="text1"/>
          <w:sz w:val="28"/>
          <w:szCs w:val="28"/>
        </w:rPr>
        <w:t>107</w:t>
      </w:r>
      <w:r w:rsidRPr="0069613D">
        <w:rPr>
          <w:rFonts w:eastAsia="標楷體" w:hint="eastAsia"/>
          <w:color w:val="000000" w:themeColor="text1"/>
          <w:sz w:val="28"/>
          <w:szCs w:val="28"/>
        </w:rPr>
        <w:t>年</w:t>
      </w:r>
      <w:r w:rsidRPr="0069613D">
        <w:rPr>
          <w:rFonts w:eastAsia="標楷體"/>
          <w:color w:val="000000" w:themeColor="text1"/>
          <w:sz w:val="28"/>
          <w:szCs w:val="28"/>
        </w:rPr>
        <w:t>12</w:t>
      </w:r>
      <w:r w:rsidRPr="0069613D">
        <w:rPr>
          <w:rFonts w:eastAsia="標楷體" w:hint="eastAsia"/>
          <w:color w:val="000000" w:themeColor="text1"/>
          <w:sz w:val="28"/>
          <w:szCs w:val="28"/>
        </w:rPr>
        <w:t>月</w:t>
      </w:r>
      <w:r w:rsidRPr="0069613D">
        <w:rPr>
          <w:rFonts w:eastAsia="標楷體"/>
          <w:color w:val="000000" w:themeColor="text1"/>
          <w:sz w:val="28"/>
          <w:szCs w:val="28"/>
        </w:rPr>
        <w:t>31</w:t>
      </w:r>
      <w:r w:rsidRPr="0069613D">
        <w:rPr>
          <w:rFonts w:eastAsia="標楷體" w:hint="eastAsia"/>
          <w:color w:val="000000" w:themeColor="text1"/>
          <w:sz w:val="28"/>
          <w:szCs w:val="28"/>
        </w:rPr>
        <w:t>日履約期限期滿，甲派駐勞工於</w:t>
      </w:r>
      <w:r w:rsidRPr="0069613D">
        <w:rPr>
          <w:rFonts w:eastAsia="標楷體"/>
          <w:color w:val="000000" w:themeColor="text1"/>
          <w:sz w:val="28"/>
          <w:szCs w:val="28"/>
        </w:rPr>
        <w:t>107</w:t>
      </w:r>
      <w:r w:rsidRPr="0069613D">
        <w:rPr>
          <w:rFonts w:eastAsia="標楷體" w:hint="eastAsia"/>
          <w:color w:val="000000" w:themeColor="text1"/>
          <w:sz w:val="28"/>
          <w:szCs w:val="28"/>
        </w:rPr>
        <w:t>年</w:t>
      </w:r>
      <w:r w:rsidRPr="0069613D">
        <w:rPr>
          <w:rFonts w:eastAsia="標楷體"/>
          <w:color w:val="000000" w:themeColor="text1"/>
          <w:sz w:val="28"/>
          <w:szCs w:val="28"/>
        </w:rPr>
        <w:t>12</w:t>
      </w:r>
      <w:r w:rsidRPr="0069613D">
        <w:rPr>
          <w:rFonts w:eastAsia="標楷體" w:hint="eastAsia"/>
          <w:color w:val="000000" w:themeColor="text1"/>
          <w:sz w:val="28"/>
          <w:szCs w:val="28"/>
        </w:rPr>
        <w:t>月</w:t>
      </w:r>
      <w:r w:rsidRPr="0069613D">
        <w:rPr>
          <w:rFonts w:eastAsia="標楷體"/>
          <w:color w:val="000000" w:themeColor="text1"/>
          <w:sz w:val="28"/>
          <w:szCs w:val="28"/>
        </w:rPr>
        <w:t>15</w:t>
      </w:r>
      <w:r w:rsidRPr="0069613D">
        <w:rPr>
          <w:rFonts w:eastAsia="標楷體" w:hint="eastAsia"/>
          <w:color w:val="000000" w:themeColor="text1"/>
          <w:sz w:val="28"/>
          <w:szCs w:val="28"/>
        </w:rPr>
        <w:t>日未為機關服務，故不發給年終獎金，乙派駐勞工於</w:t>
      </w:r>
      <w:r w:rsidRPr="0069613D">
        <w:rPr>
          <w:rFonts w:eastAsia="標楷體"/>
          <w:color w:val="000000" w:themeColor="text1"/>
          <w:sz w:val="28"/>
          <w:szCs w:val="28"/>
        </w:rPr>
        <w:t>107</w:t>
      </w:r>
      <w:r w:rsidRPr="0069613D">
        <w:rPr>
          <w:rFonts w:eastAsia="標楷體" w:hint="eastAsia"/>
          <w:color w:val="000000" w:themeColor="text1"/>
          <w:sz w:val="28"/>
          <w:szCs w:val="28"/>
        </w:rPr>
        <w:t>年</w:t>
      </w:r>
      <w:r w:rsidRPr="0069613D">
        <w:rPr>
          <w:rFonts w:eastAsia="標楷體"/>
          <w:color w:val="000000" w:themeColor="text1"/>
          <w:sz w:val="28"/>
          <w:szCs w:val="28"/>
        </w:rPr>
        <w:t>6</w:t>
      </w:r>
      <w:r w:rsidRPr="0069613D">
        <w:rPr>
          <w:rFonts w:eastAsia="標楷體" w:hint="eastAsia"/>
          <w:color w:val="000000" w:themeColor="text1"/>
          <w:sz w:val="28"/>
          <w:szCs w:val="28"/>
        </w:rPr>
        <w:t>月</w:t>
      </w:r>
      <w:r w:rsidRPr="0069613D">
        <w:rPr>
          <w:rFonts w:eastAsia="標楷體"/>
          <w:color w:val="000000" w:themeColor="text1"/>
          <w:sz w:val="28"/>
          <w:szCs w:val="28"/>
        </w:rPr>
        <w:t>20</w:t>
      </w:r>
      <w:r w:rsidRPr="0069613D">
        <w:rPr>
          <w:rFonts w:eastAsia="標楷體" w:hint="eastAsia"/>
          <w:color w:val="000000" w:themeColor="text1"/>
          <w:sz w:val="28"/>
          <w:szCs w:val="28"/>
        </w:rPr>
        <w:t>日起，至</w:t>
      </w:r>
      <w:r w:rsidRPr="0069613D">
        <w:rPr>
          <w:rFonts w:eastAsia="標楷體"/>
          <w:color w:val="000000" w:themeColor="text1"/>
          <w:sz w:val="28"/>
          <w:szCs w:val="28"/>
        </w:rPr>
        <w:t>107</w:t>
      </w:r>
      <w:r w:rsidRPr="0069613D">
        <w:rPr>
          <w:rFonts w:eastAsia="標楷體" w:hint="eastAsia"/>
          <w:color w:val="000000" w:themeColor="text1"/>
          <w:sz w:val="28"/>
          <w:szCs w:val="28"/>
        </w:rPr>
        <w:t>年</w:t>
      </w:r>
      <w:r w:rsidRPr="0069613D">
        <w:rPr>
          <w:rFonts w:eastAsia="標楷體"/>
          <w:color w:val="000000" w:themeColor="text1"/>
          <w:sz w:val="28"/>
          <w:szCs w:val="28"/>
        </w:rPr>
        <w:t>12</w:t>
      </w:r>
      <w:r w:rsidRPr="0069613D">
        <w:rPr>
          <w:rFonts w:eastAsia="標楷體" w:hint="eastAsia"/>
          <w:color w:val="000000" w:themeColor="text1"/>
          <w:sz w:val="28"/>
          <w:szCs w:val="28"/>
        </w:rPr>
        <w:t>月</w:t>
      </w:r>
      <w:r w:rsidRPr="0069613D">
        <w:rPr>
          <w:rFonts w:eastAsia="標楷體"/>
          <w:color w:val="000000" w:themeColor="text1"/>
          <w:sz w:val="28"/>
          <w:szCs w:val="28"/>
        </w:rPr>
        <w:t>15</w:t>
      </w:r>
      <w:r w:rsidRPr="0069613D">
        <w:rPr>
          <w:rFonts w:eastAsia="標楷體" w:hint="eastAsia"/>
          <w:color w:val="000000" w:themeColor="text1"/>
          <w:sz w:val="28"/>
          <w:szCs w:val="28"/>
        </w:rPr>
        <w:t>日仍為機關服務，按其為機關服務月份比例發給</w:t>
      </w:r>
      <w:r w:rsidRPr="0069613D">
        <w:rPr>
          <w:rFonts w:eastAsia="標楷體"/>
          <w:color w:val="000000" w:themeColor="text1"/>
          <w:sz w:val="28"/>
          <w:szCs w:val="28"/>
        </w:rPr>
        <w:t>1</w:t>
      </w:r>
      <w:r w:rsidRPr="0069613D">
        <w:rPr>
          <w:rFonts w:eastAsia="標楷體" w:hint="eastAsia"/>
          <w:color w:val="000000" w:themeColor="text1"/>
          <w:sz w:val="28"/>
          <w:szCs w:val="28"/>
        </w:rPr>
        <w:t>個月薪資乘以</w:t>
      </w:r>
      <w:r w:rsidRPr="0069613D">
        <w:rPr>
          <w:rFonts w:eastAsia="標楷體"/>
          <w:color w:val="000000" w:themeColor="text1"/>
          <w:sz w:val="28"/>
          <w:szCs w:val="28"/>
        </w:rPr>
        <w:t>7/12</w:t>
      </w:r>
      <w:r w:rsidRPr="0069613D">
        <w:rPr>
          <w:rFonts w:eastAsia="標楷體" w:hint="eastAsia"/>
          <w:color w:val="000000" w:themeColor="text1"/>
          <w:sz w:val="28"/>
          <w:szCs w:val="28"/>
        </w:rPr>
        <w:t>之年終獎金。）</w:t>
      </w:r>
    </w:p>
    <w:p w14:paraId="61C6BA3E"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1FE3CE91"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第四條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契約價金之調整</w:t>
      </w:r>
    </w:p>
    <w:p w14:paraId="017855B0" w14:textId="77777777" w:rsidR="00FE7721" w:rsidRPr="0069613D" w:rsidRDefault="00FE7721" w:rsidP="005A7E86">
      <w:pPr>
        <w:pStyle w:val="aff8"/>
        <w:numPr>
          <w:ilvl w:val="0"/>
          <w:numId w:val="11"/>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驗收結果與規定不符，而不妨礙安全及使用需求，亦無減少通常效用或契約預定效用，經機關檢討不必拆換、更換或拆換、更換確有困難，或不必補交者，得於必要時減價收受。</w:t>
      </w:r>
    </w:p>
    <w:p w14:paraId="007BFF95" w14:textId="77777777" w:rsidR="00FE7721" w:rsidRPr="0069613D" w:rsidRDefault="00FE7721" w:rsidP="005A7E86">
      <w:pPr>
        <w:pStyle w:val="aff8"/>
        <w:adjustRightInd w:val="0"/>
        <w:snapToGrid w:val="0"/>
        <w:spacing w:line="400" w:lineRule="exact"/>
        <w:ind w:leftChars="192" w:left="744" w:hangingChars="101" w:hanging="283"/>
        <w:jc w:val="both"/>
        <w:rPr>
          <w:rFonts w:ascii="Times New Roman" w:eastAsia="標楷體" w:hAnsi="Times New Roman"/>
          <w:color w:val="000000" w:themeColor="text1"/>
          <w:sz w:val="28"/>
          <w:szCs w:val="28"/>
        </w:rPr>
      </w:pPr>
      <w:r w:rsidRPr="0069613D">
        <w:rPr>
          <w:rFonts w:ascii="標楷體" w:eastAsia="標楷體" w:hAnsi="標楷體" w:hint="eastAsia"/>
          <w:color w:val="000000" w:themeColor="text1"/>
          <w:sz w:val="28"/>
          <w:szCs w:val="28"/>
        </w:rPr>
        <w:t>■</w:t>
      </w:r>
      <w:r w:rsidRPr="0069613D">
        <w:rPr>
          <w:rFonts w:ascii="Times New Roman" w:eastAsia="標楷體" w:hAnsi="Times New Roman" w:hint="eastAsia"/>
          <w:color w:val="000000" w:themeColor="text1"/>
          <w:sz w:val="28"/>
          <w:szCs w:val="28"/>
        </w:rPr>
        <w:t>採減價收受者，按不符項目標的之契約價金</w:t>
      </w:r>
      <w:r w:rsidRPr="0069613D">
        <w:rPr>
          <w:rFonts w:ascii="Times New Roman" w:eastAsia="標楷體" w:hAnsi="Times New Roman"/>
          <w:color w:val="000000" w:themeColor="text1"/>
          <w:sz w:val="28"/>
          <w:szCs w:val="28"/>
          <w:u w:val="single"/>
        </w:rPr>
        <w:t>10</w:t>
      </w:r>
      <w:r w:rsidRPr="0069613D">
        <w:rPr>
          <w:rFonts w:ascii="Times New Roman" w:eastAsia="標楷體" w:hAnsi="Times New Roman" w:hint="eastAsia"/>
          <w:color w:val="000000" w:themeColor="text1"/>
          <w:sz w:val="28"/>
          <w:szCs w:val="28"/>
          <w:u w:val="single"/>
        </w:rPr>
        <w:t xml:space="preserve"> </w:t>
      </w:r>
      <w:r w:rsidRPr="0069613D">
        <w:rPr>
          <w:rFonts w:ascii="Times New Roman" w:eastAsia="標楷體" w:hAnsi="Times New Roman"/>
          <w:color w:val="000000" w:themeColor="text1"/>
          <w:sz w:val="28"/>
          <w:szCs w:val="28"/>
          <w:u w:val="single"/>
        </w:rPr>
        <w:t>%</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由機關視需要於招標時載明</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減價，並處以減價金額</w:t>
      </w:r>
      <w:r w:rsidRPr="0069613D">
        <w:rPr>
          <w:rFonts w:ascii="Times New Roman" w:eastAsia="標楷體" w:hAnsi="Times New Roman"/>
          <w:color w:val="000000" w:themeColor="text1"/>
          <w:sz w:val="28"/>
          <w:szCs w:val="28"/>
          <w:u w:val="single"/>
        </w:rPr>
        <w:t>10 %</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由機關視需要於招標時載明</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之違約金。減價及違約金之總額，以該項目之契約價金為限。</w:t>
      </w:r>
    </w:p>
    <w:p w14:paraId="3008A4EA" w14:textId="77777777" w:rsidR="00FE7721" w:rsidRPr="0069613D" w:rsidRDefault="00FE7721" w:rsidP="005A7E86">
      <w:pPr>
        <w:pStyle w:val="aff8"/>
        <w:numPr>
          <w:ilvl w:val="0"/>
          <w:numId w:val="11"/>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契約價金採總價給付者，未列入標價清單之項目或數量，其已於契約載</w:t>
      </w:r>
      <w:r w:rsidRPr="0069613D">
        <w:rPr>
          <w:rFonts w:ascii="Times New Roman" w:eastAsia="標楷體" w:hAnsi="Times New Roman" w:hint="eastAsia"/>
          <w:color w:val="000000" w:themeColor="text1"/>
          <w:sz w:val="28"/>
          <w:szCs w:val="28"/>
        </w:rPr>
        <w:lastRenderedPageBreak/>
        <w:t>明應由廠商施作或供應或為廠商完成履約所必須者，仍應由廠商負責供應或施作，不得據以請求加價。</w:t>
      </w:r>
    </w:p>
    <w:p w14:paraId="56AB634F" w14:textId="77777777" w:rsidR="00FE7721" w:rsidRPr="00953EDC" w:rsidRDefault="00FE7721" w:rsidP="00953EDC">
      <w:pPr>
        <w:pStyle w:val="aff8"/>
        <w:numPr>
          <w:ilvl w:val="0"/>
          <w:numId w:val="11"/>
        </w:numPr>
        <w:adjustRightInd w:val="0"/>
        <w:snapToGrid w:val="0"/>
        <w:spacing w:line="400" w:lineRule="exact"/>
        <w:ind w:leftChars="0" w:left="896" w:hanging="612"/>
        <w:jc w:val="both"/>
        <w:rPr>
          <w:rFonts w:ascii="標楷體" w:eastAsia="標楷體" w:hAnsi="標楷體"/>
          <w:color w:val="000000" w:themeColor="text1"/>
          <w:sz w:val="28"/>
        </w:rPr>
      </w:pPr>
      <w:r w:rsidRPr="0069613D">
        <w:rPr>
          <w:rFonts w:ascii="Times New Roman" w:eastAsia="標楷體" w:hAnsi="Times New Roman" w:hint="eastAsia"/>
          <w:color w:val="000000" w:themeColor="text1"/>
          <w:sz w:val="28"/>
          <w:szCs w:val="28"/>
        </w:rPr>
        <w:t>契約</w:t>
      </w:r>
      <w:r w:rsidRPr="00953EDC">
        <w:rPr>
          <w:rFonts w:ascii="標楷體" w:eastAsia="標楷體" w:hAnsi="標楷體" w:hint="eastAsia"/>
          <w:color w:val="000000" w:themeColor="text1"/>
          <w:sz w:val="28"/>
        </w:rPr>
        <w:t>價金，除另有規定外，含廠商及其人員依中華民國法令應繳納之稅捐、規費及強制性保險之保險費。</w:t>
      </w:r>
    </w:p>
    <w:p w14:paraId="080DA508" w14:textId="77777777" w:rsidR="00FE7721" w:rsidRPr="00953EDC" w:rsidRDefault="00FE7721" w:rsidP="00953EDC">
      <w:pPr>
        <w:pStyle w:val="aff8"/>
        <w:numPr>
          <w:ilvl w:val="0"/>
          <w:numId w:val="11"/>
        </w:numPr>
        <w:adjustRightInd w:val="0"/>
        <w:snapToGrid w:val="0"/>
        <w:spacing w:line="400" w:lineRule="exact"/>
        <w:ind w:leftChars="0" w:left="896" w:hanging="612"/>
        <w:jc w:val="both"/>
        <w:rPr>
          <w:rFonts w:ascii="標楷體" w:eastAsia="標楷體" w:hAnsi="標楷體"/>
          <w:color w:val="000000" w:themeColor="text1"/>
          <w:sz w:val="28"/>
        </w:rPr>
      </w:pPr>
      <w:r w:rsidRPr="00953EDC">
        <w:rPr>
          <w:rFonts w:ascii="標楷體" w:eastAsia="標楷體" w:hAnsi="標楷體" w:hint="eastAsia"/>
          <w:color w:val="000000" w:themeColor="text1"/>
          <w:sz w:val="28"/>
        </w:rPr>
        <w:t>中華民國以外其他國家或地區之稅捐、規費或關稅，由廠商負擔。</w:t>
      </w:r>
    </w:p>
    <w:p w14:paraId="0E80DF1A" w14:textId="77777777" w:rsidR="00FE7721" w:rsidRPr="0069613D" w:rsidRDefault="00FE7721" w:rsidP="00953EDC">
      <w:pPr>
        <w:pStyle w:val="aff8"/>
        <w:numPr>
          <w:ilvl w:val="0"/>
          <w:numId w:val="11"/>
        </w:numPr>
        <w:adjustRightInd w:val="0"/>
        <w:snapToGrid w:val="0"/>
        <w:spacing w:line="400" w:lineRule="exact"/>
        <w:ind w:leftChars="0" w:left="896" w:hanging="612"/>
        <w:jc w:val="both"/>
        <w:rPr>
          <w:rFonts w:ascii="Times New Roman" w:eastAsia="標楷體" w:hAnsi="Times New Roman"/>
          <w:color w:val="000000" w:themeColor="text1"/>
          <w:sz w:val="28"/>
          <w:szCs w:val="28"/>
        </w:rPr>
      </w:pPr>
      <w:r w:rsidRPr="00953EDC">
        <w:rPr>
          <w:rFonts w:ascii="標楷體" w:eastAsia="標楷體" w:hAnsi="標楷體" w:hint="eastAsia"/>
          <w:color w:val="000000" w:themeColor="text1"/>
          <w:sz w:val="28"/>
        </w:rPr>
        <w:t>廠商履</w:t>
      </w:r>
      <w:r w:rsidRPr="0069613D">
        <w:rPr>
          <w:rFonts w:ascii="Times New Roman" w:eastAsia="標楷體" w:hAnsi="Times New Roman" w:hint="eastAsia"/>
          <w:color w:val="000000" w:themeColor="text1"/>
          <w:sz w:val="28"/>
          <w:szCs w:val="28"/>
        </w:rPr>
        <w:t>約遇有下列政府行為之一，致履約費用增加或減少者，契約價金得予調整：</w:t>
      </w:r>
    </w:p>
    <w:p w14:paraId="00FBAEF5" w14:textId="77777777" w:rsidR="00FE7721" w:rsidRPr="0069613D" w:rsidRDefault="00FE7721" w:rsidP="005A7E86">
      <w:pPr>
        <w:pStyle w:val="aff8"/>
        <w:numPr>
          <w:ilvl w:val="0"/>
          <w:numId w:val="12"/>
        </w:numPr>
        <w:adjustRightInd w:val="0"/>
        <w:snapToGrid w:val="0"/>
        <w:spacing w:line="400" w:lineRule="exact"/>
        <w:ind w:leftChars="0" w:left="1162"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政府法令之新增或變更。</w:t>
      </w:r>
    </w:p>
    <w:p w14:paraId="52739D8F" w14:textId="77777777" w:rsidR="00FE7721" w:rsidRPr="0069613D" w:rsidRDefault="00FE7721" w:rsidP="005A7E86">
      <w:pPr>
        <w:pStyle w:val="aff8"/>
        <w:numPr>
          <w:ilvl w:val="0"/>
          <w:numId w:val="12"/>
        </w:numPr>
        <w:adjustRightInd w:val="0"/>
        <w:snapToGrid w:val="0"/>
        <w:spacing w:line="400" w:lineRule="exact"/>
        <w:ind w:leftChars="0" w:left="1162"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稅捐或規費之新增或變更。</w:t>
      </w:r>
    </w:p>
    <w:p w14:paraId="38704567" w14:textId="77777777" w:rsidR="00FE7721" w:rsidRPr="0069613D" w:rsidRDefault="00FE7721" w:rsidP="005A7E86">
      <w:pPr>
        <w:pStyle w:val="aff8"/>
        <w:numPr>
          <w:ilvl w:val="0"/>
          <w:numId w:val="12"/>
        </w:numPr>
        <w:adjustRightInd w:val="0"/>
        <w:snapToGrid w:val="0"/>
        <w:spacing w:line="400" w:lineRule="exact"/>
        <w:ind w:leftChars="0" w:left="1162"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政府公告、公定或管制價格或費率之變更。</w:t>
      </w:r>
    </w:p>
    <w:p w14:paraId="30E65847" w14:textId="66B9DDDB" w:rsidR="00A9078A" w:rsidRPr="0069613D" w:rsidRDefault="00A9078A" w:rsidP="005A7E86">
      <w:pPr>
        <w:pStyle w:val="aff8"/>
        <w:numPr>
          <w:ilvl w:val="0"/>
          <w:numId w:val="11"/>
        </w:numPr>
        <w:adjustRightInd w:val="0"/>
        <w:snapToGrid w:val="0"/>
        <w:spacing w:line="400" w:lineRule="exact"/>
        <w:ind w:leftChars="0" w:left="896" w:hanging="612"/>
        <w:jc w:val="both"/>
        <w:rPr>
          <w:color w:val="000000" w:themeColor="text1"/>
        </w:rPr>
      </w:pPr>
      <w:r w:rsidRPr="0069613D">
        <w:rPr>
          <w:rFonts w:ascii="標楷體" w:eastAsia="標楷體" w:hAnsi="標楷體"/>
          <w:color w:val="000000" w:themeColor="text1"/>
          <w:sz w:val="28"/>
        </w:rPr>
        <w:t>前款情形，屬中華民國政府所為，致履約成本增加者，其所增加之必要費用，由機關負擔；致履約成本減少者，其所減少之部分，得自契約價金中扣除。屬其他國家政府所為，致履約成本增加或減少者，契約價金不予調整。</w:t>
      </w:r>
    </w:p>
    <w:p w14:paraId="0FD55F28" w14:textId="3782D509" w:rsidR="00A9078A" w:rsidRPr="0069613D" w:rsidRDefault="00A9078A" w:rsidP="005A7E86">
      <w:pPr>
        <w:pStyle w:val="aff8"/>
        <w:numPr>
          <w:ilvl w:val="0"/>
          <w:numId w:val="11"/>
        </w:numPr>
        <w:adjustRightInd w:val="0"/>
        <w:snapToGrid w:val="0"/>
        <w:spacing w:line="400" w:lineRule="exact"/>
        <w:ind w:leftChars="0" w:left="896" w:hanging="612"/>
        <w:jc w:val="both"/>
        <w:rPr>
          <w:color w:val="000000" w:themeColor="text1"/>
        </w:rPr>
      </w:pPr>
      <w:r w:rsidRPr="0069613D">
        <w:rPr>
          <w:rFonts w:ascii="Times New Roman" w:eastAsia="標楷體" w:hAnsi="Times New Roman"/>
          <w:color w:val="000000" w:themeColor="text1"/>
          <w:sz w:val="28"/>
        </w:rPr>
        <w:t>依前二款約定，廠商履約涉第</w:t>
      </w:r>
      <w:r w:rsidRPr="0069613D">
        <w:rPr>
          <w:rFonts w:ascii="Times New Roman" w:eastAsia="標楷體" w:hAnsi="Times New Roman"/>
          <w:color w:val="000000" w:themeColor="text1"/>
          <w:sz w:val="28"/>
        </w:rPr>
        <w:t>5</w:t>
      </w:r>
      <w:r w:rsidRPr="0069613D">
        <w:rPr>
          <w:rFonts w:ascii="Times New Roman" w:eastAsia="標楷體" w:hAnsi="Times New Roman"/>
          <w:color w:val="000000" w:themeColor="text1"/>
          <w:sz w:val="28"/>
        </w:rPr>
        <w:t>條第</w:t>
      </w:r>
      <w:r w:rsidRPr="0069613D">
        <w:rPr>
          <w:rFonts w:ascii="Times New Roman" w:eastAsia="標楷體" w:hAnsi="Times New Roman"/>
          <w:color w:val="000000" w:themeColor="text1"/>
          <w:sz w:val="28"/>
        </w:rPr>
        <w:t>13</w:t>
      </w:r>
      <w:r w:rsidRPr="0069613D">
        <w:rPr>
          <w:rFonts w:ascii="Times New Roman" w:eastAsia="標楷體" w:hAnsi="Times New Roman"/>
          <w:color w:val="000000" w:themeColor="text1"/>
          <w:sz w:val="28"/>
        </w:rPr>
        <w:t>款、第</w:t>
      </w:r>
      <w:r w:rsidRPr="0069613D">
        <w:rPr>
          <w:rFonts w:ascii="Times New Roman" w:eastAsia="標楷體" w:hAnsi="Times New Roman"/>
          <w:color w:val="000000" w:themeColor="text1"/>
          <w:sz w:val="28"/>
        </w:rPr>
        <w:t>8</w:t>
      </w:r>
      <w:r w:rsidRPr="0069613D">
        <w:rPr>
          <w:rFonts w:ascii="Times New Roman" w:eastAsia="標楷體" w:hAnsi="Times New Roman"/>
          <w:color w:val="000000" w:themeColor="text1"/>
          <w:sz w:val="28"/>
        </w:rPr>
        <w:t>條第</w:t>
      </w:r>
      <w:r w:rsidRPr="0069613D">
        <w:rPr>
          <w:rFonts w:ascii="Times New Roman" w:eastAsia="標楷體" w:hAnsi="Times New Roman"/>
          <w:color w:val="000000" w:themeColor="text1"/>
          <w:sz w:val="28"/>
        </w:rPr>
        <w:t>16</w:t>
      </w:r>
      <w:r w:rsidRPr="0069613D">
        <w:rPr>
          <w:rFonts w:ascii="Times New Roman" w:eastAsia="標楷體" w:hAnsi="Times New Roman"/>
          <w:color w:val="000000" w:themeColor="text1"/>
          <w:sz w:val="28"/>
        </w:rPr>
        <w:t>款第</w:t>
      </w:r>
      <w:r w:rsidRPr="0069613D">
        <w:rPr>
          <w:rFonts w:ascii="Times New Roman" w:eastAsia="標楷體" w:hAnsi="Times New Roman"/>
          <w:color w:val="000000" w:themeColor="text1"/>
          <w:sz w:val="28"/>
        </w:rPr>
        <w:t>2</w:t>
      </w:r>
      <w:r w:rsidRPr="0069613D">
        <w:rPr>
          <w:rFonts w:ascii="Times New Roman" w:eastAsia="標楷體" w:hAnsi="Times New Roman"/>
          <w:color w:val="000000" w:themeColor="text1"/>
          <w:sz w:val="28"/>
        </w:rPr>
        <w:t>目第</w:t>
      </w:r>
      <w:r w:rsidRPr="0069613D">
        <w:rPr>
          <w:rFonts w:ascii="Times New Roman" w:eastAsia="標楷體" w:hAnsi="Times New Roman"/>
          <w:color w:val="000000" w:themeColor="text1"/>
          <w:sz w:val="28"/>
        </w:rPr>
        <w:t>3</w:t>
      </w:r>
      <w:r w:rsidRPr="0069613D">
        <w:rPr>
          <w:rFonts w:ascii="Times New Roman" w:eastAsia="標楷體" w:hAnsi="Times New Roman"/>
          <w:color w:val="000000" w:themeColor="text1"/>
          <w:sz w:val="28"/>
        </w:rPr>
        <w:t>子目及第</w:t>
      </w:r>
      <w:r w:rsidRPr="0069613D">
        <w:rPr>
          <w:rFonts w:ascii="Times New Roman" w:eastAsia="標楷體" w:hAnsi="Times New Roman"/>
          <w:color w:val="000000" w:themeColor="text1"/>
          <w:sz w:val="28"/>
        </w:rPr>
        <w:t>8</w:t>
      </w:r>
      <w:r w:rsidRPr="0069613D">
        <w:rPr>
          <w:rFonts w:ascii="Times New Roman" w:eastAsia="標楷體" w:hAnsi="Times New Roman"/>
          <w:color w:val="000000" w:themeColor="text1"/>
          <w:sz w:val="28"/>
        </w:rPr>
        <w:t>條第</w:t>
      </w:r>
      <w:r w:rsidRPr="0069613D">
        <w:rPr>
          <w:rFonts w:ascii="Times New Roman" w:eastAsia="標楷體" w:hAnsi="Times New Roman"/>
          <w:color w:val="000000" w:themeColor="text1"/>
          <w:sz w:val="28"/>
        </w:rPr>
        <w:t>17</w:t>
      </w:r>
      <w:r w:rsidRPr="0069613D">
        <w:rPr>
          <w:rFonts w:ascii="Times New Roman" w:eastAsia="標楷體" w:hAnsi="Times New Roman"/>
          <w:color w:val="000000" w:themeColor="text1"/>
          <w:sz w:val="28"/>
        </w:rPr>
        <w:t>款第</w:t>
      </w:r>
      <w:r w:rsidRPr="0069613D">
        <w:rPr>
          <w:rFonts w:ascii="Times New Roman" w:eastAsia="標楷體" w:hAnsi="Times New Roman"/>
          <w:color w:val="000000" w:themeColor="text1"/>
          <w:sz w:val="28"/>
        </w:rPr>
        <w:t>3</w:t>
      </w:r>
      <w:r w:rsidRPr="0069613D">
        <w:rPr>
          <w:rFonts w:ascii="Times New Roman" w:eastAsia="標楷體" w:hAnsi="Times New Roman"/>
          <w:color w:val="000000" w:themeColor="text1"/>
          <w:sz w:val="28"/>
        </w:rPr>
        <w:t>目第</w:t>
      </w:r>
      <w:r w:rsidRPr="0069613D">
        <w:rPr>
          <w:rFonts w:ascii="Times New Roman" w:eastAsia="標楷體" w:hAnsi="Times New Roman"/>
          <w:color w:val="000000" w:themeColor="text1"/>
          <w:sz w:val="28"/>
        </w:rPr>
        <w:t>1</w:t>
      </w:r>
      <w:r w:rsidRPr="0069613D">
        <w:rPr>
          <w:rFonts w:ascii="Times New Roman" w:eastAsia="標楷體" w:hAnsi="Times New Roman"/>
          <w:color w:val="000000" w:themeColor="text1"/>
          <w:sz w:val="28"/>
        </w:rPr>
        <w:t>子目調整，致履約成本增加者，其所增加之必要費用，由機關負擔；致履約成本減少者，其所減少之部分，得自契約價金中扣除</w:t>
      </w:r>
      <w:r w:rsidRPr="0069613D">
        <w:rPr>
          <w:rFonts w:ascii="標楷體" w:eastAsia="標楷體" w:hAnsi="標楷體"/>
          <w:color w:val="000000" w:themeColor="text1"/>
          <w:sz w:val="28"/>
        </w:rPr>
        <w:t>。</w:t>
      </w:r>
    </w:p>
    <w:p w14:paraId="0FA06BE0" w14:textId="2986BED7" w:rsidR="00A9078A" w:rsidRPr="0069613D" w:rsidRDefault="00A9078A" w:rsidP="005A7E86">
      <w:pPr>
        <w:pStyle w:val="aff8"/>
        <w:numPr>
          <w:ilvl w:val="0"/>
          <w:numId w:val="11"/>
        </w:numPr>
        <w:adjustRightInd w:val="0"/>
        <w:snapToGrid w:val="0"/>
        <w:spacing w:line="400" w:lineRule="exact"/>
        <w:ind w:leftChars="0" w:left="896" w:hanging="612"/>
        <w:jc w:val="both"/>
        <w:rPr>
          <w:rFonts w:ascii="標楷體" w:eastAsia="標楷體" w:hAnsi="標楷體"/>
          <w:color w:val="000000" w:themeColor="text1"/>
          <w:sz w:val="28"/>
        </w:rPr>
      </w:pPr>
      <w:r w:rsidRPr="0069613D">
        <w:rPr>
          <w:rFonts w:ascii="標楷體" w:eastAsia="標楷體" w:hAnsi="標楷體"/>
          <w:color w:val="000000" w:themeColor="text1"/>
          <w:sz w:val="28"/>
        </w:rPr>
        <w:t>本契約預算如遭立法院凍結、刪減或刪除，本署得視審議情形，暫緩支付、調減價金、解除或終止契約。</w:t>
      </w:r>
    </w:p>
    <w:p w14:paraId="5BE3988C" w14:textId="64C870E8" w:rsidR="00FE7721" w:rsidRPr="0069613D" w:rsidRDefault="00A9078A" w:rsidP="005A7E86">
      <w:pPr>
        <w:pStyle w:val="aff8"/>
        <w:numPr>
          <w:ilvl w:val="0"/>
          <w:numId w:val="11"/>
        </w:numPr>
        <w:adjustRightInd w:val="0"/>
        <w:snapToGrid w:val="0"/>
        <w:spacing w:line="400" w:lineRule="exact"/>
        <w:ind w:leftChars="0" w:left="896" w:hanging="612"/>
        <w:jc w:val="both"/>
        <w:rPr>
          <w:rFonts w:eastAsia="標楷體"/>
          <w:color w:val="000000" w:themeColor="text1"/>
          <w:sz w:val="28"/>
          <w:szCs w:val="28"/>
        </w:rPr>
      </w:pPr>
      <w:r w:rsidRPr="0069613D">
        <w:rPr>
          <w:rFonts w:ascii="標楷體" w:eastAsia="標楷體" w:hAnsi="標楷體"/>
          <w:color w:val="000000" w:themeColor="text1"/>
          <w:sz w:val="28"/>
        </w:rPr>
        <w:t>因會計年度結束，機關須依規定辦理該款項保留作業時，得視保留核定情形，再行支付，機關不負延遲責任。</w:t>
      </w:r>
    </w:p>
    <w:p w14:paraId="456015B1"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第五條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契約價金之給付條件</w:t>
      </w:r>
    </w:p>
    <w:p w14:paraId="122CF12F"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除契約另有約定外，依下列條件辦理付款：</w:t>
      </w:r>
    </w:p>
    <w:p w14:paraId="612D4F4B" w14:textId="77777777" w:rsidR="00FE7721" w:rsidRPr="0069613D" w:rsidRDefault="00FE7721" w:rsidP="005A7E86">
      <w:pPr>
        <w:pStyle w:val="aff8"/>
        <w:numPr>
          <w:ilvl w:val="0"/>
          <w:numId w:val="14"/>
        </w:numPr>
        <w:adjustRightInd w:val="0"/>
        <w:snapToGrid w:val="0"/>
        <w:spacing w:line="400" w:lineRule="exact"/>
        <w:ind w:leftChars="0" w:left="1134"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預付款（無者免填）：</w:t>
      </w:r>
    </w:p>
    <w:p w14:paraId="2247EB6E" w14:textId="77777777" w:rsidR="00FE7721" w:rsidRPr="0069613D" w:rsidRDefault="00FE7721" w:rsidP="005A7E86">
      <w:pPr>
        <w:pStyle w:val="aff8"/>
        <w:numPr>
          <w:ilvl w:val="0"/>
          <w:numId w:val="16"/>
        </w:numPr>
        <w:adjustRightInd w:val="0"/>
        <w:snapToGrid w:val="0"/>
        <w:spacing w:line="400" w:lineRule="exact"/>
        <w:ind w:leftChars="0" w:left="1442"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契約預付款為契約價金總額</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（由機關於招標時載明；其額度以不逾契約價金總額或契約價金上限之</w:t>
      </w:r>
      <w:r w:rsidRPr="0069613D">
        <w:rPr>
          <w:rFonts w:ascii="Times New Roman" w:eastAsia="標楷體" w:hAnsi="Times New Roman" w:hint="eastAsia"/>
          <w:color w:val="000000" w:themeColor="text1"/>
          <w:sz w:val="28"/>
          <w:szCs w:val="28"/>
        </w:rPr>
        <w:t xml:space="preserve">30% </w:t>
      </w:r>
      <w:r w:rsidRPr="0069613D">
        <w:rPr>
          <w:rFonts w:ascii="Times New Roman" w:eastAsia="標楷體" w:hAnsi="Times New Roman" w:hint="eastAsia"/>
          <w:color w:val="000000" w:themeColor="text1"/>
          <w:sz w:val="28"/>
          <w:szCs w:val="28"/>
        </w:rPr>
        <w:t>為原則），付款條件如下：</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（由機關於招標時載明）。</w:t>
      </w:r>
    </w:p>
    <w:p w14:paraId="3C1FA61D" w14:textId="77777777" w:rsidR="00FE7721" w:rsidRPr="0069613D" w:rsidRDefault="00FE7721" w:rsidP="005A7E86">
      <w:pPr>
        <w:pStyle w:val="aff8"/>
        <w:numPr>
          <w:ilvl w:val="0"/>
          <w:numId w:val="16"/>
        </w:numPr>
        <w:adjustRightInd w:val="0"/>
        <w:snapToGrid w:val="0"/>
        <w:spacing w:line="400" w:lineRule="exact"/>
        <w:ind w:leftChars="0" w:left="1442"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預付款於雙方簽定契約，廠商辦妥履約各項保證，並提供預付款還款保證，經機關核可後在</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hint="eastAsia"/>
          <w:color w:val="000000" w:themeColor="text1"/>
          <w:sz w:val="28"/>
          <w:szCs w:val="28"/>
        </w:rPr>
        <w:t>日（由機關於招標時載明）內撥付。</w:t>
      </w:r>
    </w:p>
    <w:p w14:paraId="2534877F" w14:textId="77777777" w:rsidR="00FE7721" w:rsidRPr="0069613D" w:rsidRDefault="00FE7721" w:rsidP="005A7E86">
      <w:pPr>
        <w:pStyle w:val="aff8"/>
        <w:numPr>
          <w:ilvl w:val="0"/>
          <w:numId w:val="16"/>
        </w:numPr>
        <w:adjustRightInd w:val="0"/>
        <w:snapToGrid w:val="0"/>
        <w:spacing w:line="400" w:lineRule="exact"/>
        <w:ind w:leftChars="0" w:left="1442"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預付款應於銀行開立專戶，專用於本採購，機關得隨時查核其使用情形。</w:t>
      </w:r>
    </w:p>
    <w:p w14:paraId="6B3EC842" w14:textId="77777777" w:rsidR="00FE7721" w:rsidRPr="0069613D" w:rsidRDefault="00FE7721" w:rsidP="005A7E86">
      <w:pPr>
        <w:pStyle w:val="aff8"/>
        <w:numPr>
          <w:ilvl w:val="0"/>
          <w:numId w:val="16"/>
        </w:numPr>
        <w:adjustRightInd w:val="0"/>
        <w:snapToGrid w:val="0"/>
        <w:spacing w:line="400" w:lineRule="exact"/>
        <w:ind w:leftChars="0" w:left="1442"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預付款之扣回方式如下</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（由機關於招標時載明；無者免填）：</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hint="eastAsia"/>
          <w:color w:val="000000" w:themeColor="text1"/>
          <w:sz w:val="28"/>
          <w:szCs w:val="28"/>
        </w:rPr>
        <w:t>。</w:t>
      </w:r>
    </w:p>
    <w:p w14:paraId="629583DC" w14:textId="77777777" w:rsidR="00FE7721" w:rsidRPr="0069613D" w:rsidRDefault="00FE7721" w:rsidP="005A7E86">
      <w:pPr>
        <w:pStyle w:val="aff8"/>
        <w:numPr>
          <w:ilvl w:val="0"/>
          <w:numId w:val="14"/>
        </w:numPr>
        <w:adjustRightInd w:val="0"/>
        <w:snapToGrid w:val="0"/>
        <w:spacing w:line="400" w:lineRule="exact"/>
        <w:ind w:leftChars="0" w:left="1134"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分期付款：</w:t>
      </w:r>
    </w:p>
    <w:p w14:paraId="793F6DB9" w14:textId="403CB015" w:rsidR="00A741BD" w:rsidRPr="0069613D" w:rsidRDefault="00A741BD" w:rsidP="005A7E86">
      <w:pPr>
        <w:pStyle w:val="aff8"/>
        <w:numPr>
          <w:ilvl w:val="0"/>
          <w:numId w:val="81"/>
        </w:numPr>
        <w:adjustRightInd w:val="0"/>
        <w:snapToGrid w:val="0"/>
        <w:spacing w:line="400" w:lineRule="exact"/>
        <w:ind w:leftChars="0" w:left="1560" w:hanging="384"/>
        <w:jc w:val="both"/>
        <w:rPr>
          <w:rFonts w:eastAsia="標楷體"/>
          <w:color w:val="000000" w:themeColor="text1"/>
          <w:sz w:val="28"/>
          <w:szCs w:val="28"/>
        </w:rPr>
      </w:pPr>
      <w:r w:rsidRPr="0069613D">
        <w:rPr>
          <w:rFonts w:eastAsia="標楷體" w:hint="eastAsia"/>
          <w:color w:val="000000" w:themeColor="text1"/>
          <w:sz w:val="28"/>
          <w:szCs w:val="28"/>
        </w:rPr>
        <w:lastRenderedPageBreak/>
        <w:t>契約分期付款為契約價金總額</w:t>
      </w:r>
      <w:r w:rsidRPr="0069613D">
        <w:rPr>
          <w:rFonts w:ascii="Times New Roman" w:eastAsia="標楷體" w:hAnsi="Times New Roman"/>
          <w:color w:val="000000" w:themeColor="text1"/>
          <w:sz w:val="28"/>
          <w:szCs w:val="28"/>
          <w:u w:val="single"/>
        </w:rPr>
        <w:t xml:space="preserve">       </w:t>
      </w:r>
      <w:r w:rsidRPr="0069613D">
        <w:rPr>
          <w:rFonts w:eastAsia="標楷體" w:hint="eastAsia"/>
          <w:color w:val="000000" w:themeColor="text1"/>
          <w:sz w:val="28"/>
          <w:szCs w:val="28"/>
        </w:rPr>
        <w:t xml:space="preserve"> % (</w:t>
      </w:r>
      <w:r w:rsidRPr="0069613D">
        <w:rPr>
          <w:rFonts w:eastAsia="標楷體" w:hint="eastAsia"/>
          <w:color w:val="000000" w:themeColor="text1"/>
          <w:sz w:val="28"/>
          <w:szCs w:val="28"/>
        </w:rPr>
        <w:t>由機關於招標時載明</w:t>
      </w:r>
      <w:r w:rsidRPr="0069613D">
        <w:rPr>
          <w:rFonts w:eastAsia="標楷體" w:hint="eastAsia"/>
          <w:color w:val="000000" w:themeColor="text1"/>
          <w:sz w:val="28"/>
          <w:szCs w:val="28"/>
        </w:rPr>
        <w:t>)</w:t>
      </w:r>
      <w:r w:rsidRPr="0069613D">
        <w:rPr>
          <w:rFonts w:eastAsia="標楷體" w:hint="eastAsia"/>
          <w:color w:val="000000" w:themeColor="text1"/>
          <w:sz w:val="28"/>
          <w:szCs w:val="28"/>
        </w:rPr>
        <w:t>，其各期之付款條件：</w:t>
      </w:r>
    </w:p>
    <w:p w14:paraId="1CF080BE" w14:textId="4455308D" w:rsidR="00FE7721" w:rsidRPr="0069613D" w:rsidRDefault="00A741BD" w:rsidP="005A7E86">
      <w:pPr>
        <w:pStyle w:val="aff8"/>
        <w:adjustRightInd w:val="0"/>
        <w:snapToGrid w:val="0"/>
        <w:spacing w:line="400" w:lineRule="exact"/>
        <w:ind w:leftChars="646" w:left="1858" w:hangingChars="110" w:hanging="308"/>
        <w:jc w:val="both"/>
        <w:rPr>
          <w:rFonts w:eastAsia="標楷體"/>
          <w:color w:val="000000" w:themeColor="text1"/>
          <w:sz w:val="28"/>
          <w:szCs w:val="28"/>
        </w:rPr>
      </w:pPr>
      <w:r w:rsidRPr="0069613D">
        <w:rPr>
          <w:rFonts w:ascii="標楷體" w:eastAsia="標楷體" w:hAnsi="標楷體" w:hint="eastAsia"/>
          <w:color w:val="000000" w:themeColor="text1"/>
          <w:sz w:val="28"/>
          <w:szCs w:val="28"/>
        </w:rPr>
        <w:t>■</w:t>
      </w:r>
      <w:r w:rsidR="00FE7721" w:rsidRPr="0069613D">
        <w:rPr>
          <w:rFonts w:ascii="Times New Roman" w:eastAsia="標楷體" w:hAnsi="Times New Roman"/>
          <w:color w:val="000000" w:themeColor="text1"/>
          <w:sz w:val="28"/>
          <w:szCs w:val="28"/>
        </w:rPr>
        <w:t>114</w:t>
      </w:r>
      <w:r w:rsidR="00FE7721" w:rsidRPr="0069613D">
        <w:rPr>
          <w:rFonts w:ascii="Times New Roman" w:eastAsia="標楷體" w:hAnsi="Times New Roman"/>
          <w:color w:val="000000" w:themeColor="text1"/>
          <w:sz w:val="28"/>
          <w:szCs w:val="28"/>
        </w:rPr>
        <w:t>年第</w:t>
      </w:r>
      <w:r w:rsidR="00FE7721" w:rsidRPr="0069613D">
        <w:rPr>
          <w:rFonts w:ascii="Times New Roman" w:eastAsia="標楷體" w:hAnsi="Times New Roman"/>
          <w:color w:val="000000" w:themeColor="text1"/>
          <w:sz w:val="28"/>
          <w:szCs w:val="28"/>
        </w:rPr>
        <w:t>1</w:t>
      </w:r>
      <w:r w:rsidR="00FE7721" w:rsidRPr="0069613D">
        <w:rPr>
          <w:rFonts w:ascii="Times New Roman" w:eastAsia="標楷體" w:hAnsi="Times New Roman"/>
          <w:color w:val="000000" w:themeColor="text1"/>
          <w:sz w:val="28"/>
          <w:szCs w:val="28"/>
        </w:rPr>
        <w:t>期款：於</w:t>
      </w:r>
      <w:r w:rsidR="00E86027" w:rsidRPr="0069613D">
        <w:rPr>
          <w:rFonts w:ascii="Times New Roman" w:eastAsia="標楷體" w:hAnsi="Times New Roman" w:hint="eastAsia"/>
          <w:color w:val="000000" w:themeColor="text1"/>
          <w:sz w:val="28"/>
          <w:szCs w:val="28"/>
        </w:rPr>
        <w:t>決標</w:t>
      </w:r>
      <w:r w:rsidR="009205F5" w:rsidRPr="0069613D">
        <w:rPr>
          <w:rFonts w:ascii="Times New Roman" w:eastAsia="標楷體" w:hAnsi="Times New Roman" w:hint="eastAsia"/>
          <w:color w:val="000000" w:themeColor="text1"/>
          <w:sz w:val="28"/>
          <w:szCs w:val="28"/>
        </w:rPr>
        <w:t>日起</w:t>
      </w:r>
      <w:r w:rsidR="00634AD1" w:rsidRPr="0069613D">
        <w:rPr>
          <w:rFonts w:ascii="Times New Roman" w:eastAsia="標楷體" w:hAnsi="Times New Roman" w:hint="eastAsia"/>
          <w:color w:val="000000" w:themeColor="text1"/>
          <w:sz w:val="28"/>
          <w:szCs w:val="28"/>
        </w:rPr>
        <w:t>算</w:t>
      </w:r>
      <w:r w:rsidR="00E86027" w:rsidRPr="0069613D">
        <w:rPr>
          <w:rFonts w:ascii="Times New Roman" w:eastAsia="標楷體" w:hAnsi="Times New Roman" w:hint="eastAsia"/>
          <w:color w:val="000000" w:themeColor="text1"/>
          <w:sz w:val="28"/>
          <w:szCs w:val="28"/>
        </w:rPr>
        <w:t>1</w:t>
      </w:r>
      <w:r w:rsidR="00E86027" w:rsidRPr="0069613D">
        <w:rPr>
          <w:rFonts w:ascii="Times New Roman" w:eastAsia="標楷體" w:hAnsi="Times New Roman" w:hint="eastAsia"/>
          <w:color w:val="000000" w:themeColor="text1"/>
          <w:sz w:val="28"/>
          <w:szCs w:val="28"/>
        </w:rPr>
        <w:t>個月內提交</w:t>
      </w:r>
      <w:r w:rsidR="00FE7721" w:rsidRPr="0069613D">
        <w:rPr>
          <w:rFonts w:ascii="Times New Roman" w:eastAsia="標楷體" w:hAnsi="Times New Roman"/>
          <w:color w:val="000000" w:themeColor="text1"/>
          <w:sz w:val="28"/>
          <w:szCs w:val="28"/>
        </w:rPr>
        <w:t>計畫目標（</w:t>
      </w:r>
      <w:r w:rsidR="00FE7721" w:rsidRPr="0069613D">
        <w:rPr>
          <w:rFonts w:ascii="Times New Roman" w:eastAsia="標楷體" w:hAnsi="Times New Roman"/>
          <w:color w:val="000000" w:themeColor="text1"/>
          <w:sz w:val="28"/>
          <w:szCs w:val="28"/>
        </w:rPr>
        <w:t>milestone</w:t>
      </w:r>
      <w:r w:rsidR="00FE7721" w:rsidRPr="0069613D">
        <w:rPr>
          <w:rFonts w:ascii="Times New Roman" w:eastAsia="標楷體" w:hAnsi="Times New Roman"/>
          <w:color w:val="000000" w:themeColor="text1"/>
          <w:sz w:val="28"/>
          <w:szCs w:val="28"/>
        </w:rPr>
        <w:t>）、每月</w:t>
      </w:r>
      <w:r w:rsidR="00FE7721" w:rsidRPr="0069613D">
        <w:rPr>
          <w:rFonts w:ascii="Times New Roman" w:eastAsia="標楷體" w:hAnsi="Times New Roman"/>
          <w:color w:val="000000" w:themeColor="text1"/>
          <w:sz w:val="28"/>
          <w:szCs w:val="28"/>
        </w:rPr>
        <w:t>/</w:t>
      </w:r>
      <w:r w:rsidR="00FE7721" w:rsidRPr="0069613D">
        <w:rPr>
          <w:rFonts w:ascii="Times New Roman" w:eastAsia="標楷體" w:hAnsi="Times New Roman"/>
          <w:color w:val="000000" w:themeColor="text1"/>
          <w:sz w:val="28"/>
          <w:szCs w:val="28"/>
        </w:rPr>
        <w:t>季預定執行進度，經機關認可，並登錄</w:t>
      </w:r>
      <w:r w:rsidR="00FE7721" w:rsidRPr="0069613D">
        <w:rPr>
          <w:rFonts w:ascii="Times New Roman" w:eastAsia="標楷體" w:hAnsi="Times New Roman"/>
          <w:color w:val="000000" w:themeColor="text1"/>
          <w:sz w:val="28"/>
          <w:szCs w:val="28"/>
        </w:rPr>
        <w:t>GRB</w:t>
      </w:r>
      <w:r w:rsidR="00FE7721" w:rsidRPr="0069613D">
        <w:rPr>
          <w:rFonts w:ascii="Times New Roman" w:eastAsia="標楷體" w:hAnsi="Times New Roman"/>
          <w:color w:val="000000" w:themeColor="text1"/>
          <w:sz w:val="28"/>
          <w:szCs w:val="28"/>
        </w:rPr>
        <w:t>系統，簽約完成後，給付契約總價</w:t>
      </w:r>
      <w:r w:rsidR="00FE7721" w:rsidRPr="0069613D">
        <w:rPr>
          <w:rFonts w:ascii="Times New Roman" w:eastAsia="標楷體" w:hAnsi="Times New Roman"/>
          <w:color w:val="000000" w:themeColor="text1"/>
          <w:sz w:val="28"/>
          <w:szCs w:val="28"/>
        </w:rPr>
        <w:t>30%</w:t>
      </w:r>
      <w:r w:rsidR="00FE7721" w:rsidRPr="0069613D">
        <w:rPr>
          <w:rFonts w:ascii="Times New Roman" w:eastAsia="標楷體" w:hAnsi="Times New Roman"/>
          <w:color w:val="000000" w:themeColor="text1"/>
          <w:sz w:val="28"/>
          <w:szCs w:val="28"/>
        </w:rPr>
        <w:t>（即</w:t>
      </w:r>
      <w:r w:rsidR="00FE7721" w:rsidRPr="0069613D">
        <w:rPr>
          <w:rFonts w:ascii="Times New Roman" w:eastAsia="標楷體" w:hAnsi="Times New Roman"/>
          <w:color w:val="000000" w:themeColor="text1"/>
          <w:sz w:val="28"/>
          <w:szCs w:val="28"/>
          <w:u w:val="single"/>
        </w:rPr>
        <w:t xml:space="preserve">      </w:t>
      </w:r>
      <w:r w:rsidR="00FE7721" w:rsidRPr="0069613D">
        <w:rPr>
          <w:rFonts w:ascii="Times New Roman" w:eastAsia="標楷體" w:hAnsi="Times New Roman"/>
          <w:color w:val="000000" w:themeColor="text1"/>
          <w:sz w:val="28"/>
          <w:szCs w:val="28"/>
        </w:rPr>
        <w:t>元整）</w:t>
      </w:r>
      <w:r w:rsidR="00FE7721" w:rsidRPr="0069613D">
        <w:rPr>
          <w:rFonts w:eastAsia="標楷體" w:hint="eastAsia"/>
          <w:color w:val="000000" w:themeColor="text1"/>
          <w:sz w:val="28"/>
          <w:szCs w:val="28"/>
        </w:rPr>
        <w:t>。</w:t>
      </w:r>
    </w:p>
    <w:p w14:paraId="5187A920" w14:textId="1F9784C4" w:rsidR="00FE7721" w:rsidRPr="0069613D" w:rsidRDefault="00A741BD" w:rsidP="005A7E86">
      <w:pPr>
        <w:pStyle w:val="aff8"/>
        <w:adjustRightInd w:val="0"/>
        <w:snapToGrid w:val="0"/>
        <w:spacing w:line="400" w:lineRule="exact"/>
        <w:ind w:leftChars="646" w:left="1858" w:hangingChars="110" w:hanging="308"/>
        <w:jc w:val="both"/>
        <w:rPr>
          <w:rFonts w:ascii="Times New Roman" w:eastAsia="標楷體" w:hAnsi="Times New Roman"/>
          <w:color w:val="000000" w:themeColor="text1"/>
          <w:sz w:val="28"/>
          <w:szCs w:val="28"/>
        </w:rPr>
      </w:pPr>
      <w:r w:rsidRPr="0069613D">
        <w:rPr>
          <w:rFonts w:ascii="標楷體" w:eastAsia="標楷體" w:hAnsi="標楷體" w:hint="eastAsia"/>
          <w:color w:val="000000" w:themeColor="text1"/>
          <w:sz w:val="28"/>
          <w:szCs w:val="28"/>
        </w:rPr>
        <w:t>■</w:t>
      </w:r>
      <w:r w:rsidR="00FE7721" w:rsidRPr="0069613D">
        <w:rPr>
          <w:rFonts w:ascii="Times New Roman" w:eastAsia="標楷體" w:hAnsi="Times New Roman"/>
          <w:color w:val="000000" w:themeColor="text1"/>
          <w:sz w:val="28"/>
          <w:szCs w:val="28"/>
        </w:rPr>
        <w:t>115</w:t>
      </w:r>
      <w:r w:rsidR="00FE7721" w:rsidRPr="0069613D">
        <w:rPr>
          <w:rFonts w:ascii="Times New Roman" w:eastAsia="標楷體" w:hAnsi="Times New Roman"/>
          <w:color w:val="000000" w:themeColor="text1"/>
          <w:sz w:val="28"/>
          <w:szCs w:val="28"/>
        </w:rPr>
        <w:t>年第</w:t>
      </w:r>
      <w:r w:rsidR="00FE7721" w:rsidRPr="0069613D">
        <w:rPr>
          <w:rFonts w:ascii="Times New Roman" w:eastAsia="標楷體" w:hAnsi="Times New Roman"/>
          <w:color w:val="000000" w:themeColor="text1"/>
          <w:sz w:val="28"/>
          <w:szCs w:val="28"/>
        </w:rPr>
        <w:t>2</w:t>
      </w:r>
      <w:r w:rsidR="00FE7721" w:rsidRPr="0069613D">
        <w:rPr>
          <w:rFonts w:ascii="Times New Roman" w:eastAsia="標楷體" w:hAnsi="Times New Roman"/>
          <w:color w:val="000000" w:themeColor="text1"/>
          <w:sz w:val="28"/>
          <w:szCs w:val="28"/>
        </w:rPr>
        <w:t>期款：於</w:t>
      </w:r>
      <w:r w:rsidR="008256A0" w:rsidRPr="0069613D">
        <w:rPr>
          <w:rFonts w:ascii="Times New Roman" w:eastAsia="標楷體" w:hAnsi="Times New Roman" w:hint="eastAsia"/>
          <w:color w:val="000000" w:themeColor="text1"/>
          <w:sz w:val="28"/>
          <w:szCs w:val="28"/>
        </w:rPr>
        <w:t>計畫結束</w:t>
      </w:r>
      <w:r w:rsidR="00E86027" w:rsidRPr="0069613D">
        <w:rPr>
          <w:rFonts w:ascii="Times New Roman" w:eastAsia="標楷體" w:hAnsi="Times New Roman" w:hint="eastAsia"/>
          <w:color w:val="000000" w:themeColor="text1"/>
          <w:sz w:val="28"/>
          <w:szCs w:val="28"/>
        </w:rPr>
        <w:t>1</w:t>
      </w:r>
      <w:r w:rsidR="008256A0" w:rsidRPr="0069613D">
        <w:rPr>
          <w:rFonts w:ascii="Times New Roman" w:eastAsia="標楷體" w:hAnsi="Times New Roman" w:hint="eastAsia"/>
          <w:color w:val="000000" w:themeColor="text1"/>
          <w:sz w:val="28"/>
          <w:szCs w:val="28"/>
        </w:rPr>
        <w:t>個月</w:t>
      </w:r>
      <w:r w:rsidR="00FE7721" w:rsidRPr="0069613D">
        <w:rPr>
          <w:rFonts w:ascii="Times New Roman" w:eastAsia="標楷體" w:hAnsi="Times New Roman"/>
          <w:color w:val="000000" w:themeColor="text1"/>
          <w:sz w:val="28"/>
          <w:szCs w:val="28"/>
        </w:rPr>
        <w:t>前提交成果報告及登錄</w:t>
      </w:r>
      <w:r w:rsidR="00FE7721" w:rsidRPr="0069613D">
        <w:rPr>
          <w:rFonts w:ascii="Times New Roman" w:eastAsia="標楷體" w:hAnsi="Times New Roman"/>
          <w:color w:val="000000" w:themeColor="text1"/>
          <w:sz w:val="28"/>
          <w:szCs w:val="28"/>
        </w:rPr>
        <w:t>GRB</w:t>
      </w:r>
      <w:r w:rsidR="00FE7721" w:rsidRPr="0069613D">
        <w:rPr>
          <w:rFonts w:ascii="Times New Roman" w:eastAsia="標楷體" w:hAnsi="Times New Roman"/>
          <w:color w:val="000000" w:themeColor="text1"/>
          <w:sz w:val="28"/>
          <w:szCs w:val="28"/>
        </w:rPr>
        <w:t>系統，經機關審查驗收合格無待解決事項後，給付本年契約總價</w:t>
      </w:r>
      <w:r w:rsidR="00FE7721" w:rsidRPr="0069613D">
        <w:rPr>
          <w:rFonts w:ascii="Times New Roman" w:eastAsia="標楷體" w:hAnsi="Times New Roman"/>
          <w:color w:val="000000" w:themeColor="text1"/>
          <w:sz w:val="28"/>
          <w:szCs w:val="28"/>
        </w:rPr>
        <w:t>70%</w:t>
      </w:r>
      <w:r w:rsidR="00FE7721" w:rsidRPr="0069613D">
        <w:rPr>
          <w:rFonts w:ascii="Times New Roman" w:eastAsia="標楷體" w:hAnsi="Times New Roman"/>
          <w:color w:val="000000" w:themeColor="text1"/>
          <w:sz w:val="28"/>
          <w:szCs w:val="28"/>
        </w:rPr>
        <w:t>（即</w:t>
      </w:r>
      <w:r w:rsidR="00FE7721" w:rsidRPr="0069613D">
        <w:rPr>
          <w:rFonts w:ascii="Times New Roman" w:eastAsia="標楷體" w:hAnsi="Times New Roman"/>
          <w:color w:val="000000" w:themeColor="text1"/>
          <w:sz w:val="28"/>
          <w:szCs w:val="28"/>
          <w:u w:val="single"/>
        </w:rPr>
        <w:t xml:space="preserve">       </w:t>
      </w:r>
      <w:r w:rsidR="00FE7721" w:rsidRPr="0069613D">
        <w:rPr>
          <w:rFonts w:ascii="Times New Roman" w:eastAsia="標楷體" w:hAnsi="Times New Roman"/>
          <w:color w:val="000000" w:themeColor="text1"/>
          <w:sz w:val="28"/>
          <w:szCs w:val="28"/>
        </w:rPr>
        <w:t>元整）。</w:t>
      </w:r>
    </w:p>
    <w:p w14:paraId="5C7021FD" w14:textId="15CF5DCB" w:rsidR="00FE7721" w:rsidRPr="0069613D" w:rsidRDefault="00A741BD" w:rsidP="005A7E86">
      <w:pPr>
        <w:pStyle w:val="aff8"/>
        <w:numPr>
          <w:ilvl w:val="0"/>
          <w:numId w:val="81"/>
        </w:numPr>
        <w:adjustRightInd w:val="0"/>
        <w:snapToGrid w:val="0"/>
        <w:spacing w:line="400" w:lineRule="exact"/>
        <w:ind w:leftChars="0" w:left="1560" w:hanging="38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廠商於符合前述各期付款條件後提出證明文件。機關於</w:t>
      </w:r>
      <w:r w:rsidRPr="0069613D">
        <w:rPr>
          <w:rFonts w:ascii="Times New Roman" w:eastAsia="標楷體" w:hAnsi="Times New Roman" w:hint="eastAsia"/>
          <w:color w:val="000000" w:themeColor="text1"/>
          <w:sz w:val="28"/>
          <w:szCs w:val="28"/>
        </w:rPr>
        <w:t>15</w:t>
      </w:r>
      <w:r w:rsidRPr="0069613D">
        <w:rPr>
          <w:rFonts w:ascii="Times New Roman" w:eastAsia="標楷體" w:hAnsi="Times New Roman" w:hint="eastAsia"/>
          <w:color w:val="000000" w:themeColor="text1"/>
          <w:sz w:val="28"/>
          <w:szCs w:val="28"/>
        </w:rPr>
        <w:t>工作天內完成審核程序後，通知廠商提出請款單據，並於接到廠商請款單據後</w:t>
      </w:r>
      <w:r w:rsidRPr="0069613D">
        <w:rPr>
          <w:rFonts w:ascii="Times New Roman" w:eastAsia="標楷體" w:hAnsi="Times New Roman" w:hint="eastAsia"/>
          <w:color w:val="000000" w:themeColor="text1"/>
          <w:sz w:val="28"/>
          <w:szCs w:val="28"/>
        </w:rPr>
        <w:t>15</w:t>
      </w:r>
      <w:r w:rsidRPr="0069613D">
        <w:rPr>
          <w:rFonts w:ascii="Times New Roman" w:eastAsia="標楷體" w:hAnsi="Times New Roman" w:hint="eastAsia"/>
          <w:color w:val="000000" w:themeColor="text1"/>
          <w:sz w:val="28"/>
          <w:szCs w:val="28"/>
        </w:rPr>
        <w:t>工作天內付款。但涉及向補助機關申請核撥補助款者，付款期限為</w:t>
      </w:r>
      <w:r w:rsidRPr="0069613D">
        <w:rPr>
          <w:rFonts w:ascii="Times New Roman" w:eastAsia="標楷體" w:hAnsi="Times New Roman" w:hint="eastAsia"/>
          <w:color w:val="000000" w:themeColor="text1"/>
          <w:sz w:val="28"/>
          <w:szCs w:val="28"/>
        </w:rPr>
        <w:t>30</w:t>
      </w:r>
      <w:r w:rsidRPr="0069613D">
        <w:rPr>
          <w:rFonts w:ascii="Times New Roman" w:eastAsia="標楷體" w:hAnsi="Times New Roman" w:hint="eastAsia"/>
          <w:color w:val="000000" w:themeColor="text1"/>
          <w:sz w:val="28"/>
          <w:szCs w:val="28"/>
        </w:rPr>
        <w:t>工作天</w:t>
      </w:r>
      <w:r w:rsidR="00FE7721" w:rsidRPr="0069613D">
        <w:rPr>
          <w:rFonts w:ascii="Times New Roman" w:eastAsia="標楷體" w:hAnsi="Times New Roman" w:hint="eastAsia"/>
          <w:color w:val="000000" w:themeColor="text1"/>
          <w:sz w:val="28"/>
          <w:szCs w:val="28"/>
        </w:rPr>
        <w:t>。</w:t>
      </w:r>
    </w:p>
    <w:p w14:paraId="65706835" w14:textId="25B24D97" w:rsidR="00A741BD" w:rsidRPr="0069613D" w:rsidRDefault="00A741BD" w:rsidP="005A7E86">
      <w:pPr>
        <w:pStyle w:val="aff8"/>
        <w:numPr>
          <w:ilvl w:val="0"/>
          <w:numId w:val="14"/>
        </w:numPr>
        <w:adjustRightInd w:val="0"/>
        <w:snapToGrid w:val="0"/>
        <w:spacing w:line="400" w:lineRule="exact"/>
        <w:ind w:leftChars="0" w:left="1134"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驗收後付款：於驗收合格後，機關於接到廠商提出請款單據後</w:t>
      </w:r>
      <w:r w:rsidRPr="0069613D">
        <w:rPr>
          <w:rFonts w:ascii="Times New Roman" w:eastAsia="標楷體" w:hAnsi="Times New Roman" w:hint="eastAsia"/>
          <w:color w:val="000000" w:themeColor="text1"/>
          <w:sz w:val="28"/>
          <w:szCs w:val="28"/>
        </w:rPr>
        <w:t>15</w:t>
      </w:r>
      <w:r w:rsidRPr="0069613D">
        <w:rPr>
          <w:rFonts w:ascii="Times New Roman" w:eastAsia="標楷體" w:hAnsi="Times New Roman" w:hint="eastAsia"/>
          <w:color w:val="000000" w:themeColor="text1"/>
          <w:sz w:val="28"/>
          <w:szCs w:val="28"/>
        </w:rPr>
        <w:t>工作天內，一次無息結付尾款。但涉及向補助機關申請核撥補助款者，付款期限為</w:t>
      </w:r>
      <w:r w:rsidRPr="0069613D">
        <w:rPr>
          <w:rFonts w:ascii="Times New Roman" w:eastAsia="標楷體" w:hAnsi="Times New Roman" w:hint="eastAsia"/>
          <w:color w:val="000000" w:themeColor="text1"/>
          <w:sz w:val="28"/>
          <w:szCs w:val="28"/>
        </w:rPr>
        <w:t>30</w:t>
      </w:r>
      <w:r w:rsidRPr="0069613D">
        <w:rPr>
          <w:rFonts w:ascii="Times New Roman" w:eastAsia="標楷體" w:hAnsi="Times New Roman" w:hint="eastAsia"/>
          <w:color w:val="000000" w:themeColor="text1"/>
          <w:sz w:val="28"/>
          <w:szCs w:val="28"/>
        </w:rPr>
        <w:t>工作天。</w:t>
      </w:r>
    </w:p>
    <w:p w14:paraId="54D4E04B" w14:textId="48A462D5" w:rsidR="00FE7721" w:rsidRPr="0069613D" w:rsidRDefault="00FE7721" w:rsidP="005A7E86">
      <w:pPr>
        <w:pStyle w:val="aff8"/>
        <w:numPr>
          <w:ilvl w:val="0"/>
          <w:numId w:val="14"/>
        </w:numPr>
        <w:adjustRightInd w:val="0"/>
        <w:snapToGrid w:val="0"/>
        <w:spacing w:line="400" w:lineRule="exact"/>
        <w:ind w:leftChars="0" w:left="1134"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辦理付款及審核程序，如發現廠商有文件不符、不足或有疑義而需補正或澄清者，機關應ㄧ次通知澄清或補正，不得分次辦理。其審核及付款期限，自澄清或補正資料送達機關之次日重新起算；機關並應先就無爭議且可單獨計價之部分辦理付款。</w:t>
      </w:r>
    </w:p>
    <w:p w14:paraId="05AD80FB" w14:textId="77777777" w:rsidR="00FE7721" w:rsidRPr="0069613D" w:rsidRDefault="00FE7721" w:rsidP="005A7E86">
      <w:pPr>
        <w:pStyle w:val="aff8"/>
        <w:numPr>
          <w:ilvl w:val="0"/>
          <w:numId w:val="14"/>
        </w:numPr>
        <w:adjustRightInd w:val="0"/>
        <w:snapToGrid w:val="0"/>
        <w:spacing w:line="400" w:lineRule="exact"/>
        <w:ind w:leftChars="0" w:left="1134"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廠商履約有下列情形之一者，機關得暫停給付契約價金至情形消滅為止：</w:t>
      </w:r>
    </w:p>
    <w:p w14:paraId="6C39C797" w14:textId="77777777" w:rsidR="00FE7721" w:rsidRPr="0069613D" w:rsidRDefault="00FE7721" w:rsidP="005A7E86">
      <w:pPr>
        <w:pStyle w:val="aff8"/>
        <w:numPr>
          <w:ilvl w:val="0"/>
          <w:numId w:val="18"/>
        </w:numPr>
        <w:adjustRightInd w:val="0"/>
        <w:snapToGrid w:val="0"/>
        <w:spacing w:line="400" w:lineRule="exact"/>
        <w:ind w:leftChars="0" w:left="1470"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履約實際進度因可歸責於廠商之事由，落後預定進度達</w:t>
      </w:r>
      <w:r w:rsidRPr="0069613D">
        <w:rPr>
          <w:rFonts w:ascii="Times New Roman" w:eastAsia="標楷體" w:hAnsi="Times New Roman"/>
          <w:color w:val="000000" w:themeColor="text1"/>
          <w:sz w:val="28"/>
          <w:szCs w:val="28"/>
          <w:u w:val="single"/>
        </w:rPr>
        <w:t>20 %</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由機關於招標時載明</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以上者。</w:t>
      </w:r>
    </w:p>
    <w:p w14:paraId="7FAAE4B6" w14:textId="77777777" w:rsidR="00FE7721" w:rsidRPr="0069613D" w:rsidRDefault="00FE7721" w:rsidP="005A7E86">
      <w:pPr>
        <w:pStyle w:val="aff8"/>
        <w:numPr>
          <w:ilvl w:val="0"/>
          <w:numId w:val="18"/>
        </w:numPr>
        <w:adjustRightInd w:val="0"/>
        <w:snapToGrid w:val="0"/>
        <w:spacing w:line="400" w:lineRule="exact"/>
        <w:ind w:leftChars="0" w:left="1470"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履約有瑕疵經書面通知限期改善而逾期未改善者。</w:t>
      </w:r>
    </w:p>
    <w:p w14:paraId="5A1519DE" w14:textId="77777777" w:rsidR="00FE7721" w:rsidRPr="0069613D" w:rsidRDefault="00FE7721" w:rsidP="005A7E86">
      <w:pPr>
        <w:pStyle w:val="aff8"/>
        <w:numPr>
          <w:ilvl w:val="0"/>
          <w:numId w:val="18"/>
        </w:numPr>
        <w:adjustRightInd w:val="0"/>
        <w:snapToGrid w:val="0"/>
        <w:spacing w:line="400" w:lineRule="exact"/>
        <w:ind w:leftChars="0" w:left="1470"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未履行契約應辦事項，經通知限期履行，屆期仍不履行者。</w:t>
      </w:r>
    </w:p>
    <w:p w14:paraId="768E4E4F" w14:textId="77777777" w:rsidR="00FE7721" w:rsidRPr="0069613D" w:rsidRDefault="00FE7721" w:rsidP="005A7E86">
      <w:pPr>
        <w:pStyle w:val="aff8"/>
        <w:numPr>
          <w:ilvl w:val="0"/>
          <w:numId w:val="18"/>
        </w:numPr>
        <w:adjustRightInd w:val="0"/>
        <w:snapToGrid w:val="0"/>
        <w:spacing w:line="400" w:lineRule="exact"/>
        <w:ind w:leftChars="0" w:left="1470"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廠商對其派至機關提供勞務之派駐勞工，未依法給付工資，未依規定繳納勞工保險費、就業保險費、勞工職業災害保險費、全民健康保險費或未提繳勞工退休金，且可歸責於廠商，經通知改正而逾期未改正者。</w:t>
      </w:r>
    </w:p>
    <w:p w14:paraId="4C5F25C8" w14:textId="77777777" w:rsidR="00FE7721" w:rsidRPr="0069613D" w:rsidRDefault="00FE7721" w:rsidP="005A7E86">
      <w:pPr>
        <w:pStyle w:val="aff8"/>
        <w:numPr>
          <w:ilvl w:val="0"/>
          <w:numId w:val="18"/>
        </w:numPr>
        <w:adjustRightInd w:val="0"/>
        <w:snapToGrid w:val="0"/>
        <w:spacing w:line="400" w:lineRule="exact"/>
        <w:ind w:leftChars="0" w:left="1470"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其他違反法令或契約情形。</w:t>
      </w:r>
    </w:p>
    <w:p w14:paraId="793957DF" w14:textId="77777777" w:rsidR="00FE7721" w:rsidRPr="0069613D" w:rsidRDefault="00FE7721" w:rsidP="005A7E86">
      <w:pPr>
        <w:pStyle w:val="aff8"/>
        <w:numPr>
          <w:ilvl w:val="0"/>
          <w:numId w:val="14"/>
        </w:numPr>
        <w:adjustRightInd w:val="0"/>
        <w:snapToGrid w:val="0"/>
        <w:spacing w:line="400" w:lineRule="exact"/>
        <w:ind w:leftChars="0" w:left="1134"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物價指數調整（無者免填）：</w:t>
      </w:r>
    </w:p>
    <w:p w14:paraId="4C30D100" w14:textId="73882740" w:rsidR="00FE7721" w:rsidRPr="0069613D" w:rsidRDefault="00FE7721" w:rsidP="005A7E86">
      <w:pPr>
        <w:pStyle w:val="aff8"/>
        <w:numPr>
          <w:ilvl w:val="0"/>
          <w:numId w:val="74"/>
        </w:numPr>
        <w:adjustRightInd w:val="0"/>
        <w:snapToGrid w:val="0"/>
        <w:spacing w:line="400" w:lineRule="exact"/>
        <w:ind w:leftChars="0" w:left="1442" w:hanging="350"/>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szCs w:val="28"/>
        </w:rPr>
        <w:t>履約進行期間，如遇物價波動時，得依行政院主計總處公布之物價指數</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color w:val="000000" w:themeColor="text1"/>
          <w:sz w:val="28"/>
          <w:szCs w:val="28"/>
        </w:rPr>
        <w:t>（由機關載明指數名稱），就漲跌幅超過</w:t>
      </w:r>
      <w:r w:rsidRPr="0069613D">
        <w:rPr>
          <w:rFonts w:ascii="Times New Roman" w:eastAsia="標楷體" w:hAnsi="Times New Roman"/>
          <w:color w:val="000000" w:themeColor="text1"/>
          <w:sz w:val="28"/>
          <w:szCs w:val="28"/>
        </w:rPr>
        <w:t>5%</w:t>
      </w:r>
      <w:r w:rsidRPr="0069613D">
        <w:rPr>
          <w:rFonts w:ascii="Times New Roman" w:eastAsia="標楷體" w:hAnsi="Times New Roman"/>
          <w:color w:val="000000" w:themeColor="text1"/>
          <w:sz w:val="28"/>
          <w:szCs w:val="28"/>
        </w:rPr>
        <w:t>之部分，調整契約價金（由機關於招標時載明得調整之標的項目）。</w:t>
      </w:r>
    </w:p>
    <w:p w14:paraId="07CEBBFA" w14:textId="77777777" w:rsidR="00FE7721" w:rsidRPr="0069613D" w:rsidRDefault="00FE7721" w:rsidP="005A7E86">
      <w:pPr>
        <w:pStyle w:val="aff8"/>
        <w:numPr>
          <w:ilvl w:val="0"/>
          <w:numId w:val="74"/>
        </w:numPr>
        <w:adjustRightInd w:val="0"/>
        <w:snapToGrid w:val="0"/>
        <w:spacing w:line="400" w:lineRule="exact"/>
        <w:ind w:leftChars="0" w:left="1442"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適用物價指數基期更換者，其換基當月起完成之履約標的，自動適用新基期指數核算履約標的調整款，原依舊基期指數結清之履約標的款不予追溯核算。每月公布之物價指數修正時，處理原則亦同。</w:t>
      </w:r>
    </w:p>
    <w:p w14:paraId="37826C89" w14:textId="67962C68" w:rsidR="00FE7721" w:rsidRPr="0069613D" w:rsidRDefault="00FE7721" w:rsidP="005A7E86">
      <w:pPr>
        <w:pStyle w:val="aff8"/>
        <w:numPr>
          <w:ilvl w:val="0"/>
          <w:numId w:val="74"/>
        </w:numPr>
        <w:adjustRightInd w:val="0"/>
        <w:snapToGrid w:val="0"/>
        <w:spacing w:line="400" w:lineRule="exact"/>
        <w:ind w:leftChars="0" w:left="1442" w:hanging="350"/>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szCs w:val="28"/>
        </w:rPr>
        <w:t>逾</w:t>
      </w:r>
      <w:r w:rsidRPr="0069613D">
        <w:rPr>
          <w:rFonts w:ascii="Times New Roman" w:eastAsia="標楷體" w:hAnsi="Times New Roman"/>
          <w:color w:val="000000" w:themeColor="text1"/>
          <w:sz w:val="28"/>
          <w:szCs w:val="28"/>
        </w:rPr>
        <w:t>1</w:t>
      </w:r>
      <w:r w:rsidRPr="0069613D">
        <w:rPr>
          <w:rFonts w:ascii="Times New Roman" w:eastAsia="標楷體" w:hAnsi="Times New Roman"/>
          <w:color w:val="000000" w:themeColor="text1"/>
          <w:sz w:val="28"/>
          <w:szCs w:val="28"/>
        </w:rPr>
        <w:t>年期之長期服務契約，廠商每年提供服務之費用，其調整上限為</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color w:val="000000" w:themeColor="text1"/>
          <w:sz w:val="28"/>
          <w:szCs w:val="28"/>
        </w:rPr>
        <w:t>（由</w:t>
      </w:r>
      <w:r w:rsidRPr="0069613D">
        <w:rPr>
          <w:rFonts w:eastAsia="標楷體" w:hint="eastAsia"/>
          <w:color w:val="000000" w:themeColor="text1"/>
          <w:sz w:val="28"/>
          <w:szCs w:val="28"/>
        </w:rPr>
        <w:t>機關於招標時載明，無者免填）。</w:t>
      </w:r>
    </w:p>
    <w:p w14:paraId="218AA867" w14:textId="77777777" w:rsidR="00FE7721" w:rsidRPr="0069613D" w:rsidRDefault="00FE7721" w:rsidP="005A7E86">
      <w:pPr>
        <w:pStyle w:val="aff8"/>
        <w:numPr>
          <w:ilvl w:val="0"/>
          <w:numId w:val="14"/>
        </w:numPr>
        <w:adjustRightInd w:val="0"/>
        <w:snapToGrid w:val="0"/>
        <w:spacing w:line="400" w:lineRule="exact"/>
        <w:ind w:leftChars="0" w:left="1134"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因非可歸責於廠商之事由，機關有延遲付款之情形，廠商投訴對象：</w:t>
      </w:r>
    </w:p>
    <w:p w14:paraId="5F6B28B8" w14:textId="77777777" w:rsidR="00FE7721" w:rsidRPr="0069613D" w:rsidRDefault="00FE7721" w:rsidP="005A7E86">
      <w:pPr>
        <w:pStyle w:val="aff8"/>
        <w:numPr>
          <w:ilvl w:val="0"/>
          <w:numId w:val="17"/>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採購機關之政風單位；</w:t>
      </w:r>
    </w:p>
    <w:p w14:paraId="2D06089D" w14:textId="77777777" w:rsidR="00FE7721" w:rsidRPr="0069613D" w:rsidRDefault="00FE7721" w:rsidP="005A7E86">
      <w:pPr>
        <w:pStyle w:val="aff8"/>
        <w:numPr>
          <w:ilvl w:val="0"/>
          <w:numId w:val="17"/>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採購機關之上級機關；</w:t>
      </w:r>
    </w:p>
    <w:p w14:paraId="5B854CD8" w14:textId="77777777" w:rsidR="00FE7721" w:rsidRPr="0069613D" w:rsidRDefault="00FE7721" w:rsidP="005A7E86">
      <w:pPr>
        <w:pStyle w:val="aff8"/>
        <w:numPr>
          <w:ilvl w:val="0"/>
          <w:numId w:val="17"/>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法務部廉政署；</w:t>
      </w:r>
    </w:p>
    <w:p w14:paraId="23E1E432" w14:textId="77777777" w:rsidR="00FE7721" w:rsidRPr="0069613D" w:rsidRDefault="00FE7721" w:rsidP="005A7E86">
      <w:pPr>
        <w:pStyle w:val="aff8"/>
        <w:numPr>
          <w:ilvl w:val="0"/>
          <w:numId w:val="17"/>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採購稽核小組；</w:t>
      </w:r>
    </w:p>
    <w:p w14:paraId="2BFC10F5" w14:textId="77777777" w:rsidR="00FE7721" w:rsidRPr="0069613D" w:rsidRDefault="00FE7721" w:rsidP="005A7E86">
      <w:pPr>
        <w:pStyle w:val="aff8"/>
        <w:numPr>
          <w:ilvl w:val="0"/>
          <w:numId w:val="17"/>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採購法主管機關；</w:t>
      </w:r>
    </w:p>
    <w:p w14:paraId="002342BA" w14:textId="77777777" w:rsidR="00FE7721" w:rsidRPr="0069613D" w:rsidRDefault="00FE7721" w:rsidP="005A7E86">
      <w:pPr>
        <w:pStyle w:val="aff8"/>
        <w:numPr>
          <w:ilvl w:val="0"/>
          <w:numId w:val="17"/>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行政院主計總處（延遲付款之原因與主計人員有關者）。</w:t>
      </w:r>
    </w:p>
    <w:p w14:paraId="63C38421"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契約價金得依物價指數</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如指定指數，由機關於招標時載明，無者免填</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調整者，應註明下列事項：</w:t>
      </w:r>
    </w:p>
    <w:p w14:paraId="5EB0C66C" w14:textId="77777777" w:rsidR="00FE7721" w:rsidRPr="0069613D" w:rsidRDefault="00FE7721" w:rsidP="005A7E86">
      <w:pPr>
        <w:pStyle w:val="aff8"/>
        <w:numPr>
          <w:ilvl w:val="0"/>
          <w:numId w:val="15"/>
        </w:numPr>
        <w:adjustRightInd w:val="0"/>
        <w:snapToGrid w:val="0"/>
        <w:spacing w:line="400" w:lineRule="exact"/>
        <w:ind w:leftChars="0" w:left="1134"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得調整之成本項目及金額。</w:t>
      </w:r>
    </w:p>
    <w:p w14:paraId="3EB8FCB2" w14:textId="77777777" w:rsidR="00FE7721" w:rsidRPr="0069613D" w:rsidRDefault="00FE7721" w:rsidP="005A7E86">
      <w:pPr>
        <w:pStyle w:val="aff8"/>
        <w:numPr>
          <w:ilvl w:val="0"/>
          <w:numId w:val="15"/>
        </w:numPr>
        <w:adjustRightInd w:val="0"/>
        <w:snapToGrid w:val="0"/>
        <w:spacing w:line="400" w:lineRule="exact"/>
        <w:ind w:leftChars="0" w:left="1134"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調整所依據之一定物價指數及基期。</w:t>
      </w:r>
    </w:p>
    <w:p w14:paraId="59C2FBE0" w14:textId="77777777" w:rsidR="00FE7721" w:rsidRPr="0069613D" w:rsidRDefault="00FE7721" w:rsidP="005A7E86">
      <w:pPr>
        <w:pStyle w:val="aff8"/>
        <w:numPr>
          <w:ilvl w:val="0"/>
          <w:numId w:val="15"/>
        </w:numPr>
        <w:adjustRightInd w:val="0"/>
        <w:snapToGrid w:val="0"/>
        <w:spacing w:line="400" w:lineRule="exact"/>
        <w:ind w:leftChars="0" w:left="1134"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得調整及不予調整之情形。</w:t>
      </w:r>
    </w:p>
    <w:p w14:paraId="28459798" w14:textId="77777777" w:rsidR="00FE7721" w:rsidRPr="0069613D" w:rsidRDefault="00FE7721" w:rsidP="005A7E86">
      <w:pPr>
        <w:pStyle w:val="aff8"/>
        <w:numPr>
          <w:ilvl w:val="0"/>
          <w:numId w:val="15"/>
        </w:numPr>
        <w:adjustRightInd w:val="0"/>
        <w:snapToGrid w:val="0"/>
        <w:spacing w:line="400" w:lineRule="exact"/>
        <w:ind w:leftChars="0" w:left="1134"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調整公式。</w:t>
      </w:r>
    </w:p>
    <w:p w14:paraId="10D5662F" w14:textId="77777777" w:rsidR="00FE7721" w:rsidRPr="0069613D" w:rsidRDefault="00FE7721" w:rsidP="005A7E86">
      <w:pPr>
        <w:pStyle w:val="aff8"/>
        <w:numPr>
          <w:ilvl w:val="0"/>
          <w:numId w:val="15"/>
        </w:numPr>
        <w:adjustRightInd w:val="0"/>
        <w:snapToGrid w:val="0"/>
        <w:spacing w:line="400" w:lineRule="exact"/>
        <w:ind w:leftChars="0" w:left="1134"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廠商應提出之調整數據及佐證資料。</w:t>
      </w:r>
    </w:p>
    <w:p w14:paraId="65BDC2E2" w14:textId="77777777" w:rsidR="00FE7721" w:rsidRPr="0069613D" w:rsidRDefault="00FE7721" w:rsidP="005A7E86">
      <w:pPr>
        <w:pStyle w:val="aff8"/>
        <w:numPr>
          <w:ilvl w:val="0"/>
          <w:numId w:val="15"/>
        </w:numPr>
        <w:adjustRightInd w:val="0"/>
        <w:snapToGrid w:val="0"/>
        <w:spacing w:line="400" w:lineRule="exact"/>
        <w:ind w:leftChars="0" w:left="1134"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管理費及利潤不予調整。</w:t>
      </w:r>
    </w:p>
    <w:p w14:paraId="3BEA3F94" w14:textId="77777777" w:rsidR="00FE7721" w:rsidRPr="0069613D" w:rsidRDefault="00FE7721" w:rsidP="005A7E86">
      <w:pPr>
        <w:pStyle w:val="aff8"/>
        <w:numPr>
          <w:ilvl w:val="0"/>
          <w:numId w:val="15"/>
        </w:numPr>
        <w:adjustRightInd w:val="0"/>
        <w:snapToGrid w:val="0"/>
        <w:spacing w:line="400" w:lineRule="exact"/>
        <w:ind w:leftChars="0" w:left="1134"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逾履約期限之部分，以契約規定之履約期限當時之物價指數</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如指定指數，由機關於招標時載明，無者免填</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為當期資料。但逾期履約係可歸責於機關者，不在此限。</w:t>
      </w:r>
    </w:p>
    <w:p w14:paraId="2495E4B0"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價金總額曾經減價而確定，其所組成之各單項價格得依約定或合意方式調整（例如減價之金額僅自部分項目扣減）；未約定或未能合意調整方式者，如廠商所報各單項價格未有不合理之處，視同就廠商所報各單項價格依同一減價比率（決標金額</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投標金額）調整。投標文件中報價之分項價格合計數額與決標金額不同者，依決標金額與該合計數額之比率調整之，但人力項目之報價不隨之調低。</w:t>
      </w:r>
    </w:p>
    <w:p w14:paraId="2572F833"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廠商計價領款之印章，除另有約定外，以廠商於投標文件所蓋之章為之。</w:t>
      </w:r>
    </w:p>
    <w:p w14:paraId="46A88236"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依身心障礙者權益保障法、原住民族工作權保障法及採購法規定僱用身心障礙者及原住民。僱用不足者，應依規定分別向所在地之直轄市或縣（市）勞工主管機關設立之身心障礙者就業基金及原住民族中央主管機關設立之原住民族綜合發展基金之就業基金，定期繳納差額補助</w:t>
      </w:r>
      <w:r w:rsidRPr="0069613D">
        <w:rPr>
          <w:rFonts w:ascii="Times New Roman" w:eastAsia="標楷體" w:hAnsi="Times New Roman" w:hint="eastAsia"/>
          <w:color w:val="000000" w:themeColor="text1"/>
          <w:sz w:val="28"/>
          <w:szCs w:val="28"/>
        </w:rPr>
        <w:lastRenderedPageBreak/>
        <w:t>費及代金；並不得僱用外籍勞工取代僱用不足額部分。招標機關應將國內員工總人數逾</w:t>
      </w:r>
      <w:r w:rsidRPr="0069613D">
        <w:rPr>
          <w:rFonts w:ascii="Times New Roman" w:eastAsia="標楷體" w:hAnsi="Times New Roman"/>
          <w:color w:val="000000" w:themeColor="text1"/>
          <w:sz w:val="28"/>
          <w:szCs w:val="28"/>
        </w:rPr>
        <w:t>100</w:t>
      </w:r>
      <w:r w:rsidRPr="0069613D">
        <w:rPr>
          <w:rFonts w:ascii="Times New Roman" w:eastAsia="標楷體" w:hAnsi="Times New Roman" w:hint="eastAsia"/>
          <w:color w:val="000000" w:themeColor="text1"/>
          <w:sz w:val="28"/>
          <w:szCs w:val="28"/>
        </w:rPr>
        <w:t>人之廠商資料公開於政府電子採購網，以供勞工及原住民族主管機關查核差額補助費及代金繳納情形，招標機關不另辦理查核。</w:t>
      </w:r>
    </w:p>
    <w:p w14:paraId="4998289C"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契約價金總額，除另有規定外，為完成契約所需全部材料、人工、機具、設備及履約所必須之費用。</w:t>
      </w:r>
    </w:p>
    <w:p w14:paraId="6D5ABE16"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廠商請領契約價金時應提出電子或紙本統一發票，依法免用統一發票者應提出收據。</w:t>
      </w:r>
    </w:p>
    <w:p w14:paraId="4D3B54E4"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廠商請領契約價金時應提出之其他文件為</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78349541" w14:textId="77777777" w:rsidR="00FE7721" w:rsidRPr="0069613D" w:rsidRDefault="00FE7721" w:rsidP="005A7E86">
      <w:pPr>
        <w:adjustRightInd w:val="0"/>
        <w:snapToGrid w:val="0"/>
        <w:spacing w:line="400" w:lineRule="exact"/>
        <w:ind w:leftChars="379" w:left="1000" w:hangingChars="32" w:hanging="90"/>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hint="eastAsia"/>
          <w:color w:val="000000" w:themeColor="text1"/>
          <w:sz w:val="28"/>
          <w:szCs w:val="28"/>
        </w:rPr>
        <w:t>1.</w:t>
      </w:r>
      <w:r w:rsidRPr="0069613D">
        <w:rPr>
          <w:rFonts w:eastAsia="標楷體" w:hint="eastAsia"/>
          <w:color w:val="000000" w:themeColor="text1"/>
          <w:sz w:val="28"/>
          <w:szCs w:val="28"/>
        </w:rPr>
        <w:t>成本或費用證明。</w:t>
      </w:r>
    </w:p>
    <w:p w14:paraId="144EC412" w14:textId="77777777" w:rsidR="00FE7721" w:rsidRPr="0069613D" w:rsidRDefault="00FE7721" w:rsidP="005A7E86">
      <w:pPr>
        <w:adjustRightInd w:val="0"/>
        <w:snapToGrid w:val="0"/>
        <w:spacing w:line="400" w:lineRule="exact"/>
        <w:ind w:leftChars="379" w:left="1000" w:hangingChars="32" w:hanging="90"/>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hint="eastAsia"/>
          <w:color w:val="000000" w:themeColor="text1"/>
          <w:sz w:val="28"/>
          <w:szCs w:val="28"/>
        </w:rPr>
        <w:t>2.</w:t>
      </w:r>
      <w:r w:rsidRPr="0069613D">
        <w:rPr>
          <w:rFonts w:eastAsia="標楷體" w:hint="eastAsia"/>
          <w:color w:val="000000" w:themeColor="text1"/>
          <w:sz w:val="28"/>
          <w:szCs w:val="28"/>
        </w:rPr>
        <w:t>保險單或保險證明。</w:t>
      </w:r>
    </w:p>
    <w:p w14:paraId="2CC497EB" w14:textId="77777777" w:rsidR="00FE7721" w:rsidRPr="0069613D" w:rsidRDefault="00FE7721" w:rsidP="005A7E86">
      <w:pPr>
        <w:adjustRightInd w:val="0"/>
        <w:snapToGrid w:val="0"/>
        <w:spacing w:line="400" w:lineRule="exact"/>
        <w:ind w:leftChars="379" w:left="1000" w:hangingChars="32" w:hanging="90"/>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hint="eastAsia"/>
          <w:color w:val="000000" w:themeColor="text1"/>
          <w:sz w:val="28"/>
          <w:szCs w:val="28"/>
        </w:rPr>
        <w:t>3.</w:t>
      </w:r>
      <w:r w:rsidRPr="0069613D">
        <w:rPr>
          <w:rFonts w:eastAsia="標楷體" w:hint="eastAsia"/>
          <w:color w:val="000000" w:themeColor="text1"/>
          <w:sz w:val="28"/>
          <w:szCs w:val="28"/>
        </w:rPr>
        <w:t>外國廠商之商業發票。</w:t>
      </w:r>
    </w:p>
    <w:p w14:paraId="0D04E0C0" w14:textId="77777777" w:rsidR="00FE7721" w:rsidRPr="0069613D" w:rsidRDefault="00FE7721" w:rsidP="005A7E86">
      <w:pPr>
        <w:adjustRightInd w:val="0"/>
        <w:snapToGrid w:val="0"/>
        <w:spacing w:line="400" w:lineRule="exact"/>
        <w:ind w:leftChars="379" w:left="1417" w:hangingChars="181" w:hanging="507"/>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hint="eastAsia"/>
          <w:color w:val="000000" w:themeColor="text1"/>
          <w:sz w:val="28"/>
          <w:szCs w:val="28"/>
        </w:rPr>
        <w:t>4.</w:t>
      </w:r>
      <w:r w:rsidRPr="0069613D">
        <w:rPr>
          <w:rFonts w:eastAsia="標楷體" w:hint="eastAsia"/>
          <w:color w:val="000000" w:themeColor="text1"/>
          <w:sz w:val="28"/>
          <w:szCs w:val="28"/>
        </w:rPr>
        <w:t>履約勞工薪資支付證明（僅適用於契約價金結算方式採服務成本加公費法或招標文件已載明廠商應給付履約勞工薪資基準者）。</w:t>
      </w:r>
    </w:p>
    <w:p w14:paraId="0F2ED914" w14:textId="36754200" w:rsidR="00FE7721" w:rsidRPr="0069613D" w:rsidRDefault="0094587B" w:rsidP="005A7E86">
      <w:pPr>
        <w:adjustRightInd w:val="0"/>
        <w:snapToGrid w:val="0"/>
        <w:spacing w:line="400" w:lineRule="exact"/>
        <w:ind w:leftChars="384" w:left="1412" w:hangingChars="175" w:hanging="490"/>
        <w:jc w:val="both"/>
        <w:rPr>
          <w:rFonts w:eastAsia="標楷體"/>
          <w:color w:val="000000" w:themeColor="text1"/>
          <w:sz w:val="28"/>
          <w:szCs w:val="28"/>
        </w:rPr>
      </w:pPr>
      <w:r w:rsidRPr="0069613D">
        <w:rPr>
          <w:rFonts w:eastAsia="標楷體" w:hint="eastAsia"/>
          <w:color w:val="000000" w:themeColor="text1"/>
          <w:sz w:val="28"/>
          <w:szCs w:val="28"/>
        </w:rPr>
        <w:t>□</w:t>
      </w:r>
      <w:r w:rsidR="00FE7721" w:rsidRPr="0069613D">
        <w:rPr>
          <w:rFonts w:eastAsia="標楷體" w:hint="eastAsia"/>
          <w:color w:val="000000" w:themeColor="text1"/>
          <w:sz w:val="28"/>
          <w:szCs w:val="28"/>
        </w:rPr>
        <w:t>5.</w:t>
      </w:r>
      <w:r w:rsidR="00FE7721" w:rsidRPr="0069613D">
        <w:rPr>
          <w:rFonts w:eastAsia="標楷體" w:hint="eastAsia"/>
          <w:color w:val="000000" w:themeColor="text1"/>
          <w:sz w:val="28"/>
          <w:szCs w:val="28"/>
        </w:rPr>
        <w:t>採總包價法計費之案件，且契約訂有廠商給付派駐勞工之薪資金額、年終獎金者，依下列資料檢核廠商實際給付予派駐勞工之金額是否合於採購契約之要求：</w:t>
      </w:r>
    </w:p>
    <w:p w14:paraId="134A9801" w14:textId="7AE157C5" w:rsidR="00FE7721" w:rsidRPr="0069613D" w:rsidRDefault="0094587B" w:rsidP="005A7E86">
      <w:pPr>
        <w:adjustRightInd w:val="0"/>
        <w:snapToGrid w:val="0"/>
        <w:spacing w:line="400" w:lineRule="exact"/>
        <w:ind w:leftChars="416" w:left="998" w:firstLineChars="149" w:firstLine="417"/>
        <w:jc w:val="both"/>
        <w:rPr>
          <w:rFonts w:eastAsia="標楷體"/>
          <w:color w:val="000000" w:themeColor="text1"/>
          <w:sz w:val="28"/>
          <w:szCs w:val="28"/>
        </w:rPr>
      </w:pPr>
      <w:r w:rsidRPr="0069613D">
        <w:rPr>
          <w:rFonts w:eastAsia="標楷體" w:hint="eastAsia"/>
          <w:color w:val="000000" w:themeColor="text1"/>
          <w:sz w:val="28"/>
          <w:szCs w:val="28"/>
        </w:rPr>
        <w:t>□</w:t>
      </w:r>
      <w:r w:rsidR="00FE7721" w:rsidRPr="0069613D">
        <w:rPr>
          <w:rFonts w:eastAsia="標楷體" w:hint="eastAsia"/>
          <w:color w:val="000000" w:themeColor="text1"/>
          <w:sz w:val="28"/>
          <w:szCs w:val="28"/>
        </w:rPr>
        <w:t>(1)</w:t>
      </w:r>
      <w:r w:rsidR="00FE7721" w:rsidRPr="0069613D">
        <w:rPr>
          <w:rFonts w:eastAsia="標楷體" w:hint="eastAsia"/>
          <w:color w:val="000000" w:themeColor="text1"/>
          <w:sz w:val="28"/>
          <w:szCs w:val="28"/>
        </w:rPr>
        <w:t>派駐勞工薪資支付證明</w:t>
      </w:r>
      <w:r w:rsidR="00FE7721" w:rsidRPr="0069613D">
        <w:rPr>
          <w:rFonts w:eastAsia="標楷體" w:hint="eastAsia"/>
          <w:color w:val="000000" w:themeColor="text1"/>
          <w:sz w:val="28"/>
          <w:szCs w:val="28"/>
        </w:rPr>
        <w:t>(</w:t>
      </w:r>
      <w:r w:rsidR="00FE7721" w:rsidRPr="0069613D">
        <w:rPr>
          <w:rFonts w:eastAsia="標楷體" w:hint="eastAsia"/>
          <w:color w:val="000000" w:themeColor="text1"/>
          <w:sz w:val="28"/>
          <w:szCs w:val="28"/>
        </w:rPr>
        <w:t>適用於個案有派駐勞工者）。</w:t>
      </w:r>
    </w:p>
    <w:p w14:paraId="2FB619A2" w14:textId="0BDF3A49" w:rsidR="00FE7721" w:rsidRPr="0069613D" w:rsidRDefault="0094587B" w:rsidP="005A7E86">
      <w:pPr>
        <w:adjustRightInd w:val="0"/>
        <w:snapToGrid w:val="0"/>
        <w:spacing w:line="400" w:lineRule="exact"/>
        <w:ind w:leftChars="590" w:left="1984" w:hangingChars="203" w:hanging="568"/>
        <w:jc w:val="both"/>
        <w:rPr>
          <w:rFonts w:eastAsia="標楷體"/>
          <w:color w:val="000000" w:themeColor="text1"/>
          <w:sz w:val="28"/>
          <w:szCs w:val="28"/>
        </w:rPr>
      </w:pPr>
      <w:r w:rsidRPr="0069613D">
        <w:rPr>
          <w:rFonts w:eastAsia="標楷體" w:hint="eastAsia"/>
          <w:color w:val="000000" w:themeColor="text1"/>
          <w:sz w:val="28"/>
          <w:szCs w:val="28"/>
        </w:rPr>
        <w:t>□</w:t>
      </w:r>
      <w:r w:rsidR="00FE7721" w:rsidRPr="0069613D">
        <w:rPr>
          <w:rFonts w:eastAsia="標楷體" w:hint="eastAsia"/>
          <w:color w:val="000000" w:themeColor="text1"/>
          <w:sz w:val="28"/>
          <w:szCs w:val="28"/>
        </w:rPr>
        <w:t>(2)</w:t>
      </w:r>
      <w:r w:rsidR="00FE7721" w:rsidRPr="0069613D">
        <w:rPr>
          <w:rFonts w:eastAsia="標楷體" w:hint="eastAsia"/>
          <w:color w:val="000000" w:themeColor="text1"/>
          <w:sz w:val="28"/>
          <w:szCs w:val="28"/>
        </w:rPr>
        <w:t>派駐勞工年終獎金支付證明（適用於個案有派駐勞工且於契約第</w:t>
      </w:r>
      <w:r w:rsidR="00FE7721" w:rsidRPr="0069613D">
        <w:rPr>
          <w:rFonts w:eastAsia="標楷體" w:hint="eastAsia"/>
          <w:color w:val="000000" w:themeColor="text1"/>
          <w:sz w:val="28"/>
          <w:szCs w:val="28"/>
        </w:rPr>
        <w:t>3</w:t>
      </w:r>
      <w:r w:rsidR="00FE7721" w:rsidRPr="0069613D">
        <w:rPr>
          <w:rFonts w:eastAsia="標楷體" w:hint="eastAsia"/>
          <w:color w:val="000000" w:themeColor="text1"/>
          <w:sz w:val="28"/>
          <w:szCs w:val="28"/>
        </w:rPr>
        <w:t>條年終獎金選項有選填者）。</w:t>
      </w:r>
    </w:p>
    <w:p w14:paraId="78022953" w14:textId="59E9B6A1" w:rsidR="00FE7721" w:rsidRPr="0069613D" w:rsidRDefault="0094587B" w:rsidP="005A7E86">
      <w:pPr>
        <w:adjustRightInd w:val="0"/>
        <w:snapToGrid w:val="0"/>
        <w:spacing w:line="400" w:lineRule="exact"/>
        <w:ind w:leftChars="379" w:left="1417" w:hangingChars="181" w:hanging="507"/>
        <w:jc w:val="both"/>
        <w:rPr>
          <w:rFonts w:eastAsia="標楷體"/>
          <w:color w:val="000000" w:themeColor="text1"/>
          <w:sz w:val="28"/>
          <w:szCs w:val="28"/>
        </w:rPr>
      </w:pPr>
      <w:r w:rsidRPr="0069613D">
        <w:rPr>
          <w:rFonts w:ascii="標楷體" w:eastAsia="標楷體" w:hAnsi="標楷體" w:hint="eastAsia"/>
          <w:color w:val="000000" w:themeColor="text1"/>
          <w:sz w:val="28"/>
          <w:szCs w:val="28"/>
        </w:rPr>
        <w:t>■</w:t>
      </w:r>
      <w:r w:rsidR="00FE7721" w:rsidRPr="0069613D">
        <w:rPr>
          <w:rFonts w:eastAsia="標楷體" w:hint="eastAsia"/>
          <w:color w:val="000000" w:themeColor="text1"/>
          <w:sz w:val="28"/>
          <w:szCs w:val="28"/>
        </w:rPr>
        <w:t>6.</w:t>
      </w:r>
      <w:r w:rsidR="00FE7721" w:rsidRPr="0069613D">
        <w:rPr>
          <w:rFonts w:eastAsia="標楷體" w:hint="eastAsia"/>
          <w:color w:val="000000" w:themeColor="text1"/>
          <w:sz w:val="28"/>
          <w:szCs w:val="28"/>
        </w:rPr>
        <w:t>契約約定之其他給付憑證文件。</w:t>
      </w:r>
    </w:p>
    <w:p w14:paraId="05F84E51" w14:textId="77777777" w:rsidR="00FE7721" w:rsidRPr="0069613D" w:rsidRDefault="00FE7721" w:rsidP="005A7E86">
      <w:pPr>
        <w:adjustRightInd w:val="0"/>
        <w:snapToGrid w:val="0"/>
        <w:spacing w:line="400" w:lineRule="exact"/>
        <w:ind w:leftChars="379" w:left="1417" w:hangingChars="181" w:hanging="507"/>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hint="eastAsia"/>
          <w:color w:val="000000" w:themeColor="text1"/>
          <w:sz w:val="28"/>
          <w:szCs w:val="28"/>
        </w:rPr>
        <w:t>7.</w:t>
      </w:r>
      <w:r w:rsidRPr="0069613D">
        <w:rPr>
          <w:rFonts w:eastAsia="標楷體" w:hint="eastAsia"/>
          <w:color w:val="000000" w:themeColor="text1"/>
          <w:sz w:val="28"/>
          <w:szCs w:val="28"/>
        </w:rPr>
        <w:t>其他：</w:t>
      </w:r>
    </w:p>
    <w:p w14:paraId="21E121F7"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前款文件，應有出具人之簽名或蓋章。但慣例無需簽名或蓋章者，不在此限。</w:t>
      </w:r>
    </w:p>
    <w:p w14:paraId="54E0BE78" w14:textId="77777777" w:rsidR="00FE7721" w:rsidRPr="0069613D" w:rsidRDefault="00FE7721" w:rsidP="005A7E86">
      <w:pPr>
        <w:pStyle w:val="aff8"/>
        <w:numPr>
          <w:ilvl w:val="0"/>
          <w:numId w:val="13"/>
        </w:numPr>
        <w:adjustRightInd w:val="0"/>
        <w:snapToGrid w:val="0"/>
        <w:spacing w:line="400" w:lineRule="exact"/>
        <w:ind w:leftChars="0" w:left="882" w:hanging="5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廠商履約有逾期違約金、損害賠償、採購標的損壞或短缺、不實行為、未完全履約、不符契約規定、溢領價金或減少履約事項等情形時，機關得自應付價金中扣抵；其有不足者，得通知廠商給付或自保證金扣抵。</w:t>
      </w:r>
    </w:p>
    <w:p w14:paraId="4CF7F535" w14:textId="77777777" w:rsidR="00FE7721" w:rsidRPr="0069613D" w:rsidRDefault="00FE7721" w:rsidP="005A7E86">
      <w:pPr>
        <w:pStyle w:val="aff8"/>
        <w:numPr>
          <w:ilvl w:val="0"/>
          <w:numId w:val="13"/>
        </w:numPr>
        <w:adjustRightInd w:val="0"/>
        <w:snapToGrid w:val="0"/>
        <w:spacing w:line="400" w:lineRule="exact"/>
        <w:ind w:leftChars="0" w:left="1106" w:hanging="82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服務範圍包括代辦訓練操作或維護人員者，其服務費用除廠商本身所需者外，有關受訓人員之旅費及生活費用，由機關自訂標準支給，不包括在服務費用項目之內。</w:t>
      </w:r>
    </w:p>
    <w:p w14:paraId="5F86D682" w14:textId="77777777" w:rsidR="00FE7721" w:rsidRPr="0069613D" w:rsidRDefault="00FE7721" w:rsidP="005A7E86">
      <w:pPr>
        <w:pStyle w:val="aff8"/>
        <w:numPr>
          <w:ilvl w:val="0"/>
          <w:numId w:val="13"/>
        </w:numPr>
        <w:adjustRightInd w:val="0"/>
        <w:snapToGrid w:val="0"/>
        <w:spacing w:line="400" w:lineRule="exact"/>
        <w:ind w:leftChars="0" w:left="1106" w:hanging="82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分包契約依採購法第</w:t>
      </w:r>
      <w:r w:rsidRPr="0069613D">
        <w:rPr>
          <w:rFonts w:ascii="Times New Roman" w:eastAsia="標楷體" w:hAnsi="Times New Roman"/>
          <w:color w:val="000000" w:themeColor="text1"/>
          <w:sz w:val="28"/>
          <w:szCs w:val="28"/>
        </w:rPr>
        <w:t>67</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項報備於機關，並經廠商就分包部分設定權利質權予分包廠商者，該分包契約所載付款條件應符合前列各款規定</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採購法第</w:t>
      </w:r>
      <w:r w:rsidRPr="0069613D">
        <w:rPr>
          <w:rFonts w:ascii="Times New Roman" w:eastAsia="標楷體" w:hAnsi="Times New Roman"/>
          <w:color w:val="000000" w:themeColor="text1"/>
          <w:sz w:val="28"/>
          <w:szCs w:val="28"/>
        </w:rPr>
        <w:t>98</w:t>
      </w:r>
      <w:r w:rsidRPr="0069613D">
        <w:rPr>
          <w:rFonts w:ascii="Times New Roman" w:eastAsia="標楷體" w:hAnsi="Times New Roman" w:hint="eastAsia"/>
          <w:color w:val="000000" w:themeColor="text1"/>
          <w:sz w:val="28"/>
          <w:szCs w:val="28"/>
        </w:rPr>
        <w:t>條之規定除外</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或與機關另行議定。</w:t>
      </w:r>
    </w:p>
    <w:p w14:paraId="52E0146A" w14:textId="70639557" w:rsidR="00FE7721" w:rsidRPr="0069613D" w:rsidRDefault="005D252D" w:rsidP="005A7E86">
      <w:pPr>
        <w:pStyle w:val="aff8"/>
        <w:numPr>
          <w:ilvl w:val="0"/>
          <w:numId w:val="13"/>
        </w:numPr>
        <w:adjustRightInd w:val="0"/>
        <w:snapToGrid w:val="0"/>
        <w:spacing w:line="400" w:lineRule="exact"/>
        <w:ind w:leftChars="0" w:left="1106" w:hanging="82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廠商於履約期間給與全</w:t>
      </w:r>
      <w:r w:rsidRPr="0069613D">
        <w:rPr>
          <w:rFonts w:ascii="Times New Roman" w:eastAsia="標楷體" w:hAnsi="Times New Roman"/>
          <w:color w:val="000000" w:themeColor="text1"/>
          <w:sz w:val="28"/>
          <w:szCs w:val="28"/>
        </w:rPr>
        <w:t>職從事本採購案之員工薪資（派駐勞工依第</w:t>
      </w:r>
      <w:r w:rsidRPr="0069613D">
        <w:rPr>
          <w:rFonts w:ascii="Times New Roman" w:eastAsia="標楷體" w:hAnsi="Times New Roman"/>
          <w:color w:val="000000" w:themeColor="text1"/>
          <w:sz w:val="28"/>
          <w:szCs w:val="28"/>
        </w:rPr>
        <w:t>8</w:t>
      </w:r>
      <w:r w:rsidRPr="0069613D">
        <w:rPr>
          <w:rFonts w:ascii="Times New Roman" w:eastAsia="標楷體" w:hAnsi="Times New Roman"/>
          <w:color w:val="000000" w:themeColor="text1"/>
          <w:sz w:val="28"/>
          <w:szCs w:val="28"/>
        </w:rPr>
        <w:t>條</w:t>
      </w:r>
      <w:r w:rsidRPr="0069613D">
        <w:rPr>
          <w:rFonts w:ascii="Times New Roman" w:eastAsia="標楷體" w:hAnsi="Times New Roman"/>
          <w:color w:val="000000" w:themeColor="text1"/>
          <w:sz w:val="28"/>
          <w:szCs w:val="28"/>
        </w:rPr>
        <w:lastRenderedPageBreak/>
        <w:t>辦理），應高於最低工資</w:t>
      </w:r>
      <w:r w:rsidRPr="0069613D">
        <w:rPr>
          <w:rFonts w:ascii="Times New Roman" w:eastAsia="標楷體" w:hAnsi="Times New Roman"/>
          <w:color w:val="000000" w:themeColor="text1"/>
          <w:sz w:val="28"/>
          <w:szCs w:val="28"/>
        </w:rPr>
        <w:t>1.1</w:t>
      </w:r>
      <w:r w:rsidRPr="0069613D">
        <w:rPr>
          <w:rFonts w:ascii="Times New Roman" w:eastAsia="標楷體" w:hAnsi="Times New Roman"/>
          <w:color w:val="000000" w:themeColor="text1"/>
          <w:sz w:val="28"/>
          <w:szCs w:val="28"/>
        </w:rPr>
        <w:t>倍，每月至少為＿＿＿＿＿元（由機關於招標時載明，應高於最低工資</w:t>
      </w:r>
      <w:r w:rsidRPr="0069613D">
        <w:rPr>
          <w:rFonts w:ascii="Times New Roman" w:eastAsia="標楷體" w:hAnsi="Times New Roman"/>
          <w:color w:val="000000" w:themeColor="text1"/>
          <w:sz w:val="28"/>
          <w:szCs w:val="28"/>
        </w:rPr>
        <w:t>1.1</w:t>
      </w:r>
      <w:r w:rsidRPr="0069613D">
        <w:rPr>
          <w:rFonts w:ascii="Times New Roman" w:eastAsia="標楷體" w:hAnsi="Times New Roman"/>
          <w:color w:val="000000" w:themeColor="text1"/>
          <w:sz w:val="28"/>
          <w:szCs w:val="28"/>
        </w:rPr>
        <w:t>倍；如載明數額未高於</w:t>
      </w:r>
      <w:r w:rsidRPr="0069613D">
        <w:rPr>
          <w:rFonts w:ascii="Times New Roman" w:eastAsia="標楷體" w:hAnsi="Times New Roman"/>
          <w:color w:val="000000" w:themeColor="text1"/>
          <w:sz w:val="28"/>
          <w:szCs w:val="28"/>
        </w:rPr>
        <w:t>1.1</w:t>
      </w:r>
      <w:r w:rsidRPr="0069613D">
        <w:rPr>
          <w:rFonts w:ascii="Times New Roman" w:eastAsia="標楷體" w:hAnsi="Times New Roman"/>
          <w:color w:val="000000" w:themeColor="text1"/>
          <w:sz w:val="28"/>
          <w:szCs w:val="28"/>
        </w:rPr>
        <w:t>倍者，該約定無效，其數額為最低工資</w:t>
      </w:r>
      <w:r w:rsidRPr="0069613D">
        <w:rPr>
          <w:rFonts w:ascii="Times New Roman" w:eastAsia="標楷體" w:hAnsi="Times New Roman"/>
          <w:color w:val="000000" w:themeColor="text1"/>
          <w:sz w:val="28"/>
          <w:szCs w:val="28"/>
        </w:rPr>
        <w:t>1.1</w:t>
      </w:r>
      <w:r w:rsidRPr="0069613D">
        <w:rPr>
          <w:rFonts w:ascii="Times New Roman" w:eastAsia="標楷體" w:hAnsi="Times New Roman"/>
          <w:color w:val="000000" w:themeColor="text1"/>
          <w:sz w:val="28"/>
          <w:szCs w:val="28"/>
        </w:rPr>
        <w:t>倍，未載明者亦同），履約期間如涉最低工資調整，致前開金額未高於最低工資</w:t>
      </w:r>
      <w:r w:rsidRPr="0069613D">
        <w:rPr>
          <w:rFonts w:ascii="Times New Roman" w:eastAsia="標楷體" w:hAnsi="Times New Roman"/>
          <w:color w:val="000000" w:themeColor="text1"/>
          <w:sz w:val="28"/>
          <w:szCs w:val="28"/>
        </w:rPr>
        <w:t>1.1</w:t>
      </w:r>
      <w:r w:rsidRPr="0069613D">
        <w:rPr>
          <w:rFonts w:ascii="Times New Roman" w:eastAsia="標楷體" w:hAnsi="Times New Roman"/>
          <w:color w:val="000000" w:themeColor="text1"/>
          <w:sz w:val="28"/>
          <w:szCs w:val="28"/>
        </w:rPr>
        <w:t>倍者，廠商應配合調整勞工薪資，機關並依第</w:t>
      </w:r>
      <w:r w:rsidRPr="0069613D">
        <w:rPr>
          <w:rFonts w:ascii="Times New Roman" w:eastAsia="標楷體" w:hAnsi="Times New Roman"/>
          <w:color w:val="000000" w:themeColor="text1"/>
          <w:sz w:val="28"/>
          <w:szCs w:val="28"/>
        </w:rPr>
        <w:t>4</w:t>
      </w:r>
      <w:r w:rsidRPr="0069613D">
        <w:rPr>
          <w:rFonts w:ascii="Times New Roman" w:eastAsia="標楷體" w:hAnsi="Times New Roman"/>
          <w:color w:val="000000" w:themeColor="text1"/>
          <w:sz w:val="28"/>
          <w:szCs w:val="28"/>
        </w:rPr>
        <w:t>條第</w:t>
      </w:r>
      <w:r w:rsidRPr="0069613D">
        <w:rPr>
          <w:rFonts w:ascii="Times New Roman" w:eastAsia="標楷體" w:hAnsi="Times New Roman"/>
          <w:color w:val="000000" w:themeColor="text1"/>
          <w:sz w:val="28"/>
          <w:szCs w:val="28"/>
        </w:rPr>
        <w:t>7</w:t>
      </w:r>
      <w:r w:rsidRPr="0069613D">
        <w:rPr>
          <w:rFonts w:ascii="Times New Roman" w:eastAsia="標楷體" w:hAnsi="Times New Roman"/>
          <w:color w:val="000000" w:themeColor="text1"/>
          <w:sz w:val="28"/>
          <w:szCs w:val="28"/>
        </w:rPr>
        <w:t>款辦理</w:t>
      </w:r>
      <w:r w:rsidRPr="0069613D">
        <w:rPr>
          <w:rFonts w:ascii="Times New Roman" w:eastAsia="標楷體" w:hAnsi="Times New Roman" w:hint="eastAsia"/>
          <w:color w:val="000000" w:themeColor="text1"/>
          <w:sz w:val="28"/>
          <w:szCs w:val="28"/>
        </w:rPr>
        <w:t>變更</w:t>
      </w:r>
      <w:r w:rsidR="00FE7721" w:rsidRPr="0069613D">
        <w:rPr>
          <w:rFonts w:ascii="Times New Roman" w:eastAsia="標楷體" w:hAnsi="Times New Roman" w:hint="eastAsia"/>
          <w:color w:val="000000" w:themeColor="text1"/>
          <w:sz w:val="28"/>
          <w:szCs w:val="28"/>
        </w:rPr>
        <w:t>。</w:t>
      </w:r>
    </w:p>
    <w:p w14:paraId="797C0284" w14:textId="77777777" w:rsidR="00FE7721" w:rsidRPr="0069613D" w:rsidRDefault="00FE7721" w:rsidP="005A7E86">
      <w:pPr>
        <w:pStyle w:val="aff8"/>
        <w:numPr>
          <w:ilvl w:val="0"/>
          <w:numId w:val="13"/>
        </w:numPr>
        <w:adjustRightInd w:val="0"/>
        <w:snapToGrid w:val="0"/>
        <w:spacing w:line="400" w:lineRule="exact"/>
        <w:ind w:leftChars="0" w:left="1106" w:hanging="82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廠商如未於契約第</w:t>
      </w:r>
      <w:r w:rsidRPr="0069613D">
        <w:rPr>
          <w:rFonts w:ascii="Times New Roman" w:eastAsia="標楷體" w:hAnsi="Times New Roman" w:hint="eastAsia"/>
          <w:color w:val="000000" w:themeColor="text1"/>
          <w:sz w:val="28"/>
          <w:szCs w:val="28"/>
        </w:rPr>
        <w:t>8</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hint="eastAsia"/>
          <w:color w:val="000000" w:themeColor="text1"/>
          <w:sz w:val="28"/>
          <w:szCs w:val="28"/>
        </w:rPr>
        <w:t>16</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目第</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子目約定期限給付派駐勞工薪資，且可歸責於廠商者，經機關書面催告</w:t>
      </w:r>
      <w:r w:rsidRPr="00E6290A">
        <w:rPr>
          <w:rFonts w:ascii="Times New Roman" w:eastAsia="標楷體" w:hAnsi="Times New Roman"/>
          <w:color w:val="000000" w:themeColor="text1"/>
          <w:sz w:val="28"/>
          <w:szCs w:val="28"/>
          <w:u w:val="single"/>
        </w:rPr>
        <w:t xml:space="preserve">      </w:t>
      </w:r>
      <w:r w:rsidRPr="0069613D">
        <w:rPr>
          <w:rFonts w:ascii="Times New Roman" w:eastAsia="標楷體" w:hAnsi="Times New Roman" w:hint="eastAsia"/>
          <w:color w:val="000000" w:themeColor="text1"/>
          <w:sz w:val="28"/>
          <w:szCs w:val="28"/>
        </w:rPr>
        <w:t>日曆天（由機關於招標時載明；未載明者，為</w:t>
      </w:r>
      <w:r w:rsidRPr="0069613D">
        <w:rPr>
          <w:rFonts w:ascii="Times New Roman" w:eastAsia="標楷體" w:hAnsi="Times New Roman" w:hint="eastAsia"/>
          <w:color w:val="000000" w:themeColor="text1"/>
          <w:sz w:val="28"/>
          <w:szCs w:val="28"/>
        </w:rPr>
        <w:t>10</w:t>
      </w:r>
      <w:r w:rsidRPr="0069613D">
        <w:rPr>
          <w:rFonts w:ascii="Times New Roman" w:eastAsia="標楷體" w:hAnsi="Times New Roman" w:hint="eastAsia"/>
          <w:color w:val="000000" w:themeColor="text1"/>
          <w:sz w:val="28"/>
          <w:szCs w:val="28"/>
        </w:rPr>
        <w:t>日曆天）仍未改正，廠商無條件同意機關得將應給付廠商價金之一部分，給付派駐勞工（即採購契約所載該派駐勞工薪資，包含加班費、差旅費，但不包含廠商及派駐勞工負擔之勞工保險費、就業保險費、勞工職業災害保險費、積欠工資墊償基金、勞工退休金、健保費及稅捐等費用），且後續不得以任何理由，再就該部分向機關請求契約價金給付。</w:t>
      </w:r>
    </w:p>
    <w:p w14:paraId="25798441" w14:textId="77777777" w:rsidR="00FE7721" w:rsidRPr="0069613D" w:rsidRDefault="00FE7721" w:rsidP="005A7E86">
      <w:pPr>
        <w:pStyle w:val="aff8"/>
        <w:numPr>
          <w:ilvl w:val="0"/>
          <w:numId w:val="13"/>
        </w:numPr>
        <w:adjustRightInd w:val="0"/>
        <w:snapToGrid w:val="0"/>
        <w:spacing w:line="400" w:lineRule="exact"/>
        <w:ind w:leftChars="0" w:left="1106" w:hanging="82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機關發現廠商未依契約約定給付派駐勞工薪資時，得依附錄「機關處置廠商積欠派駐勞工薪資作業程序」辦理。</w:t>
      </w:r>
    </w:p>
    <w:p w14:paraId="41D386A8"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6AE1BB16"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第六條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稅捐</w:t>
      </w:r>
    </w:p>
    <w:p w14:paraId="70D335F2" w14:textId="77777777" w:rsidR="00FE7721" w:rsidRPr="0069613D" w:rsidRDefault="00FE7721" w:rsidP="005A7E86">
      <w:pPr>
        <w:pStyle w:val="aff8"/>
        <w:numPr>
          <w:ilvl w:val="0"/>
          <w:numId w:val="19"/>
        </w:numPr>
        <w:adjustRightInd w:val="0"/>
        <w:snapToGrid w:val="0"/>
        <w:spacing w:line="400" w:lineRule="exact"/>
        <w:ind w:leftChars="0" w:left="826" w:hanging="54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以新臺幣報價之項目，除招標文件另有規定外，應含稅，包括營業稅。由自然人投標者，不含營業稅，但仍包括其必要之稅捐。</w:t>
      </w:r>
    </w:p>
    <w:p w14:paraId="71C987F6" w14:textId="77777777" w:rsidR="00FE7721" w:rsidRPr="0069613D" w:rsidRDefault="00FE7721" w:rsidP="005A7E86">
      <w:pPr>
        <w:pStyle w:val="aff8"/>
        <w:numPr>
          <w:ilvl w:val="0"/>
          <w:numId w:val="19"/>
        </w:numPr>
        <w:adjustRightInd w:val="0"/>
        <w:snapToGrid w:val="0"/>
        <w:spacing w:line="400" w:lineRule="exact"/>
        <w:ind w:leftChars="0" w:left="826" w:hanging="54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以外幣報價之勞務費用或權利金，加計營業稅後與其他廠商之標價比較。但決標時將營業稅扣除，付款時由機關代繳。</w:t>
      </w:r>
    </w:p>
    <w:p w14:paraId="5B71DCBB" w14:textId="77777777" w:rsidR="00FE7721" w:rsidRPr="0069613D" w:rsidRDefault="00FE7721" w:rsidP="005A7E86">
      <w:pPr>
        <w:pStyle w:val="aff8"/>
        <w:numPr>
          <w:ilvl w:val="0"/>
          <w:numId w:val="19"/>
        </w:numPr>
        <w:adjustRightInd w:val="0"/>
        <w:snapToGrid w:val="0"/>
        <w:spacing w:line="400" w:lineRule="exact"/>
        <w:ind w:leftChars="0" w:left="826" w:hanging="54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外國廠商在中華民國境內發生之勞務費或權利金收入，於領取價款時按當時之稅率繳納營利事業所得稅。上述稅款在付款時由機關代為扣繳。但外國廠商在中華民國境內有分支機構、營業代理人或由國內廠商開立統一發票代領者，上述稅款在付款時不代為扣繳，而由該等機構、代理人或廠商繳納。</w:t>
      </w:r>
    </w:p>
    <w:p w14:paraId="3A2DCF38"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0A7376A8"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第七條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履約期限</w:t>
      </w:r>
    </w:p>
    <w:p w14:paraId="0A9BC04F" w14:textId="4D59A5E5" w:rsidR="00FE7721" w:rsidRPr="0069613D" w:rsidRDefault="00FE7721" w:rsidP="005A7E86">
      <w:pPr>
        <w:pStyle w:val="aff8"/>
        <w:numPr>
          <w:ilvl w:val="0"/>
          <w:numId w:val="2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履約期限</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由機關擇需要者於招標時載明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4BF6604B" w14:textId="64850D43" w:rsidR="00E85C7E" w:rsidRPr="0069613D" w:rsidRDefault="00E85C7E" w:rsidP="005A7E86">
      <w:pPr>
        <w:pStyle w:val="Standard"/>
        <w:adjustRightInd w:val="0"/>
        <w:snapToGrid w:val="0"/>
        <w:spacing w:line="400" w:lineRule="exact"/>
        <w:ind w:leftChars="360" w:left="1116" w:hangingChars="90" w:hanging="252"/>
        <w:jc w:val="both"/>
        <w:rPr>
          <w:color w:val="000000" w:themeColor="text1"/>
        </w:rPr>
      </w:pPr>
      <w:r w:rsidRPr="0069613D">
        <w:rPr>
          <w:rFonts w:eastAsia="標楷體" w:hint="eastAsia"/>
          <w:color w:val="000000" w:themeColor="text1"/>
          <w:sz w:val="28"/>
          <w:szCs w:val="28"/>
        </w:rPr>
        <w:t>■</w:t>
      </w:r>
      <w:r w:rsidRPr="0069613D">
        <w:rPr>
          <w:rFonts w:ascii="標楷體" w:eastAsia="標楷體" w:hAnsi="標楷體"/>
          <w:color w:val="000000" w:themeColor="text1"/>
          <w:sz w:val="28"/>
        </w:rPr>
        <w:t>廠商應於</w:t>
      </w:r>
      <w:r w:rsidRPr="0069613D">
        <w:rPr>
          <w:rFonts w:eastAsia="標楷體"/>
          <w:color w:val="000000" w:themeColor="text1"/>
          <w:sz w:val="28"/>
          <w:u w:val="single"/>
        </w:rPr>
        <w:t xml:space="preserve"> </w:t>
      </w:r>
      <w:r w:rsidR="00641473" w:rsidRPr="0069613D">
        <w:rPr>
          <w:rFonts w:eastAsia="標楷體" w:hint="eastAsia"/>
          <w:color w:val="000000" w:themeColor="text1"/>
          <w:sz w:val="28"/>
          <w:u w:val="single"/>
        </w:rPr>
        <w:t xml:space="preserve">  </w:t>
      </w:r>
      <w:r w:rsidRPr="0069613D">
        <w:rPr>
          <w:rFonts w:eastAsia="標楷體"/>
          <w:color w:val="000000" w:themeColor="text1"/>
          <w:sz w:val="28"/>
          <w:u w:val="single"/>
        </w:rPr>
        <w:t xml:space="preserve"> </w:t>
      </w:r>
      <w:r w:rsidRPr="0069613D">
        <w:rPr>
          <w:rFonts w:eastAsia="標楷體"/>
          <w:color w:val="000000" w:themeColor="text1"/>
          <w:sz w:val="28"/>
        </w:rPr>
        <w:t>年</w:t>
      </w:r>
      <w:r w:rsidRPr="0069613D">
        <w:rPr>
          <w:rFonts w:eastAsia="標楷體" w:hint="eastAsia"/>
          <w:color w:val="000000" w:themeColor="text1"/>
          <w:sz w:val="28"/>
          <w:u w:val="single"/>
        </w:rPr>
        <w:t xml:space="preserve"> </w:t>
      </w:r>
      <w:r w:rsidR="00641473" w:rsidRPr="0069613D">
        <w:rPr>
          <w:rFonts w:eastAsia="標楷體" w:hint="eastAsia"/>
          <w:color w:val="000000" w:themeColor="text1"/>
          <w:sz w:val="28"/>
          <w:u w:val="single"/>
        </w:rPr>
        <w:t xml:space="preserve">  </w:t>
      </w:r>
      <w:r w:rsidRPr="0069613D">
        <w:rPr>
          <w:rFonts w:eastAsia="標楷體"/>
          <w:color w:val="000000" w:themeColor="text1"/>
          <w:sz w:val="28"/>
          <w:u w:val="single"/>
        </w:rPr>
        <w:t xml:space="preserve"> </w:t>
      </w:r>
      <w:r w:rsidRPr="0069613D">
        <w:rPr>
          <w:rFonts w:eastAsia="標楷體"/>
          <w:color w:val="000000" w:themeColor="text1"/>
          <w:sz w:val="28"/>
        </w:rPr>
        <w:t>月</w:t>
      </w:r>
      <w:r w:rsidRPr="0069613D">
        <w:rPr>
          <w:rFonts w:eastAsia="標楷體"/>
          <w:color w:val="000000" w:themeColor="text1"/>
          <w:sz w:val="28"/>
          <w:u w:val="single"/>
        </w:rPr>
        <w:t xml:space="preserve">　　</w:t>
      </w:r>
      <w:r w:rsidRPr="0069613D">
        <w:rPr>
          <w:rFonts w:eastAsia="標楷體"/>
          <w:color w:val="000000" w:themeColor="text1"/>
          <w:sz w:val="28"/>
        </w:rPr>
        <w:t>日</w:t>
      </w:r>
      <w:r w:rsidRPr="0069613D">
        <w:rPr>
          <w:rFonts w:ascii="標楷體" w:eastAsia="標楷體" w:hAnsi="標楷體"/>
          <w:color w:val="000000" w:themeColor="text1"/>
          <w:sz w:val="28"/>
        </w:rPr>
        <w:t>以前(</w:t>
      </w:r>
      <w:r w:rsidR="008256A0" w:rsidRPr="0069613D">
        <w:rPr>
          <w:rFonts w:eastAsia="標楷體" w:hint="eastAsia"/>
          <w:color w:val="000000" w:themeColor="text1"/>
          <w:sz w:val="28"/>
          <w:szCs w:val="28"/>
        </w:rPr>
        <w:t>■</w:t>
      </w:r>
      <w:r w:rsidRPr="0069613D">
        <w:rPr>
          <w:rFonts w:ascii="標楷體" w:eastAsia="標楷體" w:hAnsi="標楷體"/>
          <w:b/>
          <w:bCs/>
          <w:color w:val="000000" w:themeColor="text1"/>
          <w:sz w:val="28"/>
        </w:rPr>
        <w:t>決標日</w:t>
      </w:r>
      <w:r w:rsidRPr="0069613D">
        <w:rPr>
          <w:rFonts w:ascii="標楷體" w:eastAsia="標楷體" w:hAnsi="標楷體"/>
          <w:color w:val="000000" w:themeColor="text1"/>
          <w:sz w:val="28"/>
        </w:rPr>
        <w:t>□機關簽約日□機關通知日□收到信用狀日</w:t>
      </w:r>
      <w:r w:rsidRPr="0069613D">
        <w:rPr>
          <w:rFonts w:ascii="標楷體" w:eastAsia="標楷體" w:hAnsi="標楷體"/>
          <w:b/>
          <w:bCs/>
          <w:color w:val="000000" w:themeColor="text1"/>
          <w:sz w:val="28"/>
        </w:rPr>
        <w:t>起</w:t>
      </w:r>
      <w:r w:rsidRPr="0069613D">
        <w:rPr>
          <w:rFonts w:ascii="標楷體" w:eastAsia="標楷體" w:hAnsi="標楷體"/>
          <w:b/>
          <w:bCs/>
          <w:color w:val="000000" w:themeColor="text1"/>
          <w:sz w:val="28"/>
          <w:u w:val="single"/>
        </w:rPr>
        <w:t xml:space="preserve">  </w:t>
      </w:r>
      <w:r w:rsidR="008256A0" w:rsidRPr="0069613D">
        <w:rPr>
          <w:rFonts w:eastAsia="標楷體"/>
          <w:b/>
          <w:bCs/>
          <w:color w:val="000000" w:themeColor="text1"/>
          <w:sz w:val="28"/>
          <w:u w:val="single"/>
        </w:rPr>
        <w:t>6</w:t>
      </w:r>
      <w:r w:rsidRPr="0069613D">
        <w:rPr>
          <w:rFonts w:eastAsia="標楷體"/>
          <w:b/>
          <w:bCs/>
          <w:color w:val="000000" w:themeColor="text1"/>
          <w:sz w:val="28"/>
          <w:u w:val="single"/>
        </w:rPr>
        <w:t xml:space="preserve"> </w:t>
      </w:r>
      <w:r w:rsidRPr="0069613D">
        <w:rPr>
          <w:rFonts w:ascii="標楷體" w:eastAsia="標楷體" w:hAnsi="標楷體"/>
          <w:b/>
          <w:bCs/>
          <w:color w:val="000000" w:themeColor="text1"/>
          <w:sz w:val="28"/>
          <w:u w:val="single"/>
        </w:rPr>
        <w:t xml:space="preserve">  </w:t>
      </w:r>
      <w:r w:rsidR="008256A0" w:rsidRPr="0069613D">
        <w:rPr>
          <w:rFonts w:ascii="標楷體" w:eastAsia="標楷體" w:hAnsi="標楷體" w:hint="eastAsia"/>
          <w:b/>
          <w:bCs/>
          <w:color w:val="000000" w:themeColor="text1"/>
          <w:sz w:val="28"/>
        </w:rPr>
        <w:t>個</w:t>
      </w:r>
      <w:r w:rsidRPr="0069613D">
        <w:rPr>
          <w:rFonts w:ascii="標楷體" w:eastAsia="標楷體" w:hAnsi="標楷體"/>
          <w:b/>
          <w:bCs/>
          <w:color w:val="000000" w:themeColor="text1"/>
          <w:sz w:val="28"/>
        </w:rPr>
        <w:t>月內</w:t>
      </w:r>
      <w:r w:rsidRPr="0069613D">
        <w:rPr>
          <w:rFonts w:ascii="標楷體" w:eastAsia="標楷體" w:hAnsi="標楷體"/>
          <w:color w:val="000000" w:themeColor="text1"/>
          <w:sz w:val="28"/>
        </w:rPr>
        <w:t>)完成履行採購標的之供應。</w:t>
      </w:r>
    </w:p>
    <w:p w14:paraId="45D8FCC8" w14:textId="77777777" w:rsidR="00E85C7E" w:rsidRPr="0069613D" w:rsidRDefault="00E85C7E" w:rsidP="005A7E86">
      <w:pPr>
        <w:pStyle w:val="Standard"/>
        <w:adjustRightInd w:val="0"/>
        <w:snapToGrid w:val="0"/>
        <w:spacing w:line="400" w:lineRule="exact"/>
        <w:ind w:leftChars="360" w:left="1116" w:hangingChars="90" w:hanging="252"/>
        <w:jc w:val="both"/>
        <w:rPr>
          <w:color w:val="000000" w:themeColor="text1"/>
        </w:rPr>
      </w:pPr>
      <w:r w:rsidRPr="0069613D">
        <w:rPr>
          <w:rFonts w:ascii="標楷體" w:eastAsia="標楷體" w:hAnsi="標楷體"/>
          <w:color w:val="000000" w:themeColor="text1"/>
          <w:sz w:val="28"/>
        </w:rPr>
        <w:t>□廠商應於</w:t>
      </w:r>
      <w:r w:rsidRPr="0069613D">
        <w:rPr>
          <w:rFonts w:ascii="標楷體" w:eastAsia="標楷體" w:hAnsi="標楷體"/>
          <w:color w:val="000000" w:themeColor="text1"/>
          <w:sz w:val="28"/>
          <w:u w:val="single"/>
        </w:rPr>
        <w:t xml:space="preserve">　 </w:t>
      </w:r>
      <w:r w:rsidRPr="0069613D">
        <w:rPr>
          <w:rFonts w:ascii="標楷體" w:eastAsia="標楷體" w:hAnsi="標楷體"/>
          <w:color w:val="000000" w:themeColor="text1"/>
          <w:sz w:val="28"/>
        </w:rPr>
        <w:t>年</w:t>
      </w:r>
      <w:r w:rsidRPr="0069613D">
        <w:rPr>
          <w:rFonts w:ascii="標楷體" w:eastAsia="標楷體" w:hAnsi="標楷體"/>
          <w:color w:val="000000" w:themeColor="text1"/>
          <w:sz w:val="28"/>
          <w:u w:val="single"/>
        </w:rPr>
        <w:t xml:space="preserve">　 </w:t>
      </w:r>
      <w:r w:rsidRPr="0069613D">
        <w:rPr>
          <w:rFonts w:ascii="標楷體" w:eastAsia="標楷體" w:hAnsi="標楷體"/>
          <w:color w:val="000000" w:themeColor="text1"/>
          <w:sz w:val="28"/>
        </w:rPr>
        <w:t>月</w:t>
      </w:r>
      <w:r w:rsidRPr="0069613D">
        <w:rPr>
          <w:rFonts w:ascii="標楷體" w:eastAsia="標楷體" w:hAnsi="標楷體"/>
          <w:color w:val="000000" w:themeColor="text1"/>
          <w:sz w:val="28"/>
          <w:u w:val="single"/>
        </w:rPr>
        <w:t xml:space="preserve">　　</w:t>
      </w:r>
      <w:r w:rsidRPr="0069613D">
        <w:rPr>
          <w:rFonts w:ascii="標楷體" w:eastAsia="標楷體" w:hAnsi="標楷體"/>
          <w:color w:val="000000" w:themeColor="text1"/>
          <w:sz w:val="28"/>
        </w:rPr>
        <w:t>日至</w:t>
      </w:r>
      <w:r w:rsidRPr="0069613D">
        <w:rPr>
          <w:rFonts w:ascii="標楷體" w:eastAsia="標楷體" w:hAnsi="標楷體"/>
          <w:color w:val="000000" w:themeColor="text1"/>
          <w:sz w:val="28"/>
          <w:u w:val="single"/>
        </w:rPr>
        <w:t xml:space="preserve">　 </w:t>
      </w:r>
      <w:r w:rsidRPr="0069613D">
        <w:rPr>
          <w:rFonts w:ascii="標楷體" w:eastAsia="標楷體" w:hAnsi="標楷體"/>
          <w:color w:val="000000" w:themeColor="text1"/>
          <w:sz w:val="28"/>
        </w:rPr>
        <w:t>年</w:t>
      </w:r>
      <w:r w:rsidRPr="0069613D">
        <w:rPr>
          <w:rFonts w:ascii="標楷體" w:eastAsia="標楷體" w:hAnsi="標楷體"/>
          <w:color w:val="000000" w:themeColor="text1"/>
          <w:sz w:val="28"/>
          <w:u w:val="single"/>
        </w:rPr>
        <w:t xml:space="preserve">　 </w:t>
      </w:r>
      <w:r w:rsidRPr="0069613D">
        <w:rPr>
          <w:rFonts w:ascii="標楷體" w:eastAsia="標楷體" w:hAnsi="標楷體"/>
          <w:color w:val="000000" w:themeColor="text1"/>
          <w:sz w:val="28"/>
        </w:rPr>
        <w:t>月</w:t>
      </w:r>
      <w:r w:rsidRPr="0069613D">
        <w:rPr>
          <w:rFonts w:ascii="標楷體" w:eastAsia="標楷體" w:hAnsi="標楷體"/>
          <w:color w:val="000000" w:themeColor="text1"/>
          <w:sz w:val="28"/>
          <w:u w:val="single"/>
        </w:rPr>
        <w:t xml:space="preserve">　　</w:t>
      </w:r>
      <w:r w:rsidRPr="0069613D">
        <w:rPr>
          <w:rFonts w:ascii="標楷體" w:eastAsia="標楷體" w:hAnsi="標楷體"/>
          <w:color w:val="000000" w:themeColor="text1"/>
          <w:sz w:val="28"/>
        </w:rPr>
        <w:t>日之期間內履行採購標的之供應。</w:t>
      </w:r>
    </w:p>
    <w:p w14:paraId="033E2C72" w14:textId="30664ED6" w:rsidR="00E85C7E" w:rsidRPr="0069613D" w:rsidRDefault="00E85C7E" w:rsidP="005A7E86">
      <w:pPr>
        <w:pStyle w:val="Standard"/>
        <w:adjustRightInd w:val="0"/>
        <w:snapToGrid w:val="0"/>
        <w:spacing w:line="400" w:lineRule="exact"/>
        <w:ind w:leftChars="360" w:left="1116" w:hangingChars="90" w:hanging="252"/>
        <w:jc w:val="both"/>
        <w:rPr>
          <w:rFonts w:eastAsia="標楷體"/>
          <w:color w:val="000000" w:themeColor="text1"/>
          <w:sz w:val="28"/>
          <w:szCs w:val="28"/>
        </w:rPr>
      </w:pPr>
      <w:r w:rsidRPr="0069613D">
        <w:rPr>
          <w:rFonts w:ascii="標楷體" w:eastAsia="標楷體" w:hAnsi="標楷體"/>
          <w:color w:val="000000" w:themeColor="text1"/>
          <w:sz w:val="28"/>
        </w:rPr>
        <w:t>□其他：</w:t>
      </w:r>
      <w:r w:rsidRPr="0069613D">
        <w:rPr>
          <w:rFonts w:ascii="標楷體" w:eastAsia="標楷體" w:hAnsi="標楷體"/>
          <w:color w:val="000000" w:themeColor="text1"/>
          <w:sz w:val="28"/>
          <w:u w:val="single"/>
        </w:rPr>
        <w:t xml:space="preserve">　 　 　　　　</w:t>
      </w:r>
      <w:r w:rsidRPr="0069613D">
        <w:rPr>
          <w:rFonts w:ascii="標楷體" w:eastAsia="標楷體" w:hAnsi="標楷體"/>
          <w:color w:val="000000" w:themeColor="text1"/>
          <w:sz w:val="28"/>
        </w:rPr>
        <w:t>。</w:t>
      </w:r>
    </w:p>
    <w:p w14:paraId="295B0852" w14:textId="77777777" w:rsidR="00FE7721" w:rsidRPr="0069613D" w:rsidRDefault="00FE7721" w:rsidP="005A7E86">
      <w:pPr>
        <w:pStyle w:val="aff8"/>
        <w:numPr>
          <w:ilvl w:val="0"/>
          <w:numId w:val="2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本契約所稱日</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天</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數，除已明定為日曆天或工作天者外，係以■日曆天□工作天計算</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由機關於招標時勾選；未勾選者，為日曆天</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245B0902" w14:textId="77777777" w:rsidR="00FE7721" w:rsidRPr="0069613D" w:rsidRDefault="00FE7721" w:rsidP="005A7E86">
      <w:pPr>
        <w:pStyle w:val="aff8"/>
        <w:numPr>
          <w:ilvl w:val="0"/>
          <w:numId w:val="21"/>
        </w:numPr>
        <w:adjustRightInd w:val="0"/>
        <w:snapToGrid w:val="0"/>
        <w:spacing w:line="400" w:lineRule="exact"/>
        <w:ind w:leftChars="0" w:left="1120" w:hanging="277"/>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以日曆天計算者，所有日數，包括第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目所載之放假日，均應計入。但投標文件截止收件日前未可得知之放假日，不予計入。</w:t>
      </w:r>
    </w:p>
    <w:p w14:paraId="537555B0" w14:textId="77777777" w:rsidR="00FE7721" w:rsidRPr="0069613D" w:rsidRDefault="00FE7721" w:rsidP="005A7E86">
      <w:pPr>
        <w:pStyle w:val="aff8"/>
        <w:numPr>
          <w:ilvl w:val="0"/>
          <w:numId w:val="21"/>
        </w:numPr>
        <w:adjustRightInd w:val="0"/>
        <w:snapToGrid w:val="0"/>
        <w:spacing w:line="400" w:lineRule="exact"/>
        <w:ind w:leftChars="0" w:left="1120" w:hanging="277"/>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以工作天計算者，下列放假日，均應不計入：</w:t>
      </w:r>
    </w:p>
    <w:p w14:paraId="5765111C" w14:textId="77777777" w:rsidR="00FE7721" w:rsidRPr="0069613D" w:rsidRDefault="00FE7721" w:rsidP="005A7E86">
      <w:pPr>
        <w:pStyle w:val="aff8"/>
        <w:numPr>
          <w:ilvl w:val="0"/>
          <w:numId w:val="22"/>
        </w:numPr>
        <w:adjustRightInd w:val="0"/>
        <w:snapToGrid w:val="0"/>
        <w:spacing w:line="400" w:lineRule="exact"/>
        <w:ind w:leftChars="0" w:left="1526"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星期六（補行上班日除外）及星期日。但與</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2</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至</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5</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放假日相互重疊者，不得重複計算。</w:t>
      </w:r>
    </w:p>
    <w:p w14:paraId="5B4E46A6" w14:textId="77777777" w:rsidR="00FE7721" w:rsidRPr="0069613D" w:rsidRDefault="00FE7721" w:rsidP="005A7E86">
      <w:pPr>
        <w:pStyle w:val="aff8"/>
        <w:numPr>
          <w:ilvl w:val="0"/>
          <w:numId w:val="22"/>
        </w:numPr>
        <w:adjustRightInd w:val="0"/>
        <w:snapToGrid w:val="0"/>
        <w:spacing w:line="400" w:lineRule="exact"/>
        <w:ind w:leftChars="0" w:left="1526"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依「紀念日及節日實施辦法」規定放假之紀念日、節日及其補假。</w:t>
      </w:r>
    </w:p>
    <w:p w14:paraId="64F92239" w14:textId="77777777" w:rsidR="00FE7721" w:rsidRPr="0069613D" w:rsidRDefault="00FE7721" w:rsidP="005A7E86">
      <w:pPr>
        <w:pStyle w:val="aff8"/>
        <w:numPr>
          <w:ilvl w:val="0"/>
          <w:numId w:val="22"/>
        </w:numPr>
        <w:adjustRightInd w:val="0"/>
        <w:snapToGrid w:val="0"/>
        <w:spacing w:line="400" w:lineRule="exact"/>
        <w:ind w:leftChars="0" w:left="1526"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軍人節（</w:t>
      </w:r>
      <w:r w:rsidRPr="0069613D">
        <w:rPr>
          <w:rFonts w:ascii="Times New Roman" w:eastAsia="標楷體" w:hAnsi="Times New Roman"/>
          <w:color w:val="000000" w:themeColor="text1"/>
          <w:sz w:val="28"/>
          <w:szCs w:val="28"/>
        </w:rPr>
        <w:t>9</w:t>
      </w:r>
      <w:r w:rsidRPr="0069613D">
        <w:rPr>
          <w:rFonts w:ascii="Times New Roman" w:eastAsia="標楷體" w:hAnsi="Times New Roman" w:hint="eastAsia"/>
          <w:color w:val="000000" w:themeColor="text1"/>
          <w:sz w:val="28"/>
          <w:szCs w:val="28"/>
        </w:rPr>
        <w:t>月</w:t>
      </w:r>
      <w:r w:rsidRPr="0069613D">
        <w:rPr>
          <w:rFonts w:ascii="Times New Roman" w:eastAsia="標楷體" w:hAnsi="Times New Roman"/>
          <w:color w:val="000000" w:themeColor="text1"/>
          <w:sz w:val="28"/>
          <w:szCs w:val="28"/>
        </w:rPr>
        <w:t>3</w:t>
      </w:r>
      <w:r w:rsidRPr="0069613D">
        <w:rPr>
          <w:rFonts w:ascii="Times New Roman" w:eastAsia="標楷體" w:hAnsi="Times New Roman" w:hint="eastAsia"/>
          <w:color w:val="000000" w:themeColor="text1"/>
          <w:sz w:val="28"/>
          <w:szCs w:val="28"/>
        </w:rPr>
        <w:t>日）之放假及補假（依國防部規定，但以國防部及其所屬之採購為限）。</w:t>
      </w:r>
    </w:p>
    <w:p w14:paraId="44A2CF54" w14:textId="77777777" w:rsidR="00FE7721" w:rsidRPr="0069613D" w:rsidRDefault="00FE7721" w:rsidP="005A7E86">
      <w:pPr>
        <w:pStyle w:val="aff8"/>
        <w:numPr>
          <w:ilvl w:val="0"/>
          <w:numId w:val="22"/>
        </w:numPr>
        <w:adjustRightInd w:val="0"/>
        <w:snapToGrid w:val="0"/>
        <w:spacing w:line="400" w:lineRule="exact"/>
        <w:ind w:leftChars="0" w:left="1526"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行政院人事行政總處公布之調整放假日。</w:t>
      </w:r>
    </w:p>
    <w:p w14:paraId="34F8B590" w14:textId="77777777" w:rsidR="00FE7721" w:rsidRPr="0069613D" w:rsidRDefault="00FE7721" w:rsidP="005A7E86">
      <w:pPr>
        <w:pStyle w:val="aff8"/>
        <w:numPr>
          <w:ilvl w:val="0"/>
          <w:numId w:val="22"/>
        </w:numPr>
        <w:adjustRightInd w:val="0"/>
        <w:snapToGrid w:val="0"/>
        <w:spacing w:line="400" w:lineRule="exact"/>
        <w:ind w:leftChars="0" w:left="1526" w:hanging="33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全國性選舉投票日及行政院所屬中央各業務主管機關公告放假者。</w:t>
      </w:r>
    </w:p>
    <w:p w14:paraId="445A2C4E" w14:textId="77777777" w:rsidR="00FE7721" w:rsidRPr="0069613D" w:rsidRDefault="00FE7721" w:rsidP="005A7E86">
      <w:pPr>
        <w:pStyle w:val="aff8"/>
        <w:numPr>
          <w:ilvl w:val="0"/>
          <w:numId w:val="21"/>
        </w:numPr>
        <w:adjustRightInd w:val="0"/>
        <w:snapToGrid w:val="0"/>
        <w:spacing w:line="400" w:lineRule="exact"/>
        <w:ind w:leftChars="0" w:left="1120" w:hanging="277"/>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免計工作天之日，以不得施作或供應為原則。廠商如欲施作或供應，應先徵得機關書面同意，該日數□應；□免計入履約期間（由機關於招標時勾選，未勾選者，免計入履約期間）。</w:t>
      </w:r>
    </w:p>
    <w:p w14:paraId="526281C1" w14:textId="77777777" w:rsidR="00FE7721" w:rsidRPr="0069613D" w:rsidRDefault="00FE7721" w:rsidP="005A7E86">
      <w:pPr>
        <w:pStyle w:val="aff8"/>
        <w:numPr>
          <w:ilvl w:val="0"/>
          <w:numId w:val="21"/>
        </w:numPr>
        <w:adjustRightInd w:val="0"/>
        <w:snapToGrid w:val="0"/>
        <w:spacing w:line="400" w:lineRule="exact"/>
        <w:ind w:leftChars="0" w:left="1120" w:hanging="277"/>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w:t>
      </w:r>
      <w:r w:rsidRPr="0069613D">
        <w:rPr>
          <w:rFonts w:ascii="Times New Roman" w:eastAsia="標楷體" w:hAnsi="Times New Roman" w:hint="eastAsia"/>
          <w:color w:val="000000" w:themeColor="text1"/>
          <w:sz w:val="28"/>
          <w:szCs w:val="28"/>
        </w:rPr>
        <w:t>__</w:t>
      </w:r>
      <w:r w:rsidRPr="0069613D">
        <w:rPr>
          <w:rFonts w:ascii="Times New Roman" w:eastAsia="標楷體" w:hAnsi="Times New Roman" w:hint="eastAsia"/>
          <w:color w:val="000000" w:themeColor="text1"/>
          <w:sz w:val="28"/>
          <w:szCs w:val="28"/>
        </w:rPr>
        <w:t>（由機關於招標時載明）。</w:t>
      </w:r>
    </w:p>
    <w:p w14:paraId="2818A5A7" w14:textId="77777777" w:rsidR="00FE7721" w:rsidRPr="0069613D" w:rsidRDefault="00FE7721" w:rsidP="005A7E86">
      <w:pPr>
        <w:adjustRightInd w:val="0"/>
        <w:snapToGrid w:val="0"/>
        <w:spacing w:line="400" w:lineRule="exact"/>
        <w:ind w:leftChars="350" w:left="1120" w:hangingChars="100" w:hanging="280"/>
        <w:jc w:val="both"/>
        <w:rPr>
          <w:rFonts w:eastAsia="標楷體"/>
          <w:color w:val="000000" w:themeColor="text1"/>
          <w:sz w:val="28"/>
          <w:szCs w:val="28"/>
        </w:rPr>
      </w:pPr>
      <w:r w:rsidRPr="0069613D">
        <w:rPr>
          <w:rFonts w:eastAsia="標楷體" w:hint="eastAsia"/>
          <w:color w:val="000000" w:themeColor="text1"/>
          <w:sz w:val="28"/>
          <w:szCs w:val="28"/>
        </w:rPr>
        <w:t>□前述期間全天之工作時間為上午</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時</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分至下午</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時</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分，中午休息時間為中午</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時</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分至下午</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時</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分；半天之工作時間為上午</w:t>
      </w:r>
      <w:r w:rsidRPr="0069613D">
        <w:rPr>
          <w:rFonts w:eastAsia="標楷體"/>
          <w:color w:val="000000" w:themeColor="text1"/>
          <w:sz w:val="28"/>
          <w:szCs w:val="28"/>
        </w:rPr>
        <w:br/>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時</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分至下午</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時</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分。</w:t>
      </w:r>
    </w:p>
    <w:p w14:paraId="5497B7A8" w14:textId="77777777" w:rsidR="00FE7721" w:rsidRPr="0069613D" w:rsidRDefault="00FE7721" w:rsidP="005A7E86">
      <w:pPr>
        <w:pStyle w:val="aff8"/>
        <w:numPr>
          <w:ilvl w:val="0"/>
          <w:numId w:val="2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契約如需辦理變更，其履約標的項目或數量有增減時，履約期限得由雙方視實際需要議定增減之。</w:t>
      </w:r>
    </w:p>
    <w:p w14:paraId="5B6D8684" w14:textId="77777777" w:rsidR="00FE7721" w:rsidRPr="0069613D" w:rsidRDefault="00FE7721" w:rsidP="005A7E86">
      <w:pPr>
        <w:pStyle w:val="aff8"/>
        <w:numPr>
          <w:ilvl w:val="0"/>
          <w:numId w:val="2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履約期限延期：</w:t>
      </w:r>
    </w:p>
    <w:p w14:paraId="13CE51AB" w14:textId="77777777" w:rsidR="00FE7721" w:rsidRPr="0069613D" w:rsidRDefault="00FE7721" w:rsidP="005A7E86">
      <w:pPr>
        <w:pStyle w:val="aff8"/>
        <w:numPr>
          <w:ilvl w:val="0"/>
          <w:numId w:val="23"/>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履約期間，有下列情形之一，且確非可歸責於廠商，而需展延履約期限者，廠商應於事故發生或消失後，檢具事證，儘速以書面向機關申請展延履約期限。機關得審酌其情形後，以書面同意延長履約期限，不計算逾期違約金。其事由未達半日者，以半日計；逾半日未達</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日者，以</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日計。</w:t>
      </w:r>
    </w:p>
    <w:p w14:paraId="6D1FCD2F" w14:textId="77777777" w:rsidR="00FE7721" w:rsidRPr="0069613D" w:rsidRDefault="00FE7721" w:rsidP="005A7E86">
      <w:pPr>
        <w:pStyle w:val="aff8"/>
        <w:numPr>
          <w:ilvl w:val="0"/>
          <w:numId w:val="24"/>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發生契約規定不可抗力之事故。</w:t>
      </w:r>
    </w:p>
    <w:p w14:paraId="780F6986" w14:textId="77777777" w:rsidR="00FE7721" w:rsidRPr="0069613D" w:rsidRDefault="00FE7721" w:rsidP="005A7E86">
      <w:pPr>
        <w:pStyle w:val="aff8"/>
        <w:numPr>
          <w:ilvl w:val="0"/>
          <w:numId w:val="24"/>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因天候影響無法施工。</w:t>
      </w:r>
    </w:p>
    <w:p w14:paraId="025037CA" w14:textId="77777777" w:rsidR="00FE7721" w:rsidRPr="0069613D" w:rsidRDefault="00FE7721" w:rsidP="005A7E86">
      <w:pPr>
        <w:pStyle w:val="aff8"/>
        <w:numPr>
          <w:ilvl w:val="0"/>
          <w:numId w:val="24"/>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機關要求全部或部分暫停履約。</w:t>
      </w:r>
    </w:p>
    <w:p w14:paraId="5A78E878" w14:textId="77777777" w:rsidR="00FE7721" w:rsidRPr="0069613D" w:rsidRDefault="00FE7721" w:rsidP="005A7E86">
      <w:pPr>
        <w:pStyle w:val="aff8"/>
        <w:numPr>
          <w:ilvl w:val="0"/>
          <w:numId w:val="24"/>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因辦理契約變更或增加履約標的數量或項目。</w:t>
      </w:r>
    </w:p>
    <w:p w14:paraId="6B7B2440" w14:textId="77777777" w:rsidR="00FE7721" w:rsidRPr="0069613D" w:rsidRDefault="00FE7721" w:rsidP="005A7E86">
      <w:pPr>
        <w:pStyle w:val="aff8"/>
        <w:numPr>
          <w:ilvl w:val="0"/>
          <w:numId w:val="24"/>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機關應辦事項未及時辦妥。</w:t>
      </w:r>
    </w:p>
    <w:p w14:paraId="6E2AA83A" w14:textId="77777777" w:rsidR="00FE7721" w:rsidRPr="0069613D" w:rsidRDefault="00FE7721" w:rsidP="005A7E86">
      <w:pPr>
        <w:pStyle w:val="aff8"/>
        <w:numPr>
          <w:ilvl w:val="0"/>
          <w:numId w:val="24"/>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由機關自辦或機關之其他廠商因承包契約相關履約標的之延誤而</w:t>
      </w:r>
      <w:r w:rsidRPr="0069613D">
        <w:rPr>
          <w:rFonts w:ascii="Times New Roman" w:eastAsia="標楷體" w:hAnsi="Times New Roman" w:hint="eastAsia"/>
          <w:color w:val="000000" w:themeColor="text1"/>
          <w:sz w:val="28"/>
          <w:szCs w:val="28"/>
        </w:rPr>
        <w:lastRenderedPageBreak/>
        <w:t>影響契約進度者。</w:t>
      </w:r>
    </w:p>
    <w:p w14:paraId="7584B85F" w14:textId="77777777" w:rsidR="00FE7721" w:rsidRPr="0069613D" w:rsidRDefault="00FE7721" w:rsidP="005A7E86">
      <w:pPr>
        <w:pStyle w:val="aff8"/>
        <w:numPr>
          <w:ilvl w:val="0"/>
          <w:numId w:val="24"/>
        </w:numPr>
        <w:adjustRightInd w:val="0"/>
        <w:snapToGrid w:val="0"/>
        <w:spacing w:line="400" w:lineRule="exact"/>
        <w:ind w:leftChars="0" w:left="1526"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其他非可歸責於廠商之情形，經機關認定者。</w:t>
      </w:r>
    </w:p>
    <w:p w14:paraId="7FA205BA" w14:textId="77777777" w:rsidR="00FE7721" w:rsidRPr="0069613D" w:rsidRDefault="00FE7721" w:rsidP="005A7E86">
      <w:pPr>
        <w:pStyle w:val="aff8"/>
        <w:numPr>
          <w:ilvl w:val="0"/>
          <w:numId w:val="23"/>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前目事故之發生，致契約全部或部分必須停止履約時，廠商應於停止履約原因消滅後立即恢復履約。其停止履約及恢復履約，廠商應儘速向機關提出書面報告。</w:t>
      </w:r>
    </w:p>
    <w:p w14:paraId="05C29C19" w14:textId="77777777" w:rsidR="00FE7721" w:rsidRPr="0069613D" w:rsidRDefault="00FE7721" w:rsidP="005A7E86">
      <w:pPr>
        <w:pStyle w:val="aff8"/>
        <w:numPr>
          <w:ilvl w:val="0"/>
          <w:numId w:val="2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期日：</w:t>
      </w:r>
    </w:p>
    <w:p w14:paraId="15EB1160" w14:textId="77777777" w:rsidR="00FE7721" w:rsidRPr="0069613D" w:rsidRDefault="00FE7721" w:rsidP="005A7E86">
      <w:pPr>
        <w:pStyle w:val="aff8"/>
        <w:numPr>
          <w:ilvl w:val="0"/>
          <w:numId w:val="25"/>
        </w:numPr>
        <w:adjustRightInd w:val="0"/>
        <w:snapToGrid w:val="0"/>
        <w:spacing w:line="400" w:lineRule="exact"/>
        <w:ind w:leftChars="0" w:left="1064"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履約期間自指定之日起算者，應將當日算入。履約期間自指定之日後起算者，當日不計入。</w:t>
      </w:r>
    </w:p>
    <w:p w14:paraId="76063C61" w14:textId="77777777" w:rsidR="00FE7721" w:rsidRPr="0069613D" w:rsidRDefault="00FE7721" w:rsidP="005A7E86">
      <w:pPr>
        <w:pStyle w:val="aff8"/>
        <w:numPr>
          <w:ilvl w:val="0"/>
          <w:numId w:val="25"/>
        </w:numPr>
        <w:adjustRightInd w:val="0"/>
        <w:snapToGrid w:val="0"/>
        <w:spacing w:line="400" w:lineRule="exact"/>
        <w:ind w:leftChars="0" w:left="1064"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履約標的須於一定期間內送達機關之場所者，履約期間之末日，以機關當日下班時間為期間末日之終止。當日為機關之辦公日，但機關因故停止辦公致未達原定截止時間者，以次一辦公日之同一截止時間代之。</w:t>
      </w:r>
    </w:p>
    <w:p w14:paraId="68475164"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130A68C9"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第八條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履約管理</w:t>
      </w:r>
    </w:p>
    <w:p w14:paraId="3984C96B" w14:textId="77777777" w:rsidR="00284628" w:rsidRPr="0069613D" w:rsidRDefault="00284628" w:rsidP="005A7E86">
      <w:pPr>
        <w:pStyle w:val="aff8"/>
        <w:numPr>
          <w:ilvl w:val="0"/>
          <w:numId w:val="26"/>
        </w:numPr>
        <w:adjustRightInd w:val="0"/>
        <w:snapToGrid w:val="0"/>
        <w:spacing w:line="400" w:lineRule="exact"/>
        <w:ind w:leftChars="0" w:left="994" w:hanging="56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與契約履約標的有關之其他標的，經機關交由其他廠商承包時，廠商有與其他廠商互相協調配合之義務，以使該等工作得以順利進行。因工作不能協調配合，致生錯誤、延誤履約期限或意外事故，其可歸責於廠商者，由廠商負責並賠償。如有任一廠商因此受損者，應於事故發生後儘速書面通知機關，由機關邀集雙方協調解決。</w:t>
      </w:r>
    </w:p>
    <w:p w14:paraId="362FE6D0" w14:textId="12616F89" w:rsidR="00284628" w:rsidRPr="0069613D" w:rsidRDefault="00284628" w:rsidP="005A7E86">
      <w:pPr>
        <w:pStyle w:val="aff8"/>
        <w:numPr>
          <w:ilvl w:val="0"/>
          <w:numId w:val="26"/>
        </w:numPr>
        <w:adjustRightInd w:val="0"/>
        <w:snapToGrid w:val="0"/>
        <w:spacing w:line="400" w:lineRule="exact"/>
        <w:ind w:leftChars="0" w:left="994" w:hanging="56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契約所需履約標的材料、機具、設備、工作場地設備等，除契約另有規定外，概由廠商自備。</w:t>
      </w:r>
    </w:p>
    <w:p w14:paraId="66B68457" w14:textId="151236E7" w:rsidR="00284628" w:rsidRPr="0069613D" w:rsidRDefault="00284628" w:rsidP="005A7E86">
      <w:pPr>
        <w:pStyle w:val="aff8"/>
        <w:numPr>
          <w:ilvl w:val="0"/>
          <w:numId w:val="26"/>
        </w:numPr>
        <w:adjustRightInd w:val="0"/>
        <w:snapToGrid w:val="0"/>
        <w:spacing w:line="400" w:lineRule="exact"/>
        <w:ind w:leftChars="0" w:left="994" w:hanging="56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接受機關或機關委託之機構之人員指示辦理與履約有關之事項前，應先確認該人員係有權代表人，且所指示辦理之事項未逾越或未違反契約規定。廠商接受無權代表人之指示或逾越或違反契約規定之指示，不得用以拘束機關或減少、變更廠商應負之契約責任，機關亦不對此等指示之後果負任何責任。</w:t>
      </w:r>
    </w:p>
    <w:p w14:paraId="02FFE217" w14:textId="1469DB0D" w:rsidR="00284628" w:rsidRPr="0069613D" w:rsidRDefault="00284628" w:rsidP="005A7E86">
      <w:pPr>
        <w:pStyle w:val="aff8"/>
        <w:numPr>
          <w:ilvl w:val="0"/>
          <w:numId w:val="26"/>
        </w:numPr>
        <w:adjustRightInd w:val="0"/>
        <w:snapToGrid w:val="0"/>
        <w:spacing w:line="400" w:lineRule="exact"/>
        <w:ind w:leftChars="0" w:left="994" w:hanging="56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機關及廠商之一方未請求他方依契約履約者，不得視為或構成一方放棄請求他方依契約履約之權利。</w:t>
      </w:r>
    </w:p>
    <w:p w14:paraId="2D912FB9" w14:textId="6AB82038" w:rsidR="00284628" w:rsidRPr="0069613D" w:rsidRDefault="00284628" w:rsidP="005A7E86">
      <w:pPr>
        <w:pStyle w:val="aff8"/>
        <w:numPr>
          <w:ilvl w:val="0"/>
          <w:numId w:val="26"/>
        </w:numPr>
        <w:adjustRightInd w:val="0"/>
        <w:snapToGrid w:val="0"/>
        <w:spacing w:line="400" w:lineRule="exact"/>
        <w:ind w:leftChars="0" w:left="994" w:hanging="56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契約內容有須保密者，廠商未經機關書面同意，不得將契約內容洩漏予與履約無關之第三人。</w:t>
      </w:r>
    </w:p>
    <w:p w14:paraId="35E09BDC" w14:textId="7FF4D4B5" w:rsidR="00284628" w:rsidRPr="0069613D" w:rsidRDefault="00284628" w:rsidP="005A7E86">
      <w:pPr>
        <w:pStyle w:val="aff8"/>
        <w:numPr>
          <w:ilvl w:val="0"/>
          <w:numId w:val="26"/>
        </w:numPr>
        <w:adjustRightInd w:val="0"/>
        <w:snapToGrid w:val="0"/>
        <w:spacing w:line="400" w:lineRule="exact"/>
        <w:ind w:leftChars="0" w:left="994" w:hanging="56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廠商履約期間所知悉之機關機密或任何不公開之文書、圖畫、消息、物品或其他資訊，均應保密，不得洩漏。</w:t>
      </w:r>
    </w:p>
    <w:p w14:paraId="3DBF0C55" w14:textId="567BC006" w:rsidR="00FE7721" w:rsidRPr="0069613D" w:rsidRDefault="00284628" w:rsidP="005A7E86">
      <w:pPr>
        <w:pStyle w:val="aff8"/>
        <w:numPr>
          <w:ilvl w:val="0"/>
          <w:numId w:val="26"/>
        </w:numPr>
        <w:adjustRightInd w:val="0"/>
        <w:snapToGrid w:val="0"/>
        <w:spacing w:line="400" w:lineRule="exact"/>
        <w:ind w:leftChars="0" w:left="994" w:hanging="56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轉包及分包</w:t>
      </w:r>
      <w:r w:rsidR="00FE7721" w:rsidRPr="0069613D">
        <w:rPr>
          <w:rFonts w:ascii="Times New Roman" w:eastAsia="標楷體" w:hAnsi="Times New Roman" w:hint="eastAsia"/>
          <w:color w:val="000000" w:themeColor="text1"/>
          <w:sz w:val="28"/>
          <w:szCs w:val="28"/>
        </w:rPr>
        <w:t>：</w:t>
      </w:r>
    </w:p>
    <w:p w14:paraId="5A46B05F" w14:textId="77777777" w:rsidR="00284628" w:rsidRPr="0069613D" w:rsidRDefault="00284628" w:rsidP="005A7E86">
      <w:pPr>
        <w:pStyle w:val="aff8"/>
        <w:numPr>
          <w:ilvl w:val="0"/>
          <w:numId w:val="27"/>
        </w:numPr>
        <w:adjustRightInd w:val="0"/>
        <w:snapToGrid w:val="0"/>
        <w:spacing w:line="400" w:lineRule="exact"/>
        <w:ind w:leftChars="0" w:left="1276" w:hanging="283"/>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廠商不得將契約轉包。廠商亦不得以不具備履行契約分包事項能力、未依法登記或設立，或依採購法第</w:t>
      </w:r>
      <w:r w:rsidRPr="0069613D">
        <w:rPr>
          <w:rFonts w:ascii="Times New Roman" w:eastAsia="標楷體" w:hAnsi="Times New Roman" w:hint="eastAsia"/>
          <w:color w:val="000000" w:themeColor="text1"/>
          <w:sz w:val="28"/>
          <w:szCs w:val="28"/>
        </w:rPr>
        <w:t>103</w:t>
      </w:r>
      <w:r w:rsidRPr="0069613D">
        <w:rPr>
          <w:rFonts w:ascii="Times New Roman" w:eastAsia="標楷體" w:hAnsi="Times New Roman" w:hint="eastAsia"/>
          <w:color w:val="000000" w:themeColor="text1"/>
          <w:sz w:val="28"/>
          <w:szCs w:val="28"/>
        </w:rPr>
        <w:t>條規定不得參加投標或作為決</w:t>
      </w:r>
      <w:r w:rsidRPr="0069613D">
        <w:rPr>
          <w:rFonts w:ascii="Times New Roman" w:eastAsia="標楷體" w:hAnsi="Times New Roman" w:hint="eastAsia"/>
          <w:color w:val="000000" w:themeColor="text1"/>
          <w:sz w:val="28"/>
          <w:szCs w:val="28"/>
        </w:rPr>
        <w:lastRenderedPageBreak/>
        <w:t>標對象或作為分包廠商之廠商為分包廠商。</w:t>
      </w:r>
    </w:p>
    <w:p w14:paraId="64E9212C" w14:textId="587805FB" w:rsidR="00284628" w:rsidRPr="0069613D" w:rsidRDefault="00284628" w:rsidP="005A7E86">
      <w:pPr>
        <w:pStyle w:val="aff8"/>
        <w:numPr>
          <w:ilvl w:val="0"/>
          <w:numId w:val="27"/>
        </w:numPr>
        <w:adjustRightInd w:val="0"/>
        <w:snapToGrid w:val="0"/>
        <w:spacing w:line="400" w:lineRule="exact"/>
        <w:ind w:leftChars="0" w:left="1276" w:hanging="283"/>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廠商擬分包之項目及分包廠商，機關得予審查。</w:t>
      </w:r>
    </w:p>
    <w:p w14:paraId="5EAA8E11" w14:textId="621463BA" w:rsidR="00284628" w:rsidRPr="0069613D" w:rsidRDefault="00284628" w:rsidP="005A7E86">
      <w:pPr>
        <w:pStyle w:val="aff8"/>
        <w:numPr>
          <w:ilvl w:val="0"/>
          <w:numId w:val="27"/>
        </w:numPr>
        <w:adjustRightInd w:val="0"/>
        <w:snapToGrid w:val="0"/>
        <w:spacing w:line="400" w:lineRule="exact"/>
        <w:ind w:leftChars="0" w:left="1276" w:hanging="283"/>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廠商對於分包廠商履約之部分，仍應負完全責任。分包契約報備於機關者，亦同。</w:t>
      </w:r>
    </w:p>
    <w:p w14:paraId="50191065" w14:textId="66964F9A" w:rsidR="00284628" w:rsidRPr="0069613D" w:rsidRDefault="00284628" w:rsidP="005A7E86">
      <w:pPr>
        <w:pStyle w:val="aff8"/>
        <w:numPr>
          <w:ilvl w:val="0"/>
          <w:numId w:val="27"/>
        </w:numPr>
        <w:adjustRightInd w:val="0"/>
        <w:snapToGrid w:val="0"/>
        <w:spacing w:line="400" w:lineRule="exact"/>
        <w:ind w:leftChars="0" w:left="1276" w:hanging="283"/>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分包廠商不得將分包契約轉包。其有違反者，廠商應更換分包廠商。</w:t>
      </w:r>
    </w:p>
    <w:p w14:paraId="6C96D3F2" w14:textId="5F980309" w:rsidR="00284628" w:rsidRPr="0069613D" w:rsidRDefault="00284628" w:rsidP="005A7E86">
      <w:pPr>
        <w:pStyle w:val="aff8"/>
        <w:numPr>
          <w:ilvl w:val="0"/>
          <w:numId w:val="27"/>
        </w:numPr>
        <w:adjustRightInd w:val="0"/>
        <w:snapToGrid w:val="0"/>
        <w:spacing w:line="400" w:lineRule="exact"/>
        <w:ind w:leftChars="0" w:left="1276" w:hanging="283"/>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廠商違反不得轉包之規定時，機關得解除契約、終止契約或沒收保證金，並得要求損害賠償。</w:t>
      </w:r>
    </w:p>
    <w:p w14:paraId="714DE246" w14:textId="51207685" w:rsidR="00284628" w:rsidRPr="0069613D" w:rsidRDefault="00284628" w:rsidP="005A7E86">
      <w:pPr>
        <w:pStyle w:val="aff8"/>
        <w:numPr>
          <w:ilvl w:val="0"/>
          <w:numId w:val="27"/>
        </w:numPr>
        <w:adjustRightInd w:val="0"/>
        <w:snapToGrid w:val="0"/>
        <w:spacing w:line="400" w:lineRule="exact"/>
        <w:ind w:leftChars="0" w:left="1276" w:hanging="283"/>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前目轉包廠商與廠商對機關負連帶履行及賠償責任。再轉包者，亦同。</w:t>
      </w:r>
    </w:p>
    <w:p w14:paraId="0E36A823" w14:textId="2A3C6218" w:rsidR="00FE7721" w:rsidRPr="0069613D" w:rsidRDefault="00284628" w:rsidP="005A7E86">
      <w:pPr>
        <w:pStyle w:val="aff8"/>
        <w:numPr>
          <w:ilvl w:val="0"/>
          <w:numId w:val="27"/>
        </w:numPr>
        <w:adjustRightInd w:val="0"/>
        <w:snapToGrid w:val="0"/>
        <w:spacing w:line="400" w:lineRule="exact"/>
        <w:ind w:leftChars="0" w:left="1276" w:hanging="283"/>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廠商應於下列分包部分開始作業前，將分包廠商名單送機關備查（由機關視個案情形於招標時載明；未載明者無</w:t>
      </w:r>
      <w:r w:rsidRPr="0069613D">
        <w:rPr>
          <w:rFonts w:ascii="Times New Roman" w:eastAsia="標楷體" w:hAnsi="Times New Roman" w:hint="eastAsia"/>
          <w:color w:val="000000" w:themeColor="text1"/>
          <w:sz w:val="28"/>
          <w:szCs w:val="28"/>
        </w:rPr>
        <w:t>)</w:t>
      </w:r>
      <w:r w:rsidR="00FE7721" w:rsidRPr="0069613D">
        <w:rPr>
          <w:rFonts w:ascii="Times New Roman" w:eastAsia="標楷體" w:hAnsi="Times New Roman" w:hint="eastAsia"/>
          <w:color w:val="000000" w:themeColor="text1"/>
          <w:sz w:val="28"/>
          <w:szCs w:val="28"/>
        </w:rPr>
        <w:t>：</w:t>
      </w:r>
    </w:p>
    <w:p w14:paraId="61DD0E7F" w14:textId="77777777" w:rsidR="00FE7721" w:rsidRPr="0069613D" w:rsidRDefault="00FE7721" w:rsidP="005A7E86">
      <w:pPr>
        <w:pStyle w:val="aff8"/>
        <w:adjustRightInd w:val="0"/>
        <w:snapToGrid w:val="0"/>
        <w:spacing w:line="400" w:lineRule="exact"/>
        <w:ind w:leftChars="478" w:left="1553" w:hangingChars="145" w:hanging="40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）專業部分：＿＿＿。</w:t>
      </w:r>
    </w:p>
    <w:p w14:paraId="7881F86C" w14:textId="77777777" w:rsidR="00FE7721" w:rsidRPr="0069613D" w:rsidRDefault="00FE7721" w:rsidP="005A7E86">
      <w:pPr>
        <w:pStyle w:val="aff8"/>
        <w:adjustRightInd w:val="0"/>
        <w:snapToGrid w:val="0"/>
        <w:spacing w:line="400" w:lineRule="exact"/>
        <w:ind w:leftChars="478" w:left="1553" w:hangingChars="145" w:hanging="40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）達一定數量或金額之部分：＿＿＿。</w:t>
      </w:r>
    </w:p>
    <w:p w14:paraId="2D2442B8" w14:textId="77777777" w:rsidR="00FE7721" w:rsidRPr="0069613D" w:rsidRDefault="00FE7721" w:rsidP="005A7E86">
      <w:pPr>
        <w:pStyle w:val="aff8"/>
        <w:adjustRightInd w:val="0"/>
        <w:snapToGrid w:val="0"/>
        <w:spacing w:line="400" w:lineRule="exact"/>
        <w:ind w:leftChars="478" w:left="1553" w:hangingChars="145" w:hanging="40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進度落後達＿</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之部分：＿＿＿。（未載明落後百分比者不適用）</w:t>
      </w:r>
    </w:p>
    <w:p w14:paraId="63204D81" w14:textId="77777777" w:rsidR="00FE7721" w:rsidRPr="0069613D" w:rsidRDefault="00FE7721" w:rsidP="005A7E86">
      <w:pPr>
        <w:pStyle w:val="aff8"/>
        <w:numPr>
          <w:ilvl w:val="0"/>
          <w:numId w:val="26"/>
        </w:numPr>
        <w:adjustRightInd w:val="0"/>
        <w:snapToGrid w:val="0"/>
        <w:spacing w:line="400" w:lineRule="exact"/>
        <w:ind w:leftChars="0" w:left="826" w:hanging="54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及分包廠商履約，不得有下列情形：僱用依法不得從事其工作之人員（含非法外勞）、供應不法來源之履約標的、使用非法車輛或工具、提供不實證明、違反人口販運防制法、非法棄置廢棄物或其他不法或不當行為。</w:t>
      </w:r>
    </w:p>
    <w:p w14:paraId="694A44B3" w14:textId="77777777" w:rsidR="00FE7721" w:rsidRPr="0069613D" w:rsidRDefault="00FE7721" w:rsidP="005A7E86">
      <w:pPr>
        <w:pStyle w:val="aff8"/>
        <w:numPr>
          <w:ilvl w:val="0"/>
          <w:numId w:val="26"/>
        </w:numPr>
        <w:adjustRightInd w:val="0"/>
        <w:snapToGrid w:val="0"/>
        <w:spacing w:line="400" w:lineRule="exact"/>
        <w:ind w:leftChars="0" w:left="826" w:hanging="54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廠商應對其履約場所作業及履約方法之適當性、可靠性及安全性負完全責任。</w:t>
      </w:r>
    </w:p>
    <w:p w14:paraId="613A6403" w14:textId="77777777" w:rsidR="00FE7721" w:rsidRPr="0069613D" w:rsidRDefault="00FE7721" w:rsidP="005A7E86">
      <w:pPr>
        <w:pStyle w:val="aff8"/>
        <w:numPr>
          <w:ilvl w:val="0"/>
          <w:numId w:val="26"/>
        </w:numPr>
        <w:adjustRightInd w:val="0"/>
        <w:snapToGrid w:val="0"/>
        <w:spacing w:line="400" w:lineRule="exact"/>
        <w:ind w:leftChars="0" w:left="826" w:hanging="54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廠商之履約場所作業有發生意外事件之虞時，廠商應立即採取防範措施。發生意外時，應立即採取搶救、復原、重建及對機關與第三人之賠償等措施。</w:t>
      </w:r>
    </w:p>
    <w:p w14:paraId="181BB0E4"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機關於廠商履約中，若可預見其履約瑕疵，或其有其他違反契約之情事者，得通知廠商限期改善。</w:t>
      </w:r>
    </w:p>
    <w:p w14:paraId="795DE095"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廠商不於前款期限內，依照改善或履行者，機關得採行下列措施：</w:t>
      </w:r>
    </w:p>
    <w:p w14:paraId="217DB874" w14:textId="77777777" w:rsidR="00FE7721" w:rsidRPr="0069613D" w:rsidRDefault="00FE7721" w:rsidP="005A7E86">
      <w:pPr>
        <w:pStyle w:val="aff8"/>
        <w:numPr>
          <w:ilvl w:val="0"/>
          <w:numId w:val="28"/>
        </w:numPr>
        <w:adjustRightInd w:val="0"/>
        <w:snapToGrid w:val="0"/>
        <w:spacing w:line="400" w:lineRule="exact"/>
        <w:ind w:leftChars="0" w:left="130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自行或使第三人改善或繼續其工作，其風險及費用由廠商負擔。</w:t>
      </w:r>
    </w:p>
    <w:p w14:paraId="6F1A0B96" w14:textId="77777777" w:rsidR="00FE7721" w:rsidRPr="0069613D" w:rsidRDefault="00FE7721" w:rsidP="005A7E86">
      <w:pPr>
        <w:pStyle w:val="aff8"/>
        <w:numPr>
          <w:ilvl w:val="0"/>
          <w:numId w:val="28"/>
        </w:numPr>
        <w:adjustRightInd w:val="0"/>
        <w:snapToGrid w:val="0"/>
        <w:spacing w:line="400" w:lineRule="exact"/>
        <w:ind w:leftChars="0" w:left="130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終止或解除契約，並得請求損害賠償。</w:t>
      </w:r>
    </w:p>
    <w:p w14:paraId="553B6457" w14:textId="77777777" w:rsidR="00FE7721" w:rsidRPr="0069613D" w:rsidRDefault="00FE7721" w:rsidP="005A7E86">
      <w:pPr>
        <w:pStyle w:val="aff8"/>
        <w:numPr>
          <w:ilvl w:val="0"/>
          <w:numId w:val="28"/>
        </w:numPr>
        <w:adjustRightInd w:val="0"/>
        <w:snapToGrid w:val="0"/>
        <w:spacing w:line="400" w:lineRule="exact"/>
        <w:ind w:leftChars="0" w:left="130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通知廠商暫停履約。</w:t>
      </w:r>
    </w:p>
    <w:p w14:paraId="62853858"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機關提供之履約場所，各得標廠商有共同使用之需要者，廠商應與其他廠商協議或依機關協調之結果共用場所。</w:t>
      </w:r>
    </w:p>
    <w:p w14:paraId="2BCF6089" w14:textId="21FA08C2"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機關提供或將其所有之財物供廠商加工、改善或維修，其須將標的運出機關場所者，該財物之滅失、減損或遭侵占時，廠商應負賠償責任。機關並得視實際需要規定廠商繳納與標的等值或一定金額之保證金</w:t>
      </w:r>
      <w:r w:rsidR="00E8040E" w:rsidRPr="0069613D">
        <w:rPr>
          <w:rFonts w:ascii="Times New Roman" w:eastAsia="標楷體" w:hAnsi="Times New Roman" w:hint="eastAsia"/>
          <w:color w:val="000000" w:themeColor="text1"/>
          <w:sz w:val="28"/>
          <w:szCs w:val="28"/>
        </w:rPr>
        <w:t xml:space="preserve"> </w:t>
      </w:r>
      <w:r w:rsidR="00E8040E" w:rsidRPr="0069613D">
        <w:rPr>
          <w:rFonts w:ascii="標楷體" w:eastAsia="標楷體" w:hAnsi="標楷體"/>
          <w:color w:val="000000" w:themeColor="text1"/>
          <w:sz w:val="28"/>
        </w:rPr>
        <w:t xml:space="preserve">　</w:t>
      </w:r>
      <w:r w:rsidR="00E8040E" w:rsidRPr="0069613D">
        <w:rPr>
          <w:rFonts w:ascii="標楷體" w:eastAsia="標楷體" w:hAnsi="標楷體"/>
          <w:color w:val="000000" w:themeColor="text1"/>
          <w:sz w:val="28"/>
          <w:u w:val="single"/>
        </w:rPr>
        <w:t xml:space="preserve">　　　　　   </w:t>
      </w:r>
      <w:r w:rsidRPr="0069613D">
        <w:rPr>
          <w:rFonts w:ascii="標楷體" w:eastAsia="標楷體" w:hAnsi="標楷體"/>
          <w:color w:val="000000" w:themeColor="text1"/>
          <w:sz w:val="28"/>
          <w:u w:val="single"/>
        </w:rPr>
        <w:t xml:space="preserve">　　　　　   </w:t>
      </w:r>
      <w:r w:rsidR="00E8040E" w:rsidRPr="0069613D">
        <w:rPr>
          <w:rFonts w:ascii="標楷體" w:eastAsia="標楷體" w:hAnsi="標楷體"/>
          <w:color w:val="000000" w:themeColor="text1"/>
          <w:sz w:val="28"/>
        </w:rPr>
        <w:t xml:space="preserve">　</w:t>
      </w:r>
      <w:r w:rsidR="00E8040E" w:rsidRPr="0069613D">
        <w:rPr>
          <w:rFonts w:ascii="標楷體" w:eastAsia="標楷體" w:hAnsi="標楷體"/>
          <w:color w:val="000000" w:themeColor="text1"/>
          <w:sz w:val="28"/>
          <w:u w:val="single"/>
        </w:rPr>
        <w:t xml:space="preserve">　　　　　   </w:t>
      </w:r>
      <w:r w:rsidR="00E8040E" w:rsidRPr="0069613D">
        <w:rPr>
          <w:rFonts w:ascii="標楷體" w:eastAsia="標楷體" w:hAnsi="標楷體" w:hint="eastAsia"/>
          <w:color w:val="000000" w:themeColor="text1"/>
          <w:sz w:val="28"/>
          <w:u w:val="single"/>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由機關視需要於招標時載明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4DB73612"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履約所需臨時場所，除另有規定外，由廠商自理。</w:t>
      </w:r>
    </w:p>
    <w:p w14:paraId="08A22343"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勞工權益保障：</w:t>
      </w:r>
    </w:p>
    <w:p w14:paraId="4F2F8932" w14:textId="77777777" w:rsidR="00FE7721" w:rsidRPr="0069613D" w:rsidRDefault="00FE7721"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廠商為自然人時，應提出勞工保險、勞工職業災害保險及全民健康保險投保證明文件。</w:t>
      </w:r>
    </w:p>
    <w:p w14:paraId="6DAF246B" w14:textId="77777777" w:rsidR="00FE7721" w:rsidRPr="0069613D" w:rsidRDefault="00FE7721"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派駐勞工（指受廠商僱用，派駐於機關工作場所，依廠商指示完成契約所定工作項目者）權益保障：（由機關衡酌個案情形於招標時勾選）</w:t>
      </w:r>
    </w:p>
    <w:p w14:paraId="7315143B" w14:textId="43F1EC20" w:rsidR="00FE7721" w:rsidRPr="0069613D" w:rsidRDefault="00AD0EE0" w:rsidP="005A7E86">
      <w:pPr>
        <w:pStyle w:val="aff8"/>
        <w:numPr>
          <w:ilvl w:val="0"/>
          <w:numId w:val="30"/>
        </w:numPr>
        <w:adjustRightInd w:val="0"/>
        <w:snapToGrid w:val="0"/>
        <w:spacing w:line="400" w:lineRule="exact"/>
        <w:ind w:leftChars="0" w:left="1848" w:hanging="392"/>
        <w:jc w:val="both"/>
        <w:rPr>
          <w:rFonts w:ascii="Times New Roman" w:eastAsia="標楷體" w:hAnsi="Times New Roman"/>
          <w:color w:val="000000" w:themeColor="text1"/>
          <w:sz w:val="28"/>
          <w:szCs w:val="28"/>
        </w:rPr>
      </w:pPr>
      <w:r w:rsidRPr="0069613D">
        <w:rPr>
          <w:rFonts w:ascii="標楷體" w:eastAsia="標楷體" w:hAnsi="標楷體" w:cs="標楷體" w:hint="eastAsia"/>
          <w:color w:val="000000" w:themeColor="text1"/>
          <w:sz w:val="28"/>
        </w:rPr>
        <w:t>廠商對其派至機關提供勞務之派駐勞工，應訂立書面勞動契約，其內容包含勞動條件、就業與性別歧視禁止、性騷擾防治、遵守義務、違反責任及應注意事項等派駐勞工在機關工作期間之權益與義務事項，並將該契約影本於簽約後_____工作天（由機關衡酌個案情形自行填列；未載明者，為10工作天）內或機關另外通知之期限內送機關備查，如履約期間勞動契約有變更者，亦同。勞動契約如有缺漏或違反相關勞動法令，機關應要求廠商補正。上開勞動契約應載明廠商給付派駐勞工薪資期限，及廠商未依該期限給付派駐勞工薪資，經機關催告仍未改正者，同意由機關將應給付廠商價金之一部分，給付派駐勞工(即採購契約所載該派駐勞工薪資，包含加班費、差旅費，但不包含廠商及派駐勞工負擔之勞工保險費、就業保險費、勞工職業災害保險費、積欠工資墊償基金、勞工退休金、健保費及稅捐等費用)</w:t>
      </w:r>
      <w:r w:rsidR="00FE7721" w:rsidRPr="0069613D">
        <w:rPr>
          <w:rFonts w:ascii="Times New Roman" w:eastAsia="標楷體" w:hAnsi="Times New Roman" w:hint="eastAsia"/>
          <w:color w:val="000000" w:themeColor="text1"/>
          <w:sz w:val="28"/>
          <w:szCs w:val="28"/>
        </w:rPr>
        <w:t>。</w:t>
      </w:r>
    </w:p>
    <w:p w14:paraId="0AB602EA" w14:textId="6939DB03" w:rsidR="00FE7721" w:rsidRPr="0069613D" w:rsidRDefault="00AD0EE0" w:rsidP="005A7E86">
      <w:pPr>
        <w:pStyle w:val="aff8"/>
        <w:numPr>
          <w:ilvl w:val="0"/>
          <w:numId w:val="30"/>
        </w:numPr>
        <w:adjustRightInd w:val="0"/>
        <w:snapToGrid w:val="0"/>
        <w:spacing w:line="400" w:lineRule="exact"/>
        <w:ind w:leftChars="0" w:left="1848" w:hanging="392"/>
        <w:jc w:val="both"/>
        <w:rPr>
          <w:rFonts w:ascii="Times New Roman" w:eastAsia="標楷體" w:hAnsi="Times New Roman"/>
          <w:color w:val="000000" w:themeColor="text1"/>
          <w:sz w:val="28"/>
          <w:szCs w:val="28"/>
        </w:rPr>
      </w:pPr>
      <w:r w:rsidRPr="0069613D">
        <w:rPr>
          <w:rFonts w:ascii="標楷體" w:eastAsia="標楷體" w:hAnsi="標楷體"/>
          <w:color w:val="000000" w:themeColor="text1"/>
          <w:sz w:val="28"/>
        </w:rPr>
        <w:t>廠商如僱用原派駐於機關之派駐勞工，並指派繼續在該機關提供勞務而未中斷年資者，應溯自該派駐勞工在機關提供勞務之第一日併計該派駐勞工服務之年資，計算特別休假日數及申請育嬰留職停薪服務年資，以保障其休假及申請育嬰留職停薪之權益。派駐勞工依性別平等工作法申請育嬰留職停薪，並於復職後繼續派駐於同機關，除留職停薪期間外，依前揭約定併計特別休假</w:t>
      </w:r>
      <w:r w:rsidR="00FE7721" w:rsidRPr="0069613D">
        <w:rPr>
          <w:rFonts w:ascii="標楷體" w:eastAsia="標楷體" w:hAnsi="標楷體"/>
          <w:color w:val="000000" w:themeColor="text1"/>
          <w:sz w:val="28"/>
        </w:rPr>
        <w:t>。</w:t>
      </w:r>
    </w:p>
    <w:p w14:paraId="039A78A5" w14:textId="685EBC6F" w:rsidR="00FE7721" w:rsidRPr="0069613D" w:rsidRDefault="0094587B" w:rsidP="005A7E86">
      <w:pPr>
        <w:pStyle w:val="aff8"/>
        <w:numPr>
          <w:ilvl w:val="0"/>
          <w:numId w:val="30"/>
        </w:numPr>
        <w:adjustRightInd w:val="0"/>
        <w:snapToGrid w:val="0"/>
        <w:spacing w:line="400" w:lineRule="exact"/>
        <w:ind w:leftChars="0" w:left="1848"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00FE7721" w:rsidRPr="0069613D">
        <w:rPr>
          <w:rFonts w:ascii="Times New Roman" w:eastAsia="標楷體" w:hAnsi="Times New Roman"/>
          <w:color w:val="000000" w:themeColor="text1"/>
          <w:sz w:val="28"/>
        </w:rPr>
        <w:t>派駐勞工薪資</w:t>
      </w:r>
      <w:r w:rsidR="00FE7721" w:rsidRPr="0069613D">
        <w:rPr>
          <w:rFonts w:ascii="Times New Roman" w:eastAsia="標楷體" w:hAnsi="Times New Roman"/>
          <w:color w:val="000000" w:themeColor="text1"/>
          <w:kern w:val="0"/>
          <w:sz w:val="28"/>
          <w:szCs w:val="28"/>
        </w:rPr>
        <w:t>如下</w:t>
      </w:r>
      <w:r w:rsidR="00FE7721" w:rsidRPr="0069613D">
        <w:rPr>
          <w:rFonts w:ascii="Times New Roman" w:eastAsia="標楷體" w:hAnsi="Times New Roman"/>
          <w:color w:val="000000" w:themeColor="text1"/>
          <w:sz w:val="28"/>
        </w:rPr>
        <w:t>（由機關於招標時勾選</w:t>
      </w:r>
      <w:r w:rsidR="00FE7721" w:rsidRPr="0069613D">
        <w:rPr>
          <w:rFonts w:ascii="Times New Roman" w:eastAsia="標楷體" w:hAnsi="Times New Roman"/>
          <w:color w:val="000000" w:themeColor="text1"/>
          <w:kern w:val="0"/>
          <w:sz w:val="28"/>
          <w:szCs w:val="28"/>
        </w:rPr>
        <w:t>，未勾選者，按勞工計酬方式認定</w:t>
      </w:r>
      <w:r w:rsidR="00FE7721" w:rsidRPr="0069613D">
        <w:rPr>
          <w:rFonts w:ascii="Times New Roman" w:eastAsia="標楷體" w:hAnsi="Times New Roman"/>
          <w:color w:val="000000" w:themeColor="text1"/>
          <w:sz w:val="28"/>
        </w:rPr>
        <w:t>）</w:t>
      </w:r>
      <w:r w:rsidR="00FE7721" w:rsidRPr="0069613D">
        <w:rPr>
          <w:rFonts w:ascii="Times New Roman" w:eastAsia="標楷體" w:hAnsi="Times New Roman"/>
          <w:color w:val="000000" w:themeColor="text1"/>
          <w:kern w:val="0"/>
          <w:sz w:val="28"/>
          <w:szCs w:val="28"/>
        </w:rPr>
        <w:t>(</w:t>
      </w:r>
      <w:r w:rsidR="00FE7721" w:rsidRPr="0069613D">
        <w:rPr>
          <w:rFonts w:ascii="Times New Roman" w:eastAsia="標楷體" w:hAnsi="Times New Roman"/>
          <w:color w:val="000000" w:themeColor="text1"/>
          <w:kern w:val="0"/>
          <w:sz w:val="28"/>
          <w:szCs w:val="28"/>
        </w:rPr>
        <w:t>遇契約價金總額經議減價而確定者，派駐勞工薪資亦不隨之調整</w:t>
      </w:r>
      <w:r w:rsidR="00FE7721" w:rsidRPr="0069613D">
        <w:rPr>
          <w:rFonts w:ascii="Times New Roman" w:eastAsia="標楷體" w:hAnsi="Times New Roman"/>
          <w:color w:val="000000" w:themeColor="text1"/>
          <w:kern w:val="0"/>
          <w:sz w:val="28"/>
          <w:szCs w:val="28"/>
        </w:rPr>
        <w:t>)</w:t>
      </w:r>
      <w:r w:rsidR="00FE7721" w:rsidRPr="0069613D">
        <w:rPr>
          <w:rFonts w:ascii="Times New Roman" w:eastAsia="標楷體" w:hAnsi="Times New Roman"/>
          <w:color w:val="000000" w:themeColor="text1"/>
          <w:kern w:val="0"/>
          <w:sz w:val="28"/>
          <w:szCs w:val="28"/>
        </w:rPr>
        <w:t>，履約期間如涉最低工資調整，致勞工薪資低於最低工資</w:t>
      </w:r>
      <w:r w:rsidR="00FE7721" w:rsidRPr="0069613D">
        <w:rPr>
          <w:rFonts w:ascii="Times New Roman" w:eastAsia="標楷體" w:hAnsi="Times New Roman"/>
          <w:color w:val="000000" w:themeColor="text1"/>
          <w:kern w:val="0"/>
          <w:sz w:val="28"/>
          <w:szCs w:val="28"/>
        </w:rPr>
        <w:t>1.1</w:t>
      </w:r>
      <w:r w:rsidR="00FE7721" w:rsidRPr="0069613D">
        <w:rPr>
          <w:rFonts w:ascii="Times New Roman" w:eastAsia="標楷體" w:hAnsi="Times New Roman"/>
          <w:color w:val="000000" w:themeColor="text1"/>
          <w:kern w:val="0"/>
          <w:sz w:val="28"/>
          <w:szCs w:val="28"/>
        </w:rPr>
        <w:t>倍者，廠商應配合調整勞工薪資，</w:t>
      </w:r>
      <w:bookmarkStart w:id="0" w:name="_Hlk186106726"/>
      <w:r w:rsidR="00FE7721" w:rsidRPr="0069613D">
        <w:rPr>
          <w:rFonts w:ascii="Times New Roman" w:eastAsia="標楷體" w:hAnsi="Times New Roman"/>
          <w:color w:val="000000" w:themeColor="text1"/>
          <w:kern w:val="0"/>
          <w:sz w:val="28"/>
          <w:szCs w:val="28"/>
        </w:rPr>
        <w:t>機關</w:t>
      </w:r>
      <w:bookmarkEnd w:id="0"/>
      <w:r w:rsidR="00FE7721" w:rsidRPr="0069613D">
        <w:rPr>
          <w:rFonts w:ascii="Times New Roman" w:eastAsia="標楷體" w:hAnsi="Times New Roman"/>
          <w:color w:val="000000" w:themeColor="text1"/>
          <w:kern w:val="0"/>
          <w:sz w:val="28"/>
          <w:szCs w:val="28"/>
        </w:rPr>
        <w:t>並依第</w:t>
      </w:r>
      <w:r w:rsidR="00FE7721" w:rsidRPr="0069613D">
        <w:rPr>
          <w:rFonts w:ascii="Times New Roman" w:eastAsia="標楷體" w:hAnsi="Times New Roman"/>
          <w:color w:val="000000" w:themeColor="text1"/>
          <w:kern w:val="0"/>
          <w:sz w:val="28"/>
          <w:szCs w:val="28"/>
        </w:rPr>
        <w:t>4</w:t>
      </w:r>
      <w:r w:rsidR="00FE7721" w:rsidRPr="0069613D">
        <w:rPr>
          <w:rFonts w:ascii="Times New Roman" w:eastAsia="標楷體" w:hAnsi="Times New Roman"/>
          <w:color w:val="000000" w:themeColor="text1"/>
          <w:kern w:val="0"/>
          <w:sz w:val="28"/>
          <w:szCs w:val="28"/>
        </w:rPr>
        <w:t>條第</w:t>
      </w:r>
      <w:r w:rsidR="00FE7721" w:rsidRPr="0069613D">
        <w:rPr>
          <w:rFonts w:ascii="Times New Roman" w:eastAsia="標楷體" w:hAnsi="Times New Roman"/>
          <w:color w:val="000000" w:themeColor="text1"/>
          <w:kern w:val="0"/>
          <w:sz w:val="28"/>
          <w:szCs w:val="28"/>
        </w:rPr>
        <w:t>7</w:t>
      </w:r>
      <w:r w:rsidR="00FE7721" w:rsidRPr="0069613D">
        <w:rPr>
          <w:rFonts w:ascii="Times New Roman" w:eastAsia="標楷體" w:hAnsi="Times New Roman"/>
          <w:color w:val="000000" w:themeColor="text1"/>
          <w:kern w:val="0"/>
          <w:sz w:val="28"/>
          <w:szCs w:val="28"/>
        </w:rPr>
        <w:t>款辦理</w:t>
      </w:r>
      <w:r w:rsidR="00FE7721" w:rsidRPr="0069613D">
        <w:rPr>
          <w:rFonts w:ascii="Times New Roman" w:eastAsia="標楷體" w:hAnsi="Times New Roman" w:hint="eastAsia"/>
          <w:color w:val="000000" w:themeColor="text1"/>
          <w:sz w:val="28"/>
          <w:szCs w:val="28"/>
        </w:rPr>
        <w:t>：</w:t>
      </w:r>
    </w:p>
    <w:p w14:paraId="5812F6CE" w14:textId="77777777" w:rsidR="00FE7721" w:rsidRPr="0069613D" w:rsidRDefault="00FE7721" w:rsidP="005A7E86">
      <w:pPr>
        <w:pStyle w:val="aff8"/>
        <w:adjustRightInd w:val="0"/>
        <w:snapToGrid w:val="0"/>
        <w:spacing w:line="400" w:lineRule="exact"/>
        <w:ind w:leftChars="764" w:left="2128" w:hangingChars="105"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□按月計酬。每月薪資應高於最低工資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倍，至少為</w:t>
      </w:r>
      <w:r w:rsidRPr="0069613D">
        <w:rPr>
          <w:rFonts w:ascii="Times New Roman" w:eastAsia="標楷體" w:hAnsi="Times New Roman" w:hint="eastAsia"/>
          <w:color w:val="000000" w:themeColor="text1"/>
          <w:sz w:val="28"/>
          <w:szCs w:val="28"/>
        </w:rPr>
        <w:t>____________</w:t>
      </w:r>
      <w:r w:rsidRPr="0069613D">
        <w:rPr>
          <w:rFonts w:ascii="Times New Roman" w:eastAsia="標楷體" w:hAnsi="Times New Roman" w:hint="eastAsia"/>
          <w:color w:val="000000" w:themeColor="text1"/>
          <w:sz w:val="28"/>
          <w:szCs w:val="28"/>
        </w:rPr>
        <w:t>元（由機關於招標時載明，應高於最低工資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倍；如載明數額未高於</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倍者，該約定無效，其數額為最低工資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倍，未載明者亦同）；在機關提供服務期間如不足</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個月，以每月薪資除以當月日曆天數後，按實際工作日數</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含期間</w:t>
      </w:r>
      <w:r w:rsidRPr="0069613D">
        <w:rPr>
          <w:rFonts w:ascii="Times New Roman" w:eastAsia="標楷體" w:hAnsi="Times New Roman" w:hint="eastAsia"/>
          <w:color w:val="000000" w:themeColor="text1"/>
          <w:sz w:val="28"/>
          <w:szCs w:val="28"/>
        </w:rPr>
        <w:lastRenderedPageBreak/>
        <w:t>之休息日及例假日</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比例核算。</w:t>
      </w:r>
    </w:p>
    <w:p w14:paraId="6A9324C2" w14:textId="77777777" w:rsidR="00FE7721" w:rsidRPr="0069613D" w:rsidRDefault="00FE7721" w:rsidP="005A7E86">
      <w:pPr>
        <w:pStyle w:val="aff8"/>
        <w:adjustRightInd w:val="0"/>
        <w:snapToGrid w:val="0"/>
        <w:spacing w:line="400" w:lineRule="exact"/>
        <w:ind w:leftChars="764" w:left="2128" w:hangingChars="105"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□按日計酬。每日薪資應高於最低工資法之每小時最低工資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倍乘以每日工作時數之金額，至少為</w:t>
      </w:r>
      <w:r w:rsidRPr="0069613D">
        <w:rPr>
          <w:rFonts w:ascii="Times New Roman" w:eastAsia="標楷體" w:hAnsi="Times New Roman" w:hint="eastAsia"/>
          <w:color w:val="000000" w:themeColor="text1"/>
          <w:sz w:val="28"/>
          <w:szCs w:val="28"/>
        </w:rPr>
        <w:t>____________</w:t>
      </w:r>
      <w:r w:rsidRPr="0069613D">
        <w:rPr>
          <w:rFonts w:ascii="Times New Roman" w:eastAsia="標楷體" w:hAnsi="Times New Roman" w:hint="eastAsia"/>
          <w:color w:val="000000" w:themeColor="text1"/>
          <w:sz w:val="28"/>
          <w:szCs w:val="28"/>
        </w:rPr>
        <w:t>元（由機關於招標時載明，於法定正常工作時間內應高於最低工資法之每小時最低工資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倍乘以每日工作時數之金額；如載明數額未高於該金額者，該約定無效，其數額為最低工資法之每小時最低工資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倍乘以每日工作時數之金額，未載明者亦同）。</w:t>
      </w:r>
    </w:p>
    <w:p w14:paraId="29F62435" w14:textId="77777777" w:rsidR="00FE7721" w:rsidRPr="0069613D" w:rsidRDefault="00FE7721" w:rsidP="005A7E86">
      <w:pPr>
        <w:pStyle w:val="aff8"/>
        <w:adjustRightInd w:val="0"/>
        <w:snapToGrid w:val="0"/>
        <w:spacing w:line="400" w:lineRule="exact"/>
        <w:ind w:leftChars="764" w:left="2128" w:hangingChars="105"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□按時計酬。每小時薪資應高於最低工資法之每小時最低工資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倍，至少為</w:t>
      </w:r>
      <w:r w:rsidRPr="0069613D">
        <w:rPr>
          <w:rFonts w:ascii="Times New Roman" w:eastAsia="標楷體" w:hAnsi="Times New Roman" w:hint="eastAsia"/>
          <w:color w:val="000000" w:themeColor="text1"/>
          <w:sz w:val="28"/>
          <w:szCs w:val="28"/>
        </w:rPr>
        <w:t>__________</w:t>
      </w:r>
      <w:r w:rsidRPr="0069613D">
        <w:rPr>
          <w:rFonts w:ascii="Times New Roman" w:eastAsia="標楷體" w:hAnsi="Times New Roman" w:hint="eastAsia"/>
          <w:color w:val="000000" w:themeColor="text1"/>
          <w:sz w:val="28"/>
          <w:szCs w:val="28"/>
        </w:rPr>
        <w:t>元（由機關於招標時載明，應高於最低工資法之每小時最低工資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倍；如載明數額未高於</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倍者，該約定無效，其數額為最低工資法之每小時最低工資</w:t>
      </w:r>
      <w:r w:rsidRPr="0069613D">
        <w:rPr>
          <w:rFonts w:ascii="Times New Roman" w:eastAsia="標楷體" w:hAnsi="Times New Roman" w:hint="eastAsia"/>
          <w:color w:val="000000" w:themeColor="text1"/>
          <w:sz w:val="28"/>
          <w:szCs w:val="28"/>
        </w:rPr>
        <w:t>1.1</w:t>
      </w:r>
      <w:r w:rsidRPr="0069613D">
        <w:rPr>
          <w:rFonts w:ascii="Times New Roman" w:eastAsia="標楷體" w:hAnsi="Times New Roman" w:hint="eastAsia"/>
          <w:color w:val="000000" w:themeColor="text1"/>
          <w:sz w:val="28"/>
          <w:szCs w:val="28"/>
        </w:rPr>
        <w:t>倍，未載明者亦同）。</w:t>
      </w:r>
    </w:p>
    <w:p w14:paraId="62D7D726" w14:textId="77777777" w:rsidR="00FE7721" w:rsidRPr="0069613D" w:rsidRDefault="00FE7721" w:rsidP="005A7E86">
      <w:pPr>
        <w:pStyle w:val="aff8"/>
        <w:numPr>
          <w:ilvl w:val="0"/>
          <w:numId w:val="30"/>
        </w:numPr>
        <w:adjustRightInd w:val="0"/>
        <w:snapToGrid w:val="0"/>
        <w:spacing w:line="400" w:lineRule="exact"/>
        <w:ind w:leftChars="0" w:left="1848" w:hanging="392"/>
        <w:jc w:val="both"/>
        <w:rPr>
          <w:rFonts w:ascii="Times New Roman" w:eastAsia="標楷體" w:hAnsi="Times New Roman"/>
          <w:color w:val="000000" w:themeColor="text1"/>
          <w:sz w:val="28"/>
          <w:szCs w:val="28"/>
        </w:rPr>
      </w:pPr>
      <w:r w:rsidRPr="0069613D">
        <w:rPr>
          <w:rFonts w:ascii="標楷體" w:eastAsia="標楷體" w:hAnsi="標楷體"/>
          <w:color w:val="000000" w:themeColor="text1"/>
          <w:sz w:val="28"/>
        </w:rPr>
        <w:t>廠商對於派至機關提供勞務之派駐勞工，其請假、特別休假(含年資併計給予)、加班(延長工作時間)及年終獎金(獎金或分配紅利)等工資給付之勞動條件，應依勞動基準法暨其施行細則、勞工請假規則及性別平等工作法規定</w:t>
      </w:r>
      <w:r w:rsidRPr="0069613D">
        <w:rPr>
          <w:rFonts w:ascii="Times New Roman" w:eastAsia="標楷體" w:hAnsi="Times New Roman"/>
          <w:color w:val="000000" w:themeColor="text1"/>
          <w:sz w:val="28"/>
        </w:rPr>
        <w:t>辦理。但廠商為合作社，提供勞務者非屬僱傭關係之社員時，依第</w:t>
      </w:r>
      <w:r w:rsidRPr="0069613D">
        <w:rPr>
          <w:rFonts w:ascii="Times New Roman" w:eastAsia="標楷體" w:hAnsi="Times New Roman"/>
          <w:color w:val="000000" w:themeColor="text1"/>
          <w:sz w:val="28"/>
        </w:rPr>
        <w:t>17</w:t>
      </w:r>
      <w:r w:rsidRPr="0069613D">
        <w:rPr>
          <w:rFonts w:ascii="標楷體" w:eastAsia="標楷體" w:hAnsi="標楷體"/>
          <w:color w:val="000000" w:themeColor="text1"/>
          <w:sz w:val="28"/>
        </w:rPr>
        <w:t>款辦理</w:t>
      </w:r>
      <w:r w:rsidRPr="0069613D">
        <w:rPr>
          <w:rFonts w:ascii="Times New Roman" w:eastAsia="標楷體" w:hAnsi="Times New Roman" w:hint="eastAsia"/>
          <w:color w:val="000000" w:themeColor="text1"/>
          <w:sz w:val="28"/>
          <w:szCs w:val="28"/>
        </w:rPr>
        <w:t>。</w:t>
      </w:r>
    </w:p>
    <w:p w14:paraId="0D65BB1A" w14:textId="77777777" w:rsidR="00FE7721" w:rsidRPr="0069613D" w:rsidRDefault="00FE7721" w:rsidP="005A7E86">
      <w:pPr>
        <w:pStyle w:val="aff8"/>
        <w:numPr>
          <w:ilvl w:val="0"/>
          <w:numId w:val="30"/>
        </w:numPr>
        <w:adjustRightInd w:val="0"/>
        <w:snapToGrid w:val="0"/>
        <w:spacing w:line="400" w:lineRule="exact"/>
        <w:ind w:leftChars="0" w:left="1848" w:hanging="392"/>
        <w:jc w:val="both"/>
        <w:rPr>
          <w:rFonts w:ascii="Times New Roman" w:eastAsia="標楷體" w:hAnsi="Times New Roman"/>
          <w:color w:val="000000" w:themeColor="text1"/>
          <w:sz w:val="28"/>
          <w:szCs w:val="28"/>
        </w:rPr>
      </w:pPr>
      <w:r w:rsidRPr="0069613D">
        <w:rPr>
          <w:rFonts w:ascii="標楷體" w:eastAsia="標楷體" w:hAnsi="標楷體"/>
          <w:color w:val="000000" w:themeColor="text1"/>
          <w:sz w:val="28"/>
        </w:rPr>
        <w:t>廠商對於派至機關提供勞務之派駐勞工，應落實消除對婦女一切形式歧視公約施行法、性別平等工作法之性別歧視禁止、性騷擾防治及性別工作平等措施規定</w:t>
      </w:r>
      <w:r w:rsidRPr="0069613D">
        <w:rPr>
          <w:rFonts w:ascii="Times New Roman" w:eastAsia="標楷體" w:hAnsi="Times New Roman" w:hint="eastAsia"/>
          <w:color w:val="000000" w:themeColor="text1"/>
          <w:sz w:val="28"/>
          <w:szCs w:val="28"/>
        </w:rPr>
        <w:t>。</w:t>
      </w:r>
    </w:p>
    <w:p w14:paraId="12C7964F" w14:textId="77777777" w:rsidR="00FE7721" w:rsidRPr="0069613D" w:rsidRDefault="00FE7721" w:rsidP="005A7E86">
      <w:pPr>
        <w:pStyle w:val="aff8"/>
        <w:numPr>
          <w:ilvl w:val="0"/>
          <w:numId w:val="30"/>
        </w:numPr>
        <w:adjustRightInd w:val="0"/>
        <w:snapToGrid w:val="0"/>
        <w:spacing w:line="400" w:lineRule="exact"/>
        <w:ind w:leftChars="0" w:left="1848" w:hanging="392"/>
        <w:jc w:val="both"/>
        <w:rPr>
          <w:rFonts w:ascii="Times New Roman" w:eastAsia="標楷體" w:hAnsi="Times New Roman"/>
          <w:color w:val="000000" w:themeColor="text1"/>
          <w:sz w:val="28"/>
          <w:szCs w:val="28"/>
        </w:rPr>
      </w:pPr>
      <w:r w:rsidRPr="0069613D">
        <w:rPr>
          <w:rFonts w:ascii="標楷體" w:eastAsia="標楷體" w:hAnsi="標楷體"/>
          <w:color w:val="000000" w:themeColor="text1"/>
          <w:sz w:val="28"/>
        </w:rPr>
        <w:t>廠商不得因派駐勞工提出申訴（含性騷擾及職場不法侵害）或協助他人申訴（含性騷擾及職場不法侵害）</w:t>
      </w:r>
      <w:r w:rsidRPr="0069613D">
        <w:rPr>
          <w:rFonts w:ascii="Times New Roman" w:eastAsia="標楷體" w:hAnsi="Times New Roman" w:hint="eastAsia"/>
          <w:color w:val="000000" w:themeColor="text1"/>
          <w:sz w:val="28"/>
          <w:szCs w:val="28"/>
        </w:rPr>
        <w:t>，而予以解僱、調職或其他不利之處分。</w:t>
      </w:r>
    </w:p>
    <w:p w14:paraId="0DDE2194" w14:textId="77777777" w:rsidR="00FE7721" w:rsidRPr="0069613D" w:rsidRDefault="00FE7721" w:rsidP="005A7E86">
      <w:pPr>
        <w:pStyle w:val="aff8"/>
        <w:numPr>
          <w:ilvl w:val="0"/>
          <w:numId w:val="30"/>
        </w:numPr>
        <w:adjustRightInd w:val="0"/>
        <w:snapToGrid w:val="0"/>
        <w:spacing w:line="400" w:lineRule="exact"/>
        <w:ind w:leftChars="0" w:left="1848"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w:t>
      </w:r>
      <w:r w:rsidRPr="0069613D">
        <w:rPr>
          <w:rFonts w:ascii="Times New Roman" w:eastAsia="標楷體" w:hAnsi="Times New Roman" w:hint="eastAsia"/>
          <w:color w:val="000000" w:themeColor="text1"/>
          <w:sz w:val="28"/>
          <w:szCs w:val="28"/>
        </w:rPr>
        <w:t>__________</w:t>
      </w:r>
    </w:p>
    <w:p w14:paraId="1DBAEC2E" w14:textId="77777777" w:rsidR="00FE7721" w:rsidRPr="0069613D" w:rsidRDefault="00FE7721"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標楷體" w:eastAsia="標楷體" w:hAnsi="標楷體" w:cs="標楷體"/>
          <w:color w:val="000000" w:themeColor="text1"/>
          <w:sz w:val="28"/>
        </w:rPr>
        <w:t>機關發現廠商違反相關勞動法令、</w:t>
      </w:r>
      <w:r w:rsidRPr="0069613D">
        <w:rPr>
          <w:rFonts w:ascii="標楷體" w:eastAsia="標楷體" w:hAnsi="標楷體"/>
          <w:color w:val="000000" w:themeColor="text1"/>
          <w:sz w:val="28"/>
        </w:rPr>
        <w:t>性別平等工作法</w:t>
      </w:r>
      <w:r w:rsidRPr="0069613D">
        <w:rPr>
          <w:rFonts w:ascii="標楷體" w:eastAsia="標楷體" w:hAnsi="標楷體" w:cs="標楷體"/>
          <w:color w:val="000000" w:themeColor="text1"/>
          <w:sz w:val="28"/>
        </w:rPr>
        <w:t>等情事時，檢附具體事證，主動通知當地勞工主管機關</w:t>
      </w:r>
      <w:r w:rsidRPr="0069613D">
        <w:rPr>
          <w:rFonts w:ascii="標楷體" w:eastAsia="標楷體" w:hAnsi="標楷體"/>
          <w:color w:val="000000" w:themeColor="text1"/>
        </w:rPr>
        <w:t>、</w:t>
      </w:r>
      <w:r w:rsidRPr="0069613D">
        <w:rPr>
          <w:rFonts w:ascii="標楷體" w:eastAsia="標楷體" w:hAnsi="標楷體" w:cs="標楷體"/>
          <w:color w:val="000000" w:themeColor="text1"/>
          <w:sz w:val="28"/>
        </w:rPr>
        <w:t>勞工保險局（有關勞工保險</w:t>
      </w:r>
      <w:r w:rsidRPr="0069613D">
        <w:rPr>
          <w:rFonts w:ascii="標楷體" w:eastAsia="標楷體" w:hAnsi="標楷體"/>
          <w:color w:val="000000" w:themeColor="text1"/>
          <w:kern w:val="0"/>
        </w:rPr>
        <w:t>、</w:t>
      </w:r>
      <w:r w:rsidRPr="0069613D">
        <w:rPr>
          <w:rFonts w:ascii="標楷體" w:eastAsia="標楷體" w:hAnsi="標楷體"/>
          <w:color w:val="000000" w:themeColor="text1"/>
          <w:sz w:val="28"/>
        </w:rPr>
        <w:t>就業保險、</w:t>
      </w:r>
      <w:r w:rsidRPr="0069613D">
        <w:rPr>
          <w:rFonts w:ascii="標楷體" w:eastAsia="標楷體" w:hAnsi="標楷體" w:cs="標楷體"/>
          <w:color w:val="000000" w:themeColor="text1"/>
          <w:sz w:val="28"/>
        </w:rPr>
        <w:t>勞工職業災害保險投保及勞工退休金提繳事項）或相關主管機關依法查處</w:t>
      </w:r>
      <w:r w:rsidRPr="0069613D">
        <w:rPr>
          <w:rFonts w:ascii="Times New Roman" w:eastAsia="標楷體" w:hAnsi="Times New Roman" w:hint="eastAsia"/>
          <w:color w:val="000000" w:themeColor="text1"/>
          <w:sz w:val="28"/>
          <w:szCs w:val="28"/>
        </w:rPr>
        <w:t>。</w:t>
      </w:r>
    </w:p>
    <w:p w14:paraId="27036A24" w14:textId="77777777" w:rsidR="00FE7721" w:rsidRPr="0069613D" w:rsidRDefault="00FE7721"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機關每</w:t>
      </w:r>
      <w:r w:rsidRPr="0069613D">
        <w:rPr>
          <w:rFonts w:ascii="Times New Roman" w:eastAsia="標楷體" w:hAnsi="Times New Roman" w:hint="eastAsia"/>
          <w:color w:val="000000" w:themeColor="text1"/>
          <w:sz w:val="28"/>
          <w:szCs w:val="28"/>
        </w:rPr>
        <w:t>__</w:t>
      </w:r>
      <w:r w:rsidRPr="0069613D">
        <w:rPr>
          <w:rFonts w:ascii="Times New Roman" w:eastAsia="標楷體" w:hAnsi="Times New Roman" w:hint="eastAsia"/>
          <w:color w:val="000000" w:themeColor="text1"/>
          <w:sz w:val="28"/>
          <w:szCs w:val="28"/>
        </w:rPr>
        <w:t>個月（由機關於招標時載明；未載明者，為每</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個月）定期抽訪派駐勞工，以瞭解廠商是否如期依約履行其保障勞工權益之義務。</w:t>
      </w:r>
    </w:p>
    <w:p w14:paraId="490BC137" w14:textId="7D5C5750" w:rsidR="00FE7721" w:rsidRPr="0069613D" w:rsidRDefault="00AD0EE0"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機關發現廠商未依約履行保障勞工權益之義務，經查證屬實，除有不可抗力或不可歸責於廠商事由者外，依本目約定計算違約金，如有減省費用或不當利益情形，扣減或追償契約價金。本目所定違約金情形</w:t>
      </w:r>
      <w:r w:rsidRPr="0069613D">
        <w:rPr>
          <w:rFonts w:ascii="Times New Roman" w:eastAsia="標楷體" w:hAnsi="Times New Roman" w:hint="eastAsia"/>
          <w:color w:val="000000" w:themeColor="text1"/>
          <w:sz w:val="28"/>
          <w:szCs w:val="28"/>
        </w:rPr>
        <w:lastRenderedPageBreak/>
        <w:t>如下，每點新臺幣</w:t>
      </w:r>
      <w:r w:rsidRPr="0069613D">
        <w:rPr>
          <w:rFonts w:ascii="Times New Roman" w:eastAsia="標楷體" w:hAnsi="Times New Roman" w:hint="eastAsia"/>
          <w:color w:val="000000" w:themeColor="text1"/>
          <w:sz w:val="28"/>
          <w:szCs w:val="28"/>
        </w:rPr>
        <w:t>______</w:t>
      </w:r>
      <w:r w:rsidRPr="0069613D">
        <w:rPr>
          <w:rFonts w:ascii="Times New Roman" w:eastAsia="標楷體" w:hAnsi="Times New Roman" w:hint="eastAsia"/>
          <w:color w:val="000000" w:themeColor="text1"/>
          <w:sz w:val="28"/>
          <w:szCs w:val="28"/>
        </w:rPr>
        <w:t>元（由機關於招標時載明，未載明者每點以新臺幣</w:t>
      </w:r>
      <w:r w:rsidRPr="0069613D">
        <w:rPr>
          <w:rFonts w:ascii="Times New Roman" w:eastAsia="標楷體" w:hAnsi="Times New Roman" w:hint="eastAsia"/>
          <w:color w:val="000000" w:themeColor="text1"/>
          <w:sz w:val="28"/>
          <w:szCs w:val="28"/>
        </w:rPr>
        <w:t>500</w:t>
      </w:r>
      <w:r w:rsidRPr="0069613D">
        <w:rPr>
          <w:rFonts w:ascii="Times New Roman" w:eastAsia="標楷體" w:hAnsi="Times New Roman" w:hint="eastAsia"/>
          <w:color w:val="000000" w:themeColor="text1"/>
          <w:sz w:val="28"/>
          <w:szCs w:val="28"/>
        </w:rPr>
        <w:t>元計），其總額以契約價金總額之</w:t>
      </w:r>
      <w:r w:rsidRPr="0069613D">
        <w:rPr>
          <w:rFonts w:ascii="Times New Roman" w:eastAsia="標楷體" w:hAnsi="Times New Roman" w:hint="eastAsia"/>
          <w:color w:val="000000" w:themeColor="text1"/>
          <w:sz w:val="28"/>
          <w:szCs w:val="28"/>
        </w:rPr>
        <w:t>20%</w:t>
      </w:r>
      <w:r w:rsidRPr="0069613D">
        <w:rPr>
          <w:rFonts w:ascii="Times New Roman" w:eastAsia="標楷體" w:hAnsi="Times New Roman" w:hint="eastAsia"/>
          <w:color w:val="000000" w:themeColor="text1"/>
          <w:sz w:val="28"/>
          <w:szCs w:val="28"/>
        </w:rPr>
        <w:t>為上限（以下各子目所載計罰點數，各機關得於招標文件視個案需要調整之）</w:t>
      </w:r>
      <w:r w:rsidR="00FE7721" w:rsidRPr="0069613D">
        <w:rPr>
          <w:rFonts w:ascii="Times New Roman" w:eastAsia="標楷體" w:hAnsi="Times New Roman" w:hint="eastAsia"/>
          <w:color w:val="000000" w:themeColor="text1"/>
          <w:sz w:val="28"/>
          <w:szCs w:val="28"/>
        </w:rPr>
        <w:t>：</w:t>
      </w:r>
    </w:p>
    <w:p w14:paraId="63004886" w14:textId="77777777" w:rsidR="00FE7721" w:rsidRPr="0069613D" w:rsidRDefault="00FE7721" w:rsidP="005A7E86">
      <w:pPr>
        <w:pStyle w:val="aff8"/>
        <w:numPr>
          <w:ilvl w:val="0"/>
          <w:numId w:val="31"/>
        </w:numPr>
        <w:adjustRightInd w:val="0"/>
        <w:snapToGrid w:val="0"/>
        <w:spacing w:line="400" w:lineRule="exact"/>
        <w:ind w:leftChars="0" w:left="1834"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未依第</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目第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子目約定辦理者，每一人次計罰</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點，限期改正仍未改正者，按次連續計罰。</w:t>
      </w:r>
    </w:p>
    <w:p w14:paraId="1CEB2BF3" w14:textId="77777777" w:rsidR="00FE7721" w:rsidRPr="0069613D" w:rsidRDefault="00FE7721" w:rsidP="005A7E86">
      <w:pPr>
        <w:pStyle w:val="aff8"/>
        <w:numPr>
          <w:ilvl w:val="0"/>
          <w:numId w:val="31"/>
        </w:numPr>
        <w:adjustRightInd w:val="0"/>
        <w:snapToGrid w:val="0"/>
        <w:spacing w:line="400" w:lineRule="exact"/>
        <w:ind w:leftChars="0" w:left="1834"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未依第</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目或第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目第</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子目至第</w:t>
      </w:r>
      <w:r w:rsidRPr="0069613D">
        <w:rPr>
          <w:rFonts w:ascii="Times New Roman" w:eastAsia="標楷體" w:hAnsi="Times New Roman" w:hint="eastAsia"/>
          <w:color w:val="000000" w:themeColor="text1"/>
          <w:sz w:val="28"/>
          <w:szCs w:val="28"/>
        </w:rPr>
        <w:t>7</w:t>
      </w:r>
      <w:r w:rsidRPr="0069613D">
        <w:rPr>
          <w:rFonts w:ascii="Times New Roman" w:eastAsia="標楷體" w:hAnsi="Times New Roman" w:hint="eastAsia"/>
          <w:color w:val="000000" w:themeColor="text1"/>
          <w:sz w:val="28"/>
          <w:szCs w:val="28"/>
        </w:rPr>
        <w:t>子目約定辦理者，每一人依每一事件計罰</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點，限期改正仍未改正者，按次連續計罰。</w:t>
      </w:r>
    </w:p>
    <w:p w14:paraId="0501D901" w14:textId="77777777" w:rsidR="00FE7721" w:rsidRPr="0069613D" w:rsidRDefault="00FE7721" w:rsidP="005A7E86">
      <w:pPr>
        <w:pStyle w:val="aff8"/>
        <w:numPr>
          <w:ilvl w:val="0"/>
          <w:numId w:val="31"/>
        </w:numPr>
        <w:adjustRightInd w:val="0"/>
        <w:snapToGrid w:val="0"/>
        <w:spacing w:line="400" w:lineRule="exact"/>
        <w:ind w:leftChars="0" w:left="1834"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w:t>
      </w:r>
      <w:r w:rsidRPr="0069613D">
        <w:rPr>
          <w:rFonts w:ascii="Times New Roman" w:eastAsia="標楷體" w:hAnsi="Times New Roman"/>
          <w:color w:val="000000" w:themeColor="text1"/>
          <w:sz w:val="28"/>
          <w:szCs w:val="28"/>
        </w:rPr>
        <w:t>_________</w:t>
      </w:r>
    </w:p>
    <w:p w14:paraId="32EEB908" w14:textId="77777777" w:rsidR="00FE7721" w:rsidRPr="0069613D" w:rsidRDefault="00FE7721"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標楷體" w:eastAsia="標楷體" w:hAnsi="標楷體"/>
          <w:color w:val="000000" w:themeColor="text1"/>
          <w:sz w:val="28"/>
          <w:szCs w:val="28"/>
        </w:rPr>
        <w:t>機關應提供內部申訴管道予派駐勞工，包括受理單位、申訴方式及</w:t>
      </w:r>
      <w:r w:rsidRPr="0069613D">
        <w:rPr>
          <w:rFonts w:ascii="標楷體" w:eastAsia="標楷體" w:hAnsi="標楷體"/>
          <w:color w:val="000000" w:themeColor="text1"/>
          <w:sz w:val="28"/>
        </w:rPr>
        <w:t>流程等</w:t>
      </w:r>
      <w:r w:rsidRPr="0069613D">
        <w:rPr>
          <w:rFonts w:ascii="標楷體" w:eastAsia="標楷體" w:hAnsi="標楷體"/>
          <w:color w:val="000000" w:themeColor="text1"/>
          <w:sz w:val="28"/>
          <w:szCs w:val="28"/>
        </w:rPr>
        <w:t>，並公告於機關網站及工作場所顯著之處，並適時向派駐勞工宣導。機關於受理後，應妥為處理，並回復當事人及知會廠商</w:t>
      </w:r>
      <w:r w:rsidRPr="0069613D">
        <w:rPr>
          <w:rFonts w:ascii="Times New Roman" w:eastAsia="標楷體" w:hAnsi="Times New Roman" w:hint="eastAsia"/>
          <w:color w:val="000000" w:themeColor="text1"/>
          <w:sz w:val="28"/>
          <w:szCs w:val="28"/>
        </w:rPr>
        <w:t>。</w:t>
      </w:r>
    </w:p>
    <w:p w14:paraId="0B3D2E31" w14:textId="77777777" w:rsidR="00FE7721" w:rsidRPr="0069613D" w:rsidRDefault="00FE7721"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標楷體" w:eastAsia="標楷體" w:hAnsi="標楷體"/>
          <w:color w:val="000000" w:themeColor="text1"/>
          <w:sz w:val="28"/>
          <w:szCs w:val="28"/>
        </w:rPr>
        <w:t>派駐</w:t>
      </w:r>
      <w:r w:rsidRPr="0069613D">
        <w:rPr>
          <w:rFonts w:ascii="標楷體" w:eastAsia="標楷體" w:hAnsi="標楷體"/>
          <w:color w:val="000000" w:themeColor="text1"/>
          <w:sz w:val="28"/>
        </w:rPr>
        <w:t>勞工</w:t>
      </w:r>
      <w:r w:rsidRPr="0069613D">
        <w:rPr>
          <w:rFonts w:ascii="標楷體" w:eastAsia="標楷體" w:hAnsi="標楷體"/>
          <w:color w:val="000000" w:themeColor="text1"/>
          <w:sz w:val="28"/>
          <w:szCs w:val="28"/>
        </w:rPr>
        <w:t>如遭受機關所屬人員性騷擾</w:t>
      </w:r>
      <w:r w:rsidRPr="0069613D">
        <w:rPr>
          <w:rFonts w:ascii="標楷體" w:eastAsia="標楷體" w:hAnsi="標楷體"/>
          <w:color w:val="000000" w:themeColor="text1"/>
          <w:sz w:val="28"/>
        </w:rPr>
        <w:t>或職場不法侵害</w:t>
      </w:r>
      <w:r w:rsidRPr="0069613D">
        <w:rPr>
          <w:rFonts w:ascii="標楷體" w:eastAsia="標楷體" w:hAnsi="標楷體"/>
          <w:color w:val="000000" w:themeColor="text1"/>
          <w:sz w:val="28"/>
          <w:szCs w:val="28"/>
        </w:rPr>
        <w:t>時，經調查屬實</w:t>
      </w:r>
      <w:r w:rsidRPr="0069613D">
        <w:rPr>
          <w:rFonts w:ascii="Times New Roman" w:eastAsia="標楷體" w:hAnsi="Times New Roman" w:hint="eastAsia"/>
          <w:color w:val="000000" w:themeColor="text1"/>
          <w:sz w:val="28"/>
          <w:szCs w:val="28"/>
        </w:rPr>
        <w:t>，機關應對所屬人員懲處，並將結果告知廠商及當事人。</w:t>
      </w:r>
    </w:p>
    <w:p w14:paraId="4521CFD0" w14:textId="77777777" w:rsidR="00FE7721" w:rsidRPr="0069613D" w:rsidRDefault="00FE7721"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機關不得自行招募人員，再轉由廠商僱用後派駐於機關工作，亦不得要求廠商僱用特定人員派駐於機關工作。</w:t>
      </w:r>
    </w:p>
    <w:p w14:paraId="3D2E3960" w14:textId="77777777" w:rsidR="00FE7721" w:rsidRPr="0069613D" w:rsidRDefault="00FE7721" w:rsidP="005A7E86">
      <w:pPr>
        <w:pStyle w:val="aff8"/>
        <w:numPr>
          <w:ilvl w:val="0"/>
          <w:numId w:val="29"/>
        </w:numPr>
        <w:adjustRightInd w:val="0"/>
        <w:snapToGrid w:val="0"/>
        <w:spacing w:line="400" w:lineRule="exact"/>
        <w:ind w:leftChars="0" w:left="1400"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廠商派至機關提供勞務之派駐勞工，依相關勞動法令或性別平等工作法規定請假者：</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由機關四擇一於招標時載明</w:t>
      </w:r>
      <w:r w:rsidRPr="0069613D">
        <w:rPr>
          <w:rFonts w:ascii="Times New Roman" w:eastAsia="標楷體" w:hAnsi="Times New Roman"/>
          <w:color w:val="000000" w:themeColor="text1"/>
          <w:sz w:val="28"/>
          <w:szCs w:val="28"/>
        </w:rPr>
        <w:t>）</w:t>
      </w:r>
    </w:p>
    <w:p w14:paraId="315BF769" w14:textId="3B2C3693" w:rsidR="00FE7721" w:rsidRPr="0069613D" w:rsidRDefault="00FE7721" w:rsidP="005A7E86">
      <w:pPr>
        <w:adjustRightInd w:val="0"/>
        <w:snapToGrid w:val="0"/>
        <w:spacing w:line="400" w:lineRule="exact"/>
        <w:ind w:leftChars="605" w:left="2309" w:hangingChars="306" w:hanging="857"/>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color w:val="000000" w:themeColor="text1"/>
          <w:sz w:val="28"/>
          <w:szCs w:val="28"/>
        </w:rPr>
        <w:t>（</w:t>
      </w:r>
      <w:r w:rsidRPr="0069613D">
        <w:rPr>
          <w:rFonts w:eastAsia="標楷體"/>
          <w:color w:val="000000" w:themeColor="text1"/>
          <w:sz w:val="28"/>
          <w:szCs w:val="28"/>
        </w:rPr>
        <w:t>1</w:t>
      </w:r>
      <w:r w:rsidRPr="0069613D">
        <w:rPr>
          <w:rFonts w:eastAsia="標楷體"/>
          <w:color w:val="000000" w:themeColor="text1"/>
          <w:sz w:val="28"/>
          <w:szCs w:val="28"/>
        </w:rPr>
        <w:t>）</w:t>
      </w:r>
      <w:r w:rsidR="00AD0EE0" w:rsidRPr="0069613D">
        <w:rPr>
          <w:rFonts w:ascii="標楷體" w:eastAsia="標楷體" w:hAnsi="標楷體" w:hint="eastAsia"/>
          <w:color w:val="000000" w:themeColor="text1"/>
          <w:sz w:val="28"/>
          <w:szCs w:val="28"/>
        </w:rPr>
        <w:t>廠商應指派相同資格及能力人員代理並須經機關同意，其費用由機關另行支付：每人每次請假超過___工作天或每人每月請假累計超過___日(由機關視個案性質於招標文件載明，未載明者均為</w:t>
      </w:r>
      <w:r w:rsidR="00AD0EE0" w:rsidRPr="0069613D">
        <w:rPr>
          <w:rFonts w:eastAsia="標楷體"/>
          <w:color w:val="000000" w:themeColor="text1"/>
          <w:sz w:val="28"/>
          <w:szCs w:val="28"/>
        </w:rPr>
        <w:t>2</w:t>
      </w:r>
      <w:r w:rsidR="00AD0EE0" w:rsidRPr="0069613D">
        <w:rPr>
          <w:rFonts w:eastAsia="標楷體"/>
          <w:color w:val="000000" w:themeColor="text1"/>
          <w:sz w:val="28"/>
          <w:szCs w:val="28"/>
        </w:rPr>
        <w:t>日</w:t>
      </w:r>
      <w:r w:rsidR="00AD0EE0" w:rsidRPr="0069613D">
        <w:rPr>
          <w:rFonts w:ascii="標楷體" w:eastAsia="標楷體" w:hAnsi="標楷體" w:hint="eastAsia"/>
          <w:color w:val="000000" w:themeColor="text1"/>
          <w:sz w:val="28"/>
          <w:szCs w:val="28"/>
        </w:rPr>
        <w:t>)</w:t>
      </w:r>
      <w:r w:rsidRPr="0069613D">
        <w:rPr>
          <w:rFonts w:eastAsia="標楷體" w:hint="eastAsia"/>
          <w:color w:val="000000" w:themeColor="text1"/>
          <w:sz w:val="28"/>
          <w:szCs w:val="28"/>
        </w:rPr>
        <w:t>。</w:t>
      </w:r>
    </w:p>
    <w:p w14:paraId="302F4153" w14:textId="77777777" w:rsidR="00FE7721" w:rsidRPr="0069613D" w:rsidRDefault="00FE7721" w:rsidP="005A7E86">
      <w:pPr>
        <w:adjustRightInd w:val="0"/>
        <w:snapToGrid w:val="0"/>
        <w:spacing w:line="400" w:lineRule="exact"/>
        <w:ind w:leftChars="605" w:left="2309" w:hangingChars="306" w:hanging="857"/>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color w:val="000000" w:themeColor="text1"/>
          <w:sz w:val="28"/>
          <w:szCs w:val="28"/>
        </w:rPr>
        <w:t>（</w:t>
      </w:r>
      <w:r w:rsidRPr="0069613D">
        <w:rPr>
          <w:rFonts w:eastAsia="標楷體"/>
          <w:color w:val="000000" w:themeColor="text1"/>
          <w:sz w:val="28"/>
          <w:szCs w:val="28"/>
        </w:rPr>
        <w:t>2</w:t>
      </w:r>
      <w:r w:rsidRPr="0069613D">
        <w:rPr>
          <w:rFonts w:eastAsia="標楷體"/>
          <w:color w:val="000000" w:themeColor="text1"/>
          <w:sz w:val="28"/>
          <w:szCs w:val="28"/>
        </w:rPr>
        <w:t>）</w:t>
      </w:r>
      <w:r w:rsidRPr="0069613D">
        <w:rPr>
          <w:rFonts w:eastAsia="標楷體" w:hint="eastAsia"/>
          <w:color w:val="000000" w:themeColor="text1"/>
          <w:sz w:val="28"/>
          <w:szCs w:val="28"/>
        </w:rPr>
        <w:t>廠商應指派相同資格及能力人員代理並須經機關同意，機關不另行支付費用：每人每次請假超過</w:t>
      </w:r>
      <w:r w:rsidRPr="0069613D">
        <w:rPr>
          <w:rFonts w:eastAsia="標楷體"/>
          <w:color w:val="000000" w:themeColor="text1"/>
          <w:sz w:val="28"/>
          <w:szCs w:val="28"/>
        </w:rPr>
        <w:t>___</w:t>
      </w:r>
      <w:r w:rsidRPr="0069613D">
        <w:rPr>
          <w:rFonts w:eastAsia="標楷體" w:hint="eastAsia"/>
          <w:color w:val="000000" w:themeColor="text1"/>
          <w:sz w:val="28"/>
          <w:szCs w:val="28"/>
        </w:rPr>
        <w:t>工作天或每人每月請假累計超過</w:t>
      </w:r>
      <w:r w:rsidRPr="0069613D">
        <w:rPr>
          <w:rFonts w:eastAsia="標楷體"/>
          <w:color w:val="000000" w:themeColor="text1"/>
          <w:sz w:val="28"/>
          <w:szCs w:val="28"/>
        </w:rPr>
        <w:t>___</w:t>
      </w:r>
      <w:r w:rsidRPr="0069613D">
        <w:rPr>
          <w:rFonts w:eastAsia="標楷體" w:hint="eastAsia"/>
          <w:color w:val="000000" w:themeColor="text1"/>
          <w:sz w:val="28"/>
          <w:szCs w:val="28"/>
        </w:rPr>
        <w:t>日</w:t>
      </w:r>
      <w:r w:rsidRPr="0069613D">
        <w:rPr>
          <w:rFonts w:eastAsia="標楷體"/>
          <w:color w:val="000000" w:themeColor="text1"/>
          <w:sz w:val="28"/>
          <w:szCs w:val="28"/>
        </w:rPr>
        <w:t>（</w:t>
      </w:r>
      <w:r w:rsidRPr="0069613D">
        <w:rPr>
          <w:rFonts w:eastAsia="標楷體" w:hint="eastAsia"/>
          <w:color w:val="000000" w:themeColor="text1"/>
          <w:sz w:val="28"/>
          <w:szCs w:val="28"/>
        </w:rPr>
        <w:t>由機關視個案性質於招標文件載明，未載明者均為</w:t>
      </w:r>
      <w:r w:rsidRPr="0069613D">
        <w:rPr>
          <w:rFonts w:eastAsia="標楷體"/>
          <w:color w:val="000000" w:themeColor="text1"/>
          <w:sz w:val="28"/>
          <w:szCs w:val="28"/>
        </w:rPr>
        <w:t>2</w:t>
      </w:r>
      <w:r w:rsidRPr="0069613D">
        <w:rPr>
          <w:rFonts w:eastAsia="標楷體" w:hint="eastAsia"/>
          <w:color w:val="000000" w:themeColor="text1"/>
          <w:sz w:val="28"/>
          <w:szCs w:val="28"/>
        </w:rPr>
        <w:t>日</w:t>
      </w:r>
      <w:r w:rsidRPr="0069613D">
        <w:rPr>
          <w:rFonts w:eastAsia="標楷體"/>
          <w:color w:val="000000" w:themeColor="text1"/>
          <w:sz w:val="28"/>
          <w:szCs w:val="28"/>
        </w:rPr>
        <w:t>）</w:t>
      </w:r>
      <w:r w:rsidRPr="0069613D">
        <w:rPr>
          <w:rFonts w:eastAsia="標楷體" w:hint="eastAsia"/>
          <w:color w:val="000000" w:themeColor="text1"/>
          <w:sz w:val="28"/>
          <w:szCs w:val="28"/>
        </w:rPr>
        <w:t>；但法定天數內之婚假、喪假、產假</w:t>
      </w:r>
      <w:r w:rsidRPr="0069613D">
        <w:rPr>
          <w:rFonts w:eastAsia="標楷體"/>
          <w:color w:val="000000" w:themeColor="text1"/>
          <w:sz w:val="28"/>
          <w:szCs w:val="28"/>
        </w:rPr>
        <w:t>（</w:t>
      </w:r>
      <w:r w:rsidRPr="0069613D">
        <w:rPr>
          <w:rFonts w:eastAsia="標楷體" w:hint="eastAsia"/>
          <w:color w:val="000000" w:themeColor="text1"/>
          <w:sz w:val="28"/>
          <w:szCs w:val="28"/>
        </w:rPr>
        <w:t>包含流產假</w:t>
      </w:r>
      <w:r w:rsidRPr="0069613D">
        <w:rPr>
          <w:rFonts w:eastAsia="標楷體"/>
          <w:color w:val="000000" w:themeColor="text1"/>
          <w:sz w:val="28"/>
          <w:szCs w:val="28"/>
        </w:rPr>
        <w:t>）</w:t>
      </w:r>
      <w:r w:rsidRPr="0069613D">
        <w:rPr>
          <w:rFonts w:eastAsia="標楷體" w:hint="eastAsia"/>
          <w:color w:val="000000" w:themeColor="text1"/>
          <w:sz w:val="28"/>
          <w:szCs w:val="28"/>
        </w:rPr>
        <w:t>，或特別休假，廠商無須指派人員代理。</w:t>
      </w:r>
    </w:p>
    <w:p w14:paraId="1FE9E040" w14:textId="77777777" w:rsidR="00FE7721" w:rsidRPr="0069613D" w:rsidRDefault="00FE7721" w:rsidP="005A7E86">
      <w:pPr>
        <w:adjustRightInd w:val="0"/>
        <w:snapToGrid w:val="0"/>
        <w:spacing w:line="400" w:lineRule="exact"/>
        <w:ind w:leftChars="605" w:left="2309" w:hangingChars="306" w:hanging="857"/>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color w:val="000000" w:themeColor="text1"/>
          <w:sz w:val="28"/>
          <w:szCs w:val="28"/>
        </w:rPr>
        <w:t>（</w:t>
      </w:r>
      <w:r w:rsidRPr="0069613D">
        <w:rPr>
          <w:rFonts w:eastAsia="標楷體"/>
          <w:color w:val="000000" w:themeColor="text1"/>
          <w:sz w:val="28"/>
          <w:szCs w:val="28"/>
        </w:rPr>
        <w:t>3</w:t>
      </w:r>
      <w:r w:rsidRPr="0069613D">
        <w:rPr>
          <w:rFonts w:eastAsia="標楷體"/>
          <w:color w:val="000000" w:themeColor="text1"/>
          <w:sz w:val="28"/>
          <w:szCs w:val="28"/>
        </w:rPr>
        <w:t>）</w:t>
      </w:r>
      <w:r w:rsidRPr="0069613D">
        <w:rPr>
          <w:rFonts w:eastAsia="標楷體" w:hint="eastAsia"/>
          <w:color w:val="000000" w:themeColor="text1"/>
          <w:sz w:val="28"/>
          <w:szCs w:val="28"/>
        </w:rPr>
        <w:t>廠商無須指派人員代理。</w:t>
      </w:r>
    </w:p>
    <w:p w14:paraId="6A4CBB95" w14:textId="77777777" w:rsidR="00FE7721" w:rsidRPr="0069613D" w:rsidRDefault="00FE7721" w:rsidP="005A7E86">
      <w:pPr>
        <w:adjustRightInd w:val="0"/>
        <w:snapToGrid w:val="0"/>
        <w:spacing w:line="400" w:lineRule="exact"/>
        <w:ind w:leftChars="605" w:left="2309" w:hangingChars="306" w:hanging="857"/>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color w:val="000000" w:themeColor="text1"/>
          <w:sz w:val="28"/>
          <w:szCs w:val="28"/>
        </w:rPr>
        <w:t>（</w:t>
      </w:r>
      <w:r w:rsidRPr="0069613D">
        <w:rPr>
          <w:rFonts w:eastAsia="標楷體"/>
          <w:color w:val="000000" w:themeColor="text1"/>
          <w:sz w:val="28"/>
          <w:szCs w:val="28"/>
        </w:rPr>
        <w:t>4</w:t>
      </w:r>
      <w:r w:rsidRPr="0069613D">
        <w:rPr>
          <w:rFonts w:eastAsia="標楷體"/>
          <w:color w:val="000000" w:themeColor="text1"/>
          <w:sz w:val="28"/>
          <w:szCs w:val="28"/>
        </w:rPr>
        <w:t>）</w:t>
      </w:r>
      <w:r w:rsidRPr="0069613D">
        <w:rPr>
          <w:rFonts w:eastAsia="標楷體" w:hint="eastAsia"/>
          <w:color w:val="000000" w:themeColor="text1"/>
          <w:sz w:val="28"/>
          <w:szCs w:val="28"/>
        </w:rPr>
        <w:t>其他：</w:t>
      </w:r>
      <w:r w:rsidRPr="0069613D">
        <w:rPr>
          <w:rFonts w:eastAsia="標楷體"/>
          <w:color w:val="000000" w:themeColor="text1"/>
          <w:sz w:val="28"/>
          <w:szCs w:val="28"/>
        </w:rPr>
        <w:t>___________________</w:t>
      </w:r>
    </w:p>
    <w:p w14:paraId="1CC53625" w14:textId="6531ECB1" w:rsidR="00FE7721" w:rsidRPr="0069613D" w:rsidRDefault="009913A5" w:rsidP="005A7E86">
      <w:pPr>
        <w:adjustRightInd w:val="0"/>
        <w:snapToGrid w:val="0"/>
        <w:spacing w:line="400" w:lineRule="exact"/>
        <w:ind w:leftChars="464" w:left="1116" w:hanging="2"/>
        <w:jc w:val="both"/>
        <w:rPr>
          <w:rFonts w:eastAsia="標楷體"/>
          <w:color w:val="000000" w:themeColor="text1"/>
          <w:sz w:val="28"/>
          <w:szCs w:val="28"/>
        </w:rPr>
      </w:pPr>
      <w:r w:rsidRPr="0069613D">
        <w:rPr>
          <w:rFonts w:eastAsia="標楷體" w:hint="eastAsia"/>
          <w:color w:val="000000" w:themeColor="text1"/>
          <w:sz w:val="28"/>
          <w:szCs w:val="28"/>
        </w:rPr>
        <w:t>上開派駐勞工請假，其屬依法令不給付全部或部分薪資者，機關應比照扣除契約價金。另上開第</w:t>
      </w:r>
      <w:r w:rsidRPr="0069613D">
        <w:rPr>
          <w:rFonts w:eastAsia="標楷體" w:hint="eastAsia"/>
          <w:color w:val="000000" w:themeColor="text1"/>
          <w:sz w:val="28"/>
          <w:szCs w:val="28"/>
        </w:rPr>
        <w:t>2</w:t>
      </w:r>
      <w:r w:rsidRPr="0069613D">
        <w:rPr>
          <w:rFonts w:eastAsia="標楷體" w:hint="eastAsia"/>
          <w:color w:val="000000" w:themeColor="text1"/>
          <w:sz w:val="28"/>
          <w:szCs w:val="28"/>
        </w:rPr>
        <w:t>子目廠商應派員代理而未派相當之勞工代理者，機關將扣除契約相當金額，扣除金額之計算方式如下（由機關於招標時載明），廠商不得將未派員代理遭受機關扣款之金額轉嫁予請假之派駐勞工負擔或採取其他不利派駐勞工之作為</w:t>
      </w:r>
      <w:r w:rsidR="00FE7721" w:rsidRPr="0069613D">
        <w:rPr>
          <w:rFonts w:eastAsia="標楷體" w:hint="eastAsia"/>
          <w:color w:val="000000" w:themeColor="text1"/>
          <w:sz w:val="28"/>
          <w:szCs w:val="28"/>
        </w:rPr>
        <w:t>：</w:t>
      </w:r>
    </w:p>
    <w:p w14:paraId="54BAFC50" w14:textId="77777777" w:rsidR="00FE7721" w:rsidRPr="0069613D" w:rsidRDefault="00FE7721" w:rsidP="005A7E86">
      <w:pPr>
        <w:tabs>
          <w:tab w:val="left" w:pos="2212"/>
        </w:tabs>
        <w:adjustRightInd w:val="0"/>
        <w:snapToGrid w:val="0"/>
        <w:spacing w:line="400" w:lineRule="exact"/>
        <w:ind w:leftChars="600" w:left="2395" w:hangingChars="341" w:hanging="955"/>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color w:val="000000" w:themeColor="text1"/>
          <w:sz w:val="28"/>
          <w:szCs w:val="28"/>
        </w:rPr>
        <w:t>（</w:t>
      </w:r>
      <w:r w:rsidRPr="0069613D">
        <w:rPr>
          <w:rFonts w:eastAsia="標楷體"/>
          <w:color w:val="000000" w:themeColor="text1"/>
          <w:sz w:val="28"/>
          <w:szCs w:val="28"/>
        </w:rPr>
        <w:t>1</w:t>
      </w:r>
      <w:r w:rsidRPr="0069613D">
        <w:rPr>
          <w:rFonts w:eastAsia="標楷體"/>
          <w:color w:val="000000" w:themeColor="text1"/>
          <w:sz w:val="28"/>
          <w:szCs w:val="28"/>
        </w:rPr>
        <w:t>）</w:t>
      </w:r>
      <w:r w:rsidRPr="0069613D">
        <w:rPr>
          <w:rFonts w:eastAsia="標楷體" w:hint="eastAsia"/>
          <w:color w:val="000000" w:themeColor="text1"/>
          <w:sz w:val="28"/>
          <w:szCs w:val="28"/>
        </w:rPr>
        <w:t>依每人每月薪資，除以</w:t>
      </w:r>
      <w:r w:rsidRPr="0069613D">
        <w:rPr>
          <w:rFonts w:eastAsia="標楷體"/>
          <w:color w:val="000000" w:themeColor="text1"/>
          <w:sz w:val="28"/>
          <w:szCs w:val="28"/>
        </w:rPr>
        <w:t>___</w:t>
      </w:r>
      <w:r w:rsidRPr="0069613D">
        <w:rPr>
          <w:rFonts w:eastAsia="標楷體" w:hint="eastAsia"/>
          <w:color w:val="000000" w:themeColor="text1"/>
          <w:sz w:val="28"/>
          <w:szCs w:val="28"/>
        </w:rPr>
        <w:t>小時</w:t>
      </w:r>
      <w:r w:rsidRPr="0069613D">
        <w:rPr>
          <w:rFonts w:eastAsia="標楷體"/>
          <w:color w:val="000000" w:themeColor="text1"/>
          <w:sz w:val="28"/>
          <w:szCs w:val="28"/>
        </w:rPr>
        <w:t>（</w:t>
      </w:r>
      <w:r w:rsidRPr="0069613D">
        <w:rPr>
          <w:rFonts w:eastAsia="標楷體" w:hint="eastAsia"/>
          <w:color w:val="000000" w:themeColor="text1"/>
          <w:sz w:val="28"/>
          <w:szCs w:val="28"/>
        </w:rPr>
        <w:t>由機關於招標時載明；未載</w:t>
      </w:r>
      <w:r w:rsidRPr="0069613D">
        <w:rPr>
          <w:rFonts w:eastAsia="標楷體" w:hint="eastAsia"/>
          <w:color w:val="000000" w:themeColor="text1"/>
          <w:sz w:val="28"/>
          <w:szCs w:val="28"/>
        </w:rPr>
        <w:lastRenderedPageBreak/>
        <w:t>明者，為</w:t>
      </w:r>
      <w:r w:rsidRPr="0069613D">
        <w:rPr>
          <w:rFonts w:eastAsia="標楷體"/>
          <w:color w:val="000000" w:themeColor="text1"/>
          <w:sz w:val="28"/>
          <w:szCs w:val="28"/>
        </w:rPr>
        <w:t>240</w:t>
      </w:r>
      <w:r w:rsidRPr="0069613D">
        <w:rPr>
          <w:rFonts w:eastAsia="標楷體" w:hint="eastAsia"/>
          <w:color w:val="000000" w:themeColor="text1"/>
          <w:sz w:val="28"/>
          <w:szCs w:val="28"/>
        </w:rPr>
        <w:t>小時</w:t>
      </w:r>
      <w:r w:rsidRPr="0069613D">
        <w:rPr>
          <w:rFonts w:eastAsia="標楷體"/>
          <w:color w:val="000000" w:themeColor="text1"/>
          <w:sz w:val="28"/>
          <w:szCs w:val="28"/>
        </w:rPr>
        <w:t>）</w:t>
      </w:r>
      <w:r w:rsidRPr="0069613D">
        <w:rPr>
          <w:rFonts w:eastAsia="標楷體" w:hint="eastAsia"/>
          <w:color w:val="000000" w:themeColor="text1"/>
          <w:sz w:val="28"/>
          <w:szCs w:val="28"/>
        </w:rPr>
        <w:t>為單價小時基準，乘以未派相當之勞工代理之時數。</w:t>
      </w:r>
    </w:p>
    <w:p w14:paraId="246E5EDB" w14:textId="77777777" w:rsidR="00FE7721" w:rsidRPr="0069613D" w:rsidRDefault="00FE7721" w:rsidP="005A7E86">
      <w:pPr>
        <w:tabs>
          <w:tab w:val="left" w:pos="2212"/>
        </w:tabs>
        <w:adjustRightInd w:val="0"/>
        <w:snapToGrid w:val="0"/>
        <w:spacing w:line="400" w:lineRule="exact"/>
        <w:ind w:leftChars="600" w:left="2395" w:hangingChars="341" w:hanging="955"/>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color w:val="000000" w:themeColor="text1"/>
          <w:sz w:val="28"/>
          <w:szCs w:val="28"/>
        </w:rPr>
        <w:t>（</w:t>
      </w:r>
      <w:r w:rsidRPr="0069613D">
        <w:rPr>
          <w:rFonts w:eastAsia="標楷體"/>
          <w:color w:val="000000" w:themeColor="text1"/>
          <w:sz w:val="28"/>
          <w:szCs w:val="28"/>
        </w:rPr>
        <w:t>2</w:t>
      </w:r>
      <w:r w:rsidRPr="0069613D">
        <w:rPr>
          <w:rFonts w:eastAsia="標楷體"/>
          <w:color w:val="000000" w:themeColor="text1"/>
          <w:sz w:val="28"/>
          <w:szCs w:val="28"/>
        </w:rPr>
        <w:t>）</w:t>
      </w:r>
      <w:r w:rsidRPr="0069613D">
        <w:rPr>
          <w:rFonts w:eastAsia="標楷體" w:hint="eastAsia"/>
          <w:color w:val="000000" w:themeColor="text1"/>
          <w:sz w:val="28"/>
          <w:szCs w:val="28"/>
        </w:rPr>
        <w:t>依每人每月之契約價金扣除廠商應提繳之勞工退休金、勞工保險費、就業保險費、工資墊償基金、勞工職業災害保險費、全民健保費、廠商管理費、利潤及稅捐，除以</w:t>
      </w:r>
      <w:r w:rsidRPr="0069613D">
        <w:rPr>
          <w:rFonts w:eastAsia="標楷體"/>
          <w:color w:val="000000" w:themeColor="text1"/>
          <w:sz w:val="28"/>
          <w:szCs w:val="28"/>
        </w:rPr>
        <w:t>___</w:t>
      </w:r>
      <w:r w:rsidRPr="0069613D">
        <w:rPr>
          <w:rFonts w:eastAsia="標楷體" w:hint="eastAsia"/>
          <w:color w:val="000000" w:themeColor="text1"/>
          <w:sz w:val="28"/>
          <w:szCs w:val="28"/>
        </w:rPr>
        <w:t>小時</w:t>
      </w:r>
      <w:r w:rsidRPr="0069613D">
        <w:rPr>
          <w:rFonts w:eastAsia="標楷體"/>
          <w:color w:val="000000" w:themeColor="text1"/>
          <w:sz w:val="28"/>
          <w:szCs w:val="28"/>
        </w:rPr>
        <w:t>（</w:t>
      </w:r>
      <w:r w:rsidRPr="0069613D">
        <w:rPr>
          <w:rFonts w:eastAsia="標楷體" w:hint="eastAsia"/>
          <w:color w:val="000000" w:themeColor="text1"/>
          <w:sz w:val="28"/>
          <w:szCs w:val="28"/>
        </w:rPr>
        <w:t>由機關於招標時載明；未載明者，為</w:t>
      </w:r>
      <w:r w:rsidRPr="0069613D">
        <w:rPr>
          <w:rFonts w:eastAsia="標楷體"/>
          <w:color w:val="000000" w:themeColor="text1"/>
          <w:sz w:val="28"/>
          <w:szCs w:val="28"/>
        </w:rPr>
        <w:t>240</w:t>
      </w:r>
      <w:r w:rsidRPr="0069613D">
        <w:rPr>
          <w:rFonts w:eastAsia="標楷體" w:hint="eastAsia"/>
          <w:color w:val="000000" w:themeColor="text1"/>
          <w:sz w:val="28"/>
          <w:szCs w:val="28"/>
        </w:rPr>
        <w:t>小時</w:t>
      </w:r>
      <w:r w:rsidRPr="0069613D">
        <w:rPr>
          <w:rFonts w:eastAsia="標楷體"/>
          <w:color w:val="000000" w:themeColor="text1"/>
          <w:sz w:val="28"/>
          <w:szCs w:val="28"/>
        </w:rPr>
        <w:t>）</w:t>
      </w:r>
      <w:r w:rsidRPr="0069613D">
        <w:rPr>
          <w:rFonts w:eastAsia="標楷體" w:hint="eastAsia"/>
          <w:color w:val="000000" w:themeColor="text1"/>
          <w:sz w:val="28"/>
          <w:szCs w:val="28"/>
        </w:rPr>
        <w:t>為單價小時基準，乘以未派相當之勞工代理之時數。</w:t>
      </w:r>
    </w:p>
    <w:p w14:paraId="3939D093" w14:textId="77777777" w:rsidR="00FE7721" w:rsidRPr="0069613D" w:rsidRDefault="00FE7721" w:rsidP="005A7E86">
      <w:pPr>
        <w:tabs>
          <w:tab w:val="left" w:pos="2212"/>
        </w:tabs>
        <w:adjustRightInd w:val="0"/>
        <w:snapToGrid w:val="0"/>
        <w:spacing w:line="400" w:lineRule="exact"/>
        <w:ind w:leftChars="600" w:left="2395" w:hangingChars="341" w:hanging="955"/>
        <w:jc w:val="both"/>
        <w:rPr>
          <w:rFonts w:eastAsia="標楷體"/>
          <w:color w:val="000000" w:themeColor="text1"/>
          <w:sz w:val="28"/>
          <w:szCs w:val="28"/>
        </w:rPr>
      </w:pPr>
      <w:r w:rsidRPr="0069613D">
        <w:rPr>
          <w:rFonts w:eastAsia="標楷體" w:hint="eastAsia"/>
          <w:color w:val="000000" w:themeColor="text1"/>
          <w:sz w:val="28"/>
          <w:szCs w:val="28"/>
        </w:rPr>
        <w:t>□</w:t>
      </w:r>
      <w:r w:rsidRPr="0069613D">
        <w:rPr>
          <w:rFonts w:eastAsia="標楷體"/>
          <w:color w:val="000000" w:themeColor="text1"/>
          <w:sz w:val="28"/>
          <w:szCs w:val="28"/>
        </w:rPr>
        <w:t>（</w:t>
      </w:r>
      <w:r w:rsidRPr="0069613D">
        <w:rPr>
          <w:rFonts w:eastAsia="標楷體"/>
          <w:color w:val="000000" w:themeColor="text1"/>
          <w:sz w:val="28"/>
          <w:szCs w:val="28"/>
        </w:rPr>
        <w:t>3</w:t>
      </w:r>
      <w:r w:rsidRPr="0069613D">
        <w:rPr>
          <w:rFonts w:eastAsia="標楷體"/>
          <w:color w:val="000000" w:themeColor="text1"/>
          <w:sz w:val="28"/>
          <w:szCs w:val="28"/>
        </w:rPr>
        <w:t>）</w:t>
      </w:r>
      <w:r w:rsidRPr="0069613D">
        <w:rPr>
          <w:rFonts w:eastAsia="標楷體" w:hint="eastAsia"/>
          <w:color w:val="000000" w:themeColor="text1"/>
          <w:sz w:val="28"/>
          <w:szCs w:val="28"/>
        </w:rPr>
        <w:t>其他：</w:t>
      </w:r>
      <w:r w:rsidRPr="0069613D">
        <w:rPr>
          <w:rFonts w:eastAsia="標楷體"/>
          <w:color w:val="000000" w:themeColor="text1"/>
          <w:sz w:val="28"/>
          <w:szCs w:val="28"/>
        </w:rPr>
        <w:t>___________________</w:t>
      </w:r>
    </w:p>
    <w:p w14:paraId="7A036925"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合作社社員權益保障</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非屬僱傭關係之社員適用</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6FE5B729" w14:textId="77777777" w:rsidR="00FE7721" w:rsidRPr="0069613D" w:rsidRDefault="00FE7721" w:rsidP="005A7E86">
      <w:pPr>
        <w:pStyle w:val="aff8"/>
        <w:numPr>
          <w:ilvl w:val="0"/>
          <w:numId w:val="32"/>
        </w:numPr>
        <w:adjustRightInd w:val="0"/>
        <w:snapToGrid w:val="0"/>
        <w:spacing w:line="400" w:lineRule="exact"/>
        <w:ind w:leftChars="0" w:left="137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提供勞務之社員，合作社應輔導其加入職業工會辦理勞工保險、勞工職業災害保險及全民健康保險。另應為其投保團體傷害保險，保障內容應包含傷害、失能及死亡等項目。其保障不得低於以相同報酬參加勞工職業災害保險者。機關應依商業保險費支付，並以相同條件參加勞工職業災害保險之費用為上限。</w:t>
      </w:r>
    </w:p>
    <w:p w14:paraId="5AB09083" w14:textId="77777777" w:rsidR="00FE7721" w:rsidRPr="0069613D" w:rsidRDefault="00FE7721" w:rsidP="005A7E86">
      <w:pPr>
        <w:pStyle w:val="aff8"/>
        <w:numPr>
          <w:ilvl w:val="0"/>
          <w:numId w:val="32"/>
        </w:numPr>
        <w:adjustRightInd w:val="0"/>
        <w:snapToGrid w:val="0"/>
        <w:spacing w:line="400" w:lineRule="exact"/>
        <w:ind w:leftChars="0" w:left="137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提供勞務之社員，其權利義務除依合作社法規定辦理外，應提出社員</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代表</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大會通過之社員勞務條件規章</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名稱合作社得自行訂定</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，明訂工作規範、教育訓練、福利制度等辦法，但各機關得於招標文件視個案增訂其需用條件（例如工作時數、休息日等）。</w:t>
      </w:r>
    </w:p>
    <w:p w14:paraId="42A4CBBB" w14:textId="77777777" w:rsidR="00FE7721" w:rsidRPr="0069613D" w:rsidRDefault="00FE7721" w:rsidP="005A7E86">
      <w:pPr>
        <w:pStyle w:val="aff8"/>
        <w:numPr>
          <w:ilvl w:val="0"/>
          <w:numId w:val="32"/>
        </w:numPr>
        <w:adjustRightInd w:val="0"/>
        <w:snapToGrid w:val="0"/>
        <w:spacing w:line="400" w:lineRule="exact"/>
        <w:ind w:leftChars="0" w:left="137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在機關提供勞務之社員</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含原駐點人員加入合作社為社員者</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權益保障：</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由機關衡酌個案情形於招標時勾選</w:t>
      </w:r>
      <w:r w:rsidRPr="0069613D">
        <w:rPr>
          <w:rFonts w:ascii="Times New Roman" w:eastAsia="標楷體" w:hAnsi="Times New Roman"/>
          <w:color w:val="000000" w:themeColor="text1"/>
          <w:sz w:val="28"/>
          <w:szCs w:val="28"/>
        </w:rPr>
        <w:t>）</w:t>
      </w:r>
    </w:p>
    <w:p w14:paraId="47288C1E" w14:textId="4149DDD0" w:rsidR="00FE7721" w:rsidRPr="0069613D" w:rsidRDefault="0094587B" w:rsidP="005A7E86">
      <w:pPr>
        <w:adjustRightInd w:val="0"/>
        <w:snapToGrid w:val="0"/>
        <w:spacing w:line="400" w:lineRule="exact"/>
        <w:ind w:leftChars="588" w:left="2338" w:hangingChars="331" w:hanging="927"/>
        <w:jc w:val="both"/>
        <w:rPr>
          <w:rFonts w:eastAsia="標楷體"/>
          <w:color w:val="000000" w:themeColor="text1"/>
          <w:sz w:val="28"/>
          <w:szCs w:val="28"/>
        </w:rPr>
      </w:pPr>
      <w:r w:rsidRPr="0069613D">
        <w:rPr>
          <w:rFonts w:ascii="標楷體" w:eastAsia="標楷體" w:hAnsi="標楷體" w:hint="eastAsia"/>
          <w:color w:val="000000" w:themeColor="text1"/>
          <w:kern w:val="0"/>
          <w:sz w:val="28"/>
          <w:szCs w:val="22"/>
        </w:rPr>
        <w:t>□</w:t>
      </w:r>
      <w:r w:rsidR="00FE7721" w:rsidRPr="0069613D">
        <w:rPr>
          <w:rFonts w:eastAsia="標楷體"/>
          <w:color w:val="000000" w:themeColor="text1"/>
          <w:sz w:val="28"/>
          <w:szCs w:val="28"/>
        </w:rPr>
        <w:t>（</w:t>
      </w:r>
      <w:r w:rsidR="00FE7721" w:rsidRPr="0069613D">
        <w:rPr>
          <w:rFonts w:eastAsia="標楷體"/>
          <w:color w:val="000000" w:themeColor="text1"/>
          <w:sz w:val="28"/>
          <w:szCs w:val="28"/>
        </w:rPr>
        <w:t>1</w:t>
      </w:r>
      <w:r w:rsidR="00FE7721" w:rsidRPr="0069613D">
        <w:rPr>
          <w:rFonts w:eastAsia="標楷體"/>
          <w:color w:val="000000" w:themeColor="text1"/>
          <w:sz w:val="28"/>
          <w:szCs w:val="28"/>
        </w:rPr>
        <w:t>）</w:t>
      </w:r>
      <w:r w:rsidR="00610327" w:rsidRPr="0069613D">
        <w:rPr>
          <w:rFonts w:eastAsia="標楷體" w:hint="eastAsia"/>
          <w:color w:val="000000" w:themeColor="text1"/>
          <w:sz w:val="28"/>
          <w:szCs w:val="28"/>
        </w:rPr>
        <w:t>社員勞務報酬如下（由機關於招標時勾選，未勾選者，按社員計酬方式認定）（遇契約價金總額經議減價而確定者，報酬亦不隨之調整），履約期間如涉最低工資調整，致社員報酬低於最低工資</w:t>
      </w:r>
      <w:r w:rsidR="00610327" w:rsidRPr="0069613D">
        <w:rPr>
          <w:rFonts w:eastAsia="標楷體" w:hint="eastAsia"/>
          <w:color w:val="000000" w:themeColor="text1"/>
          <w:sz w:val="28"/>
          <w:szCs w:val="28"/>
        </w:rPr>
        <w:t>1.1</w:t>
      </w:r>
      <w:r w:rsidR="00610327" w:rsidRPr="0069613D">
        <w:rPr>
          <w:rFonts w:eastAsia="標楷體" w:hint="eastAsia"/>
          <w:color w:val="000000" w:themeColor="text1"/>
          <w:sz w:val="28"/>
          <w:szCs w:val="28"/>
        </w:rPr>
        <w:t>倍者，合作社應配合調整社員報酬，機關並依第</w:t>
      </w:r>
      <w:r w:rsidR="00610327" w:rsidRPr="0069613D">
        <w:rPr>
          <w:rFonts w:eastAsia="標楷體" w:hint="eastAsia"/>
          <w:color w:val="000000" w:themeColor="text1"/>
          <w:sz w:val="28"/>
          <w:szCs w:val="28"/>
        </w:rPr>
        <w:t>4</w:t>
      </w:r>
      <w:r w:rsidR="00610327" w:rsidRPr="0069613D">
        <w:rPr>
          <w:rFonts w:eastAsia="標楷體" w:hint="eastAsia"/>
          <w:color w:val="000000" w:themeColor="text1"/>
          <w:sz w:val="28"/>
          <w:szCs w:val="28"/>
        </w:rPr>
        <w:t>條第</w:t>
      </w:r>
      <w:r w:rsidR="00610327" w:rsidRPr="0069613D">
        <w:rPr>
          <w:rFonts w:eastAsia="標楷體" w:hint="eastAsia"/>
          <w:color w:val="000000" w:themeColor="text1"/>
          <w:sz w:val="28"/>
          <w:szCs w:val="28"/>
        </w:rPr>
        <w:t>7</w:t>
      </w:r>
      <w:r w:rsidR="00610327" w:rsidRPr="0069613D">
        <w:rPr>
          <w:rFonts w:eastAsia="標楷體" w:hint="eastAsia"/>
          <w:color w:val="000000" w:themeColor="text1"/>
          <w:sz w:val="28"/>
          <w:szCs w:val="28"/>
        </w:rPr>
        <w:t>款辦理</w:t>
      </w:r>
      <w:r w:rsidR="00FE7721" w:rsidRPr="0069613D">
        <w:rPr>
          <w:rFonts w:eastAsia="標楷體" w:hint="eastAsia"/>
          <w:color w:val="000000" w:themeColor="text1"/>
          <w:sz w:val="28"/>
          <w:szCs w:val="28"/>
        </w:rPr>
        <w:t>：</w:t>
      </w:r>
    </w:p>
    <w:p w14:paraId="799423CD" w14:textId="77777777" w:rsidR="00FE7721" w:rsidRPr="0069613D" w:rsidRDefault="00FE7721" w:rsidP="005A7E86">
      <w:pPr>
        <w:adjustRightInd w:val="0"/>
        <w:snapToGrid w:val="0"/>
        <w:spacing w:line="400" w:lineRule="exact"/>
        <w:ind w:leftChars="1003" w:left="2743" w:hangingChars="120" w:hanging="336"/>
        <w:jc w:val="both"/>
        <w:rPr>
          <w:rFonts w:eastAsia="標楷體"/>
          <w:color w:val="000000" w:themeColor="text1"/>
          <w:sz w:val="28"/>
          <w:szCs w:val="28"/>
        </w:rPr>
      </w:pPr>
      <w:r w:rsidRPr="0069613D">
        <w:rPr>
          <w:rFonts w:eastAsia="標楷體" w:hint="eastAsia"/>
          <w:color w:val="000000" w:themeColor="text1"/>
          <w:sz w:val="28"/>
          <w:szCs w:val="28"/>
        </w:rPr>
        <w:t>□按月計酬。</w:t>
      </w:r>
      <w:r w:rsidRPr="0069613D">
        <w:rPr>
          <w:rFonts w:eastAsia="標楷體"/>
          <w:color w:val="000000" w:themeColor="text1"/>
          <w:sz w:val="28"/>
        </w:rPr>
        <w:t>其勞務報酬</w:t>
      </w:r>
      <w:bookmarkStart w:id="1" w:name="_Hlk184135644"/>
      <w:r w:rsidRPr="0069613D">
        <w:rPr>
          <w:rFonts w:eastAsia="標楷體"/>
          <w:color w:val="000000" w:themeColor="text1"/>
          <w:kern w:val="0"/>
          <w:sz w:val="28"/>
          <w:szCs w:val="22"/>
        </w:rPr>
        <w:t>應高於最低工資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倍，至少為</w:t>
      </w:r>
      <w:r w:rsidRPr="0069613D">
        <w:rPr>
          <w:rFonts w:eastAsia="標楷體"/>
          <w:color w:val="000000" w:themeColor="text1"/>
          <w:kern w:val="0"/>
          <w:sz w:val="28"/>
          <w:szCs w:val="22"/>
        </w:rPr>
        <w:t>__________</w:t>
      </w:r>
      <w:r w:rsidRPr="0069613D">
        <w:rPr>
          <w:rFonts w:eastAsia="標楷體"/>
          <w:color w:val="000000" w:themeColor="text1"/>
          <w:kern w:val="0"/>
          <w:sz w:val="28"/>
          <w:szCs w:val="22"/>
        </w:rPr>
        <w:t>元（</w:t>
      </w:r>
      <w:bookmarkEnd w:id="1"/>
      <w:r w:rsidRPr="0069613D">
        <w:rPr>
          <w:rFonts w:eastAsia="標楷體"/>
          <w:color w:val="000000" w:themeColor="text1"/>
          <w:sz w:val="28"/>
        </w:rPr>
        <w:t>由</w:t>
      </w:r>
      <w:r w:rsidRPr="0069613D">
        <w:rPr>
          <w:rFonts w:eastAsia="標楷體"/>
          <w:color w:val="000000" w:themeColor="text1"/>
          <w:kern w:val="0"/>
          <w:sz w:val="28"/>
          <w:szCs w:val="22"/>
        </w:rPr>
        <w:t>機關於招標時載明，應高於最低工資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倍；如載明數額未高於</w:t>
      </w:r>
      <w:r w:rsidRPr="0069613D">
        <w:rPr>
          <w:rFonts w:eastAsia="標楷體"/>
          <w:color w:val="000000" w:themeColor="text1"/>
          <w:kern w:val="0"/>
          <w:sz w:val="28"/>
          <w:szCs w:val="22"/>
        </w:rPr>
        <w:t>1.1</w:t>
      </w:r>
      <w:r w:rsidRPr="0069613D">
        <w:rPr>
          <w:rFonts w:eastAsia="標楷體"/>
          <w:color w:val="000000" w:themeColor="text1"/>
          <w:kern w:val="0"/>
          <w:sz w:val="28"/>
          <w:szCs w:val="22"/>
        </w:rPr>
        <w:t>倍者，該約定無效，其數額為最低工資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倍，未載明者亦同）</w:t>
      </w:r>
      <w:r w:rsidRPr="0069613D">
        <w:rPr>
          <w:rFonts w:eastAsia="標楷體"/>
          <w:color w:val="000000" w:themeColor="text1"/>
          <w:sz w:val="28"/>
        </w:rPr>
        <w:t>。提供服務期間如不足</w:t>
      </w:r>
      <w:r w:rsidRPr="0069613D">
        <w:rPr>
          <w:rFonts w:eastAsia="標楷體"/>
          <w:color w:val="000000" w:themeColor="text1"/>
          <w:sz w:val="28"/>
        </w:rPr>
        <w:t>1</w:t>
      </w:r>
      <w:r w:rsidRPr="0069613D">
        <w:rPr>
          <w:rFonts w:eastAsia="標楷體"/>
          <w:color w:val="000000" w:themeColor="text1"/>
          <w:sz w:val="28"/>
        </w:rPr>
        <w:t>個月，以每月勞務報酬除以當月日曆天數後，按實際工作日數</w:t>
      </w:r>
      <w:r w:rsidRPr="0069613D">
        <w:rPr>
          <w:rFonts w:eastAsia="標楷體"/>
          <w:color w:val="000000" w:themeColor="text1"/>
          <w:sz w:val="28"/>
        </w:rPr>
        <w:t>(</w:t>
      </w:r>
      <w:r w:rsidRPr="0069613D">
        <w:rPr>
          <w:rFonts w:eastAsia="標楷體"/>
          <w:color w:val="000000" w:themeColor="text1"/>
          <w:sz w:val="28"/>
        </w:rPr>
        <w:t>含期間之休息日及例假日</w:t>
      </w:r>
      <w:r w:rsidRPr="0069613D">
        <w:rPr>
          <w:rFonts w:eastAsia="標楷體"/>
          <w:color w:val="000000" w:themeColor="text1"/>
          <w:sz w:val="28"/>
        </w:rPr>
        <w:t>)</w:t>
      </w:r>
      <w:r w:rsidRPr="0069613D">
        <w:rPr>
          <w:rFonts w:eastAsia="標楷體"/>
          <w:color w:val="000000" w:themeColor="text1"/>
          <w:sz w:val="28"/>
        </w:rPr>
        <w:t>比例核算</w:t>
      </w:r>
      <w:r w:rsidRPr="0069613D">
        <w:rPr>
          <w:rFonts w:eastAsia="標楷體" w:hint="eastAsia"/>
          <w:color w:val="000000" w:themeColor="text1"/>
          <w:sz w:val="28"/>
          <w:szCs w:val="28"/>
        </w:rPr>
        <w:t>。</w:t>
      </w:r>
    </w:p>
    <w:p w14:paraId="432E658F" w14:textId="77777777" w:rsidR="00FE7721" w:rsidRPr="0069613D" w:rsidRDefault="00FE7721" w:rsidP="005A7E86">
      <w:pPr>
        <w:adjustRightInd w:val="0"/>
        <w:snapToGrid w:val="0"/>
        <w:spacing w:line="400" w:lineRule="exact"/>
        <w:ind w:leftChars="1003" w:left="2743" w:hangingChars="120" w:hanging="336"/>
        <w:jc w:val="both"/>
        <w:rPr>
          <w:rFonts w:eastAsia="標楷體"/>
          <w:color w:val="000000" w:themeColor="text1"/>
          <w:sz w:val="28"/>
          <w:szCs w:val="28"/>
        </w:rPr>
      </w:pPr>
      <w:r w:rsidRPr="0069613D">
        <w:rPr>
          <w:rFonts w:eastAsia="標楷體" w:hint="eastAsia"/>
          <w:color w:val="000000" w:themeColor="text1"/>
          <w:sz w:val="28"/>
          <w:szCs w:val="28"/>
        </w:rPr>
        <w:t>□按日計酬</w:t>
      </w:r>
      <w:r w:rsidRPr="0069613D">
        <w:rPr>
          <w:rFonts w:eastAsia="標楷體"/>
          <w:color w:val="000000" w:themeColor="text1"/>
          <w:sz w:val="28"/>
          <w:szCs w:val="28"/>
        </w:rPr>
        <w:t>。</w:t>
      </w:r>
      <w:r w:rsidRPr="0069613D">
        <w:rPr>
          <w:rFonts w:eastAsia="標楷體"/>
          <w:color w:val="000000" w:themeColor="text1"/>
          <w:sz w:val="28"/>
        </w:rPr>
        <w:t>每日勞務報酬</w:t>
      </w:r>
      <w:r w:rsidRPr="0069613D">
        <w:rPr>
          <w:rFonts w:eastAsia="標楷體"/>
          <w:color w:val="000000" w:themeColor="text1"/>
          <w:kern w:val="0"/>
          <w:sz w:val="28"/>
          <w:szCs w:val="22"/>
        </w:rPr>
        <w:t>，於法定正常工作時間內應高於最低工資法之每小時最低工資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倍乘以每日工作時數之金額，至少</w:t>
      </w:r>
      <w:r w:rsidRPr="0069613D">
        <w:rPr>
          <w:rFonts w:eastAsia="標楷體"/>
          <w:color w:val="000000" w:themeColor="text1"/>
          <w:kern w:val="0"/>
          <w:sz w:val="28"/>
          <w:szCs w:val="28"/>
        </w:rPr>
        <w:t>為</w:t>
      </w:r>
      <w:r w:rsidRPr="0069613D">
        <w:rPr>
          <w:rFonts w:eastAsia="標楷體"/>
          <w:color w:val="000000" w:themeColor="text1"/>
          <w:sz w:val="28"/>
        </w:rPr>
        <w:t>____________</w:t>
      </w:r>
      <w:r w:rsidRPr="0069613D">
        <w:rPr>
          <w:rFonts w:eastAsia="標楷體"/>
          <w:color w:val="000000" w:themeColor="text1"/>
          <w:sz w:val="28"/>
        </w:rPr>
        <w:t>元（由機關於招標時載明</w:t>
      </w:r>
      <w:r w:rsidRPr="0069613D">
        <w:rPr>
          <w:rFonts w:eastAsia="標楷體"/>
          <w:color w:val="000000" w:themeColor="text1"/>
          <w:kern w:val="0"/>
          <w:sz w:val="28"/>
          <w:szCs w:val="22"/>
        </w:rPr>
        <w:t>，</w:t>
      </w:r>
      <w:r w:rsidRPr="0069613D">
        <w:rPr>
          <w:rFonts w:eastAsia="標楷體"/>
          <w:color w:val="000000" w:themeColor="text1"/>
          <w:sz w:val="28"/>
        </w:rPr>
        <w:t>於</w:t>
      </w:r>
      <w:r w:rsidRPr="0069613D">
        <w:rPr>
          <w:rFonts w:eastAsia="標楷體"/>
          <w:color w:val="000000" w:themeColor="text1"/>
          <w:sz w:val="28"/>
        </w:rPr>
        <w:lastRenderedPageBreak/>
        <w:t>法定正常工作時間內</w:t>
      </w:r>
      <w:r w:rsidRPr="0069613D">
        <w:rPr>
          <w:rFonts w:eastAsia="標楷體"/>
          <w:color w:val="000000" w:themeColor="text1"/>
          <w:kern w:val="0"/>
          <w:sz w:val="28"/>
          <w:szCs w:val="22"/>
        </w:rPr>
        <w:t>應高於最低工資法之每小時最低工資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倍乘以每日工作時數之金額；如載明數額未高於該金額者，該約定無效，其數額為最低工資法之每小時最低工資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w:t>
      </w:r>
      <w:r w:rsidRPr="0069613D">
        <w:rPr>
          <w:rFonts w:ascii="標楷體" w:eastAsia="標楷體" w:hAnsi="標楷體"/>
          <w:color w:val="000000" w:themeColor="text1"/>
          <w:sz w:val="28"/>
        </w:rPr>
        <w:t>乘以</w:t>
      </w:r>
      <w:r w:rsidRPr="0069613D">
        <w:rPr>
          <w:rFonts w:ascii="標楷體" w:eastAsia="標楷體" w:hAnsi="標楷體"/>
          <w:color w:val="000000" w:themeColor="text1"/>
          <w:kern w:val="0"/>
          <w:sz w:val="28"/>
          <w:szCs w:val="22"/>
        </w:rPr>
        <w:t>每日</w:t>
      </w:r>
      <w:r w:rsidRPr="0069613D">
        <w:rPr>
          <w:rFonts w:ascii="標楷體" w:eastAsia="標楷體" w:hAnsi="標楷體"/>
          <w:color w:val="000000" w:themeColor="text1"/>
          <w:sz w:val="28"/>
        </w:rPr>
        <w:t>工作時數之金額</w:t>
      </w:r>
      <w:r w:rsidRPr="0069613D">
        <w:rPr>
          <w:rFonts w:ascii="標楷體" w:eastAsia="標楷體" w:hAnsi="標楷體"/>
          <w:color w:val="000000" w:themeColor="text1"/>
          <w:kern w:val="0"/>
          <w:sz w:val="28"/>
          <w:szCs w:val="22"/>
        </w:rPr>
        <w:t>，未載明者亦同</w:t>
      </w:r>
      <w:r w:rsidRPr="0069613D">
        <w:rPr>
          <w:rFonts w:ascii="標楷體" w:eastAsia="標楷體" w:hAnsi="標楷體"/>
          <w:color w:val="000000" w:themeColor="text1"/>
          <w:sz w:val="28"/>
        </w:rPr>
        <w:t>）</w:t>
      </w:r>
      <w:r w:rsidRPr="0069613D">
        <w:rPr>
          <w:rFonts w:eastAsia="標楷體" w:hint="eastAsia"/>
          <w:color w:val="000000" w:themeColor="text1"/>
          <w:sz w:val="28"/>
          <w:szCs w:val="28"/>
        </w:rPr>
        <w:t>。</w:t>
      </w:r>
    </w:p>
    <w:p w14:paraId="65FB02FA" w14:textId="77777777" w:rsidR="00FE7721" w:rsidRPr="0069613D" w:rsidRDefault="00FE7721" w:rsidP="005A7E86">
      <w:pPr>
        <w:adjustRightInd w:val="0"/>
        <w:snapToGrid w:val="0"/>
        <w:spacing w:line="400" w:lineRule="exact"/>
        <w:ind w:leftChars="1003" w:left="2743" w:hangingChars="120" w:hanging="336"/>
        <w:jc w:val="both"/>
        <w:rPr>
          <w:rFonts w:eastAsia="標楷體"/>
          <w:color w:val="000000" w:themeColor="text1"/>
          <w:sz w:val="28"/>
          <w:szCs w:val="28"/>
        </w:rPr>
      </w:pPr>
      <w:r w:rsidRPr="0069613D">
        <w:rPr>
          <w:rFonts w:eastAsia="標楷體" w:hint="eastAsia"/>
          <w:color w:val="000000" w:themeColor="text1"/>
          <w:sz w:val="28"/>
          <w:szCs w:val="28"/>
        </w:rPr>
        <w:t>□按時計酬。</w:t>
      </w:r>
      <w:r w:rsidRPr="0069613D">
        <w:rPr>
          <w:rFonts w:ascii="標楷體" w:eastAsia="標楷體" w:hAnsi="標楷體"/>
          <w:color w:val="000000" w:themeColor="text1"/>
          <w:sz w:val="28"/>
        </w:rPr>
        <w:t>每小時勞務報酬</w:t>
      </w:r>
      <w:r w:rsidRPr="0069613D">
        <w:rPr>
          <w:rFonts w:ascii="標楷體" w:eastAsia="標楷體" w:hAnsi="標楷體"/>
          <w:color w:val="000000" w:themeColor="text1"/>
          <w:kern w:val="0"/>
          <w:sz w:val="28"/>
          <w:szCs w:val="22"/>
        </w:rPr>
        <w:t>應高於最低工資法之每小時最低工資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倍，至少</w:t>
      </w:r>
      <w:r w:rsidRPr="0069613D">
        <w:rPr>
          <w:rFonts w:eastAsia="標楷體"/>
          <w:color w:val="000000" w:themeColor="text1"/>
          <w:kern w:val="0"/>
          <w:sz w:val="28"/>
          <w:szCs w:val="28"/>
        </w:rPr>
        <w:t>為</w:t>
      </w:r>
      <w:r w:rsidRPr="0069613D">
        <w:rPr>
          <w:rFonts w:eastAsia="標楷體"/>
          <w:color w:val="000000" w:themeColor="text1"/>
          <w:sz w:val="28"/>
        </w:rPr>
        <w:t>__________</w:t>
      </w:r>
      <w:r w:rsidRPr="0069613D">
        <w:rPr>
          <w:rFonts w:eastAsia="標楷體"/>
          <w:color w:val="000000" w:themeColor="text1"/>
          <w:sz w:val="28"/>
        </w:rPr>
        <w:t>元（由機關於招標時載明</w:t>
      </w:r>
      <w:r w:rsidRPr="0069613D">
        <w:rPr>
          <w:rFonts w:eastAsia="標楷體"/>
          <w:color w:val="000000" w:themeColor="text1"/>
          <w:kern w:val="0"/>
          <w:sz w:val="28"/>
          <w:szCs w:val="22"/>
        </w:rPr>
        <w:t>，應高於最低工資法之每小時最低工資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倍；如載明數額未高於</w:t>
      </w:r>
      <w:r w:rsidRPr="0069613D">
        <w:rPr>
          <w:rFonts w:eastAsia="標楷體"/>
          <w:color w:val="000000" w:themeColor="text1"/>
          <w:kern w:val="0"/>
          <w:sz w:val="28"/>
          <w:szCs w:val="22"/>
        </w:rPr>
        <w:t>1.1</w:t>
      </w:r>
      <w:r w:rsidRPr="0069613D">
        <w:rPr>
          <w:rFonts w:eastAsia="標楷體"/>
          <w:color w:val="000000" w:themeColor="text1"/>
          <w:kern w:val="0"/>
          <w:sz w:val="28"/>
          <w:szCs w:val="22"/>
        </w:rPr>
        <w:t>倍者，該約定無效，其數額為最低工資法之每小時最低工資</w:t>
      </w:r>
      <w:r w:rsidRPr="0069613D">
        <w:rPr>
          <w:rFonts w:eastAsia="標楷體"/>
          <w:color w:val="000000" w:themeColor="text1"/>
          <w:kern w:val="0"/>
          <w:sz w:val="28"/>
          <w:szCs w:val="22"/>
        </w:rPr>
        <w:t>1.1</w:t>
      </w:r>
      <w:r w:rsidRPr="0069613D">
        <w:rPr>
          <w:rFonts w:eastAsia="標楷體"/>
          <w:color w:val="000000" w:themeColor="text1"/>
          <w:kern w:val="0"/>
          <w:sz w:val="28"/>
          <w:szCs w:val="22"/>
        </w:rPr>
        <w:t>倍，未載明者亦同</w:t>
      </w:r>
      <w:r w:rsidRPr="0069613D">
        <w:rPr>
          <w:rFonts w:eastAsia="標楷體"/>
          <w:color w:val="000000" w:themeColor="text1"/>
          <w:sz w:val="28"/>
        </w:rPr>
        <w:t>）</w:t>
      </w:r>
      <w:r w:rsidRPr="0069613D">
        <w:rPr>
          <w:rFonts w:eastAsia="標楷體" w:hint="eastAsia"/>
          <w:color w:val="000000" w:themeColor="text1"/>
          <w:sz w:val="28"/>
          <w:szCs w:val="28"/>
        </w:rPr>
        <w:t>。</w:t>
      </w:r>
    </w:p>
    <w:p w14:paraId="69AE1D77" w14:textId="77777777" w:rsidR="00FE7721" w:rsidRPr="0069613D" w:rsidRDefault="00FE7721" w:rsidP="005A7E86">
      <w:pPr>
        <w:adjustRightInd w:val="0"/>
        <w:snapToGrid w:val="0"/>
        <w:spacing w:line="400" w:lineRule="exact"/>
        <w:ind w:leftChars="588" w:left="2030" w:hangingChars="221" w:hanging="619"/>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2</w:t>
      </w:r>
      <w:r w:rsidRPr="0069613D">
        <w:rPr>
          <w:rFonts w:eastAsia="標楷體"/>
          <w:color w:val="000000" w:themeColor="text1"/>
          <w:sz w:val="28"/>
          <w:szCs w:val="28"/>
        </w:rPr>
        <w:t>）</w:t>
      </w:r>
      <w:r w:rsidRPr="0069613D">
        <w:rPr>
          <w:rFonts w:eastAsia="標楷體" w:hint="eastAsia"/>
          <w:color w:val="000000" w:themeColor="text1"/>
          <w:sz w:val="28"/>
          <w:szCs w:val="28"/>
        </w:rPr>
        <w:t>合作社與提供勞務之社員不得有虛偽不實之情事，經機關發現者，機關應檢附具體事證，主動通知合作社主管機關依法查處。</w:t>
      </w:r>
    </w:p>
    <w:p w14:paraId="57AD469B" w14:textId="77777777" w:rsidR="00FE7721" w:rsidRPr="0069613D" w:rsidRDefault="00FE7721" w:rsidP="005A7E86">
      <w:pPr>
        <w:adjustRightInd w:val="0"/>
        <w:snapToGrid w:val="0"/>
        <w:spacing w:line="400" w:lineRule="exact"/>
        <w:ind w:leftChars="588" w:left="2030" w:hangingChars="221" w:hanging="619"/>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3</w:t>
      </w:r>
      <w:r w:rsidRPr="0069613D">
        <w:rPr>
          <w:rFonts w:eastAsia="標楷體"/>
          <w:color w:val="000000" w:themeColor="text1"/>
          <w:sz w:val="28"/>
          <w:szCs w:val="28"/>
        </w:rPr>
        <w:t>）</w:t>
      </w:r>
      <w:r w:rsidRPr="0069613D">
        <w:rPr>
          <w:rFonts w:eastAsia="標楷體" w:hint="eastAsia"/>
          <w:color w:val="000000" w:themeColor="text1"/>
          <w:sz w:val="28"/>
          <w:szCs w:val="28"/>
        </w:rPr>
        <w:t>合作社未依社員</w:t>
      </w:r>
      <w:r w:rsidRPr="0069613D">
        <w:rPr>
          <w:rFonts w:eastAsia="標楷體"/>
          <w:color w:val="000000" w:themeColor="text1"/>
          <w:sz w:val="28"/>
          <w:szCs w:val="28"/>
        </w:rPr>
        <w:t>（</w:t>
      </w:r>
      <w:r w:rsidRPr="0069613D">
        <w:rPr>
          <w:rFonts w:eastAsia="標楷體" w:hint="eastAsia"/>
          <w:color w:val="000000" w:themeColor="text1"/>
          <w:sz w:val="28"/>
          <w:szCs w:val="28"/>
        </w:rPr>
        <w:t>代表</w:t>
      </w:r>
      <w:r w:rsidRPr="0069613D">
        <w:rPr>
          <w:rFonts w:eastAsia="標楷體"/>
          <w:color w:val="000000" w:themeColor="text1"/>
          <w:sz w:val="28"/>
          <w:szCs w:val="28"/>
        </w:rPr>
        <w:t>）</w:t>
      </w:r>
      <w:r w:rsidRPr="0069613D">
        <w:rPr>
          <w:rFonts w:eastAsia="標楷體" w:hint="eastAsia"/>
          <w:color w:val="000000" w:themeColor="text1"/>
          <w:sz w:val="28"/>
          <w:szCs w:val="28"/>
        </w:rPr>
        <w:t>大會通過之社員勞務條件規章辦理，經社員發現者，社員得檢附具體事證向機關申訴。</w:t>
      </w:r>
    </w:p>
    <w:p w14:paraId="2D7A8320" w14:textId="77777777" w:rsidR="00FE7721" w:rsidRPr="0069613D" w:rsidRDefault="00FE7721" w:rsidP="005A7E86">
      <w:pPr>
        <w:adjustRightInd w:val="0"/>
        <w:snapToGrid w:val="0"/>
        <w:spacing w:line="400" w:lineRule="exact"/>
        <w:ind w:leftChars="588" w:left="2030" w:hangingChars="221" w:hanging="619"/>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4</w:t>
      </w:r>
      <w:r w:rsidRPr="0069613D">
        <w:rPr>
          <w:rFonts w:eastAsia="標楷體"/>
          <w:color w:val="000000" w:themeColor="text1"/>
          <w:sz w:val="28"/>
          <w:szCs w:val="28"/>
        </w:rPr>
        <w:t>）</w:t>
      </w:r>
      <w:r w:rsidRPr="0069613D">
        <w:rPr>
          <w:rFonts w:eastAsia="標楷體" w:hint="eastAsia"/>
          <w:color w:val="000000" w:themeColor="text1"/>
          <w:sz w:val="28"/>
          <w:szCs w:val="28"/>
        </w:rPr>
        <w:t>機關每</w:t>
      </w:r>
      <w:r w:rsidRPr="0069613D">
        <w:rPr>
          <w:rFonts w:eastAsia="標楷體"/>
          <w:color w:val="000000" w:themeColor="text1"/>
          <w:sz w:val="28"/>
          <w:szCs w:val="28"/>
        </w:rPr>
        <w:t>__</w:t>
      </w:r>
      <w:r w:rsidRPr="0069613D">
        <w:rPr>
          <w:rFonts w:eastAsia="標楷體" w:hint="eastAsia"/>
          <w:color w:val="000000" w:themeColor="text1"/>
          <w:sz w:val="28"/>
          <w:szCs w:val="28"/>
        </w:rPr>
        <w:t>個月</w:t>
      </w:r>
      <w:r w:rsidRPr="0069613D">
        <w:rPr>
          <w:rFonts w:eastAsia="標楷體"/>
          <w:color w:val="000000" w:themeColor="text1"/>
          <w:sz w:val="28"/>
          <w:szCs w:val="28"/>
        </w:rPr>
        <w:t>（</w:t>
      </w:r>
      <w:r w:rsidRPr="0069613D">
        <w:rPr>
          <w:rFonts w:eastAsia="標楷體" w:hint="eastAsia"/>
          <w:color w:val="000000" w:themeColor="text1"/>
          <w:sz w:val="28"/>
          <w:szCs w:val="28"/>
        </w:rPr>
        <w:t>由機關於招標時載明；未載明者，為每</w:t>
      </w:r>
      <w:r w:rsidRPr="0069613D">
        <w:rPr>
          <w:rFonts w:eastAsia="標楷體"/>
          <w:color w:val="000000" w:themeColor="text1"/>
          <w:sz w:val="28"/>
          <w:szCs w:val="28"/>
        </w:rPr>
        <w:t>1</w:t>
      </w:r>
      <w:r w:rsidRPr="0069613D">
        <w:rPr>
          <w:rFonts w:eastAsia="標楷體" w:hint="eastAsia"/>
          <w:color w:val="000000" w:themeColor="text1"/>
          <w:sz w:val="28"/>
          <w:szCs w:val="28"/>
        </w:rPr>
        <w:t>個月</w:t>
      </w:r>
      <w:r w:rsidRPr="0069613D">
        <w:rPr>
          <w:rFonts w:eastAsia="標楷體"/>
          <w:color w:val="000000" w:themeColor="text1"/>
          <w:sz w:val="28"/>
          <w:szCs w:val="28"/>
        </w:rPr>
        <w:t>）</w:t>
      </w:r>
      <w:r w:rsidRPr="0069613D">
        <w:rPr>
          <w:rFonts w:eastAsia="標楷體" w:hint="eastAsia"/>
          <w:color w:val="000000" w:themeColor="text1"/>
          <w:sz w:val="28"/>
          <w:szCs w:val="28"/>
        </w:rPr>
        <w:t>定期抽訪提供勞務之社員，以瞭解合作社是否依約履行其保障社員權益之義務。</w:t>
      </w:r>
    </w:p>
    <w:p w14:paraId="50051BCB" w14:textId="77777777" w:rsidR="00FE7721" w:rsidRPr="0069613D" w:rsidRDefault="00FE7721" w:rsidP="005A7E86">
      <w:pPr>
        <w:adjustRightInd w:val="0"/>
        <w:snapToGrid w:val="0"/>
        <w:spacing w:line="400" w:lineRule="exact"/>
        <w:ind w:leftChars="588" w:left="2030" w:hangingChars="221" w:hanging="619"/>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5</w:t>
      </w:r>
      <w:r w:rsidRPr="0069613D">
        <w:rPr>
          <w:rFonts w:eastAsia="標楷體"/>
          <w:color w:val="000000" w:themeColor="text1"/>
          <w:sz w:val="28"/>
          <w:szCs w:val="28"/>
        </w:rPr>
        <w:t>）</w:t>
      </w:r>
      <w:r w:rsidRPr="0069613D">
        <w:rPr>
          <w:rFonts w:eastAsia="標楷體" w:hint="eastAsia"/>
          <w:color w:val="000000" w:themeColor="text1"/>
          <w:sz w:val="28"/>
          <w:szCs w:val="28"/>
        </w:rPr>
        <w:t>機關發現合作社未依約履行保障社員權益之義務，經查證屬實，除有不可抗力或不可歸責於合作社事由者外，依本子目約定計算違約金，如有減省費用或不當利益情形，扣減或追償契約價金。本子目所定違約金情形如下，每點新臺幣</w:t>
      </w:r>
      <w:r w:rsidRPr="0069613D">
        <w:rPr>
          <w:rFonts w:eastAsia="標楷體"/>
          <w:color w:val="000000" w:themeColor="text1"/>
          <w:sz w:val="28"/>
          <w:szCs w:val="28"/>
        </w:rPr>
        <w:t>______</w:t>
      </w:r>
      <w:r w:rsidRPr="0069613D">
        <w:rPr>
          <w:rFonts w:eastAsia="標楷體" w:hint="eastAsia"/>
          <w:color w:val="000000" w:themeColor="text1"/>
          <w:sz w:val="28"/>
          <w:szCs w:val="28"/>
        </w:rPr>
        <w:t>元</w:t>
      </w:r>
      <w:r w:rsidRPr="0069613D">
        <w:rPr>
          <w:rFonts w:eastAsia="標楷體"/>
          <w:color w:val="000000" w:themeColor="text1"/>
          <w:sz w:val="28"/>
          <w:szCs w:val="28"/>
        </w:rPr>
        <w:t>（</w:t>
      </w:r>
      <w:r w:rsidRPr="0069613D">
        <w:rPr>
          <w:rFonts w:eastAsia="標楷體" w:hint="eastAsia"/>
          <w:color w:val="000000" w:themeColor="text1"/>
          <w:sz w:val="28"/>
          <w:szCs w:val="28"/>
        </w:rPr>
        <w:t>由機關於招標時載明，未載明者每點以新臺幣</w:t>
      </w:r>
      <w:r w:rsidRPr="0069613D">
        <w:rPr>
          <w:rFonts w:eastAsia="標楷體"/>
          <w:color w:val="000000" w:themeColor="text1"/>
          <w:sz w:val="28"/>
          <w:szCs w:val="28"/>
        </w:rPr>
        <w:t>500</w:t>
      </w:r>
      <w:r w:rsidRPr="0069613D">
        <w:rPr>
          <w:rFonts w:eastAsia="標楷體" w:hint="eastAsia"/>
          <w:color w:val="000000" w:themeColor="text1"/>
          <w:sz w:val="28"/>
          <w:szCs w:val="28"/>
        </w:rPr>
        <w:t>元計</w:t>
      </w:r>
      <w:r w:rsidRPr="0069613D">
        <w:rPr>
          <w:rFonts w:eastAsia="標楷體"/>
          <w:color w:val="000000" w:themeColor="text1"/>
          <w:sz w:val="28"/>
          <w:szCs w:val="28"/>
        </w:rPr>
        <w:t>）</w:t>
      </w:r>
      <w:r w:rsidRPr="0069613D">
        <w:rPr>
          <w:rFonts w:eastAsia="標楷體" w:hint="eastAsia"/>
          <w:color w:val="000000" w:themeColor="text1"/>
          <w:sz w:val="28"/>
          <w:szCs w:val="28"/>
        </w:rPr>
        <w:t>，其總額以契約價金總額之</w:t>
      </w:r>
      <w:r w:rsidRPr="0069613D">
        <w:rPr>
          <w:rFonts w:eastAsia="標楷體"/>
          <w:color w:val="000000" w:themeColor="text1"/>
          <w:sz w:val="28"/>
          <w:szCs w:val="28"/>
        </w:rPr>
        <w:t>20%</w:t>
      </w:r>
      <w:r w:rsidRPr="0069613D">
        <w:rPr>
          <w:rFonts w:eastAsia="標楷體" w:hint="eastAsia"/>
          <w:color w:val="000000" w:themeColor="text1"/>
          <w:sz w:val="28"/>
          <w:szCs w:val="28"/>
        </w:rPr>
        <w:t>為上限</w:t>
      </w:r>
      <w:r w:rsidRPr="0069613D">
        <w:rPr>
          <w:rFonts w:eastAsia="標楷體"/>
          <w:color w:val="000000" w:themeColor="text1"/>
          <w:sz w:val="28"/>
          <w:szCs w:val="28"/>
        </w:rPr>
        <w:t>（</w:t>
      </w:r>
      <w:r w:rsidRPr="0069613D">
        <w:rPr>
          <w:rFonts w:eastAsia="標楷體" w:hint="eastAsia"/>
          <w:color w:val="000000" w:themeColor="text1"/>
          <w:sz w:val="28"/>
          <w:szCs w:val="28"/>
        </w:rPr>
        <w:t>以下各子目所載計罰點數，各機關得於招標文件視個案需要調整之</w:t>
      </w:r>
      <w:r w:rsidRPr="0069613D">
        <w:rPr>
          <w:rFonts w:eastAsia="標楷體"/>
          <w:color w:val="000000" w:themeColor="text1"/>
          <w:sz w:val="28"/>
          <w:szCs w:val="28"/>
        </w:rPr>
        <w:t>）</w:t>
      </w:r>
      <w:r w:rsidRPr="0069613D">
        <w:rPr>
          <w:rFonts w:eastAsia="標楷體" w:hint="eastAsia"/>
          <w:color w:val="000000" w:themeColor="text1"/>
          <w:sz w:val="28"/>
          <w:szCs w:val="28"/>
        </w:rPr>
        <w:t>：</w:t>
      </w:r>
    </w:p>
    <w:p w14:paraId="6F082B49" w14:textId="77777777" w:rsidR="00FE7721" w:rsidRPr="0069613D" w:rsidRDefault="00FE7721" w:rsidP="005A7E86">
      <w:pPr>
        <w:adjustRightInd w:val="0"/>
        <w:snapToGrid w:val="0"/>
        <w:spacing w:line="400" w:lineRule="exact"/>
        <w:ind w:leftChars="834" w:left="2310" w:hangingChars="110" w:hanging="308"/>
        <w:jc w:val="both"/>
        <w:rPr>
          <w:rFonts w:eastAsia="標楷體"/>
          <w:color w:val="000000" w:themeColor="text1"/>
          <w:sz w:val="28"/>
          <w:szCs w:val="28"/>
        </w:rPr>
      </w:pPr>
      <w:r w:rsidRPr="0069613D">
        <w:rPr>
          <w:rFonts w:ascii="新細明體" w:hAnsi="新細明體" w:cs="新細明體" w:hint="eastAsia"/>
          <w:color w:val="000000" w:themeColor="text1"/>
          <w:sz w:val="28"/>
          <w:szCs w:val="28"/>
        </w:rPr>
        <w:t>①</w:t>
      </w:r>
      <w:r w:rsidRPr="0069613D">
        <w:rPr>
          <w:rFonts w:eastAsia="標楷體" w:hint="eastAsia"/>
          <w:color w:val="000000" w:themeColor="text1"/>
          <w:sz w:val="28"/>
          <w:szCs w:val="28"/>
        </w:rPr>
        <w:t>未依第</w:t>
      </w:r>
      <w:r w:rsidRPr="0069613D">
        <w:rPr>
          <w:rFonts w:eastAsia="標楷體"/>
          <w:color w:val="000000" w:themeColor="text1"/>
          <w:sz w:val="28"/>
          <w:szCs w:val="28"/>
        </w:rPr>
        <w:t>3</w:t>
      </w:r>
      <w:r w:rsidRPr="0069613D">
        <w:rPr>
          <w:rFonts w:eastAsia="標楷體" w:hint="eastAsia"/>
          <w:color w:val="000000" w:themeColor="text1"/>
          <w:sz w:val="28"/>
          <w:szCs w:val="28"/>
        </w:rPr>
        <w:t>目第</w:t>
      </w:r>
      <w:r w:rsidRPr="0069613D">
        <w:rPr>
          <w:rFonts w:eastAsia="標楷體"/>
          <w:color w:val="000000" w:themeColor="text1"/>
          <w:sz w:val="28"/>
          <w:szCs w:val="28"/>
        </w:rPr>
        <w:t>1</w:t>
      </w:r>
      <w:r w:rsidRPr="0069613D">
        <w:rPr>
          <w:rFonts w:eastAsia="標楷體" w:hint="eastAsia"/>
          <w:color w:val="000000" w:themeColor="text1"/>
          <w:sz w:val="28"/>
          <w:szCs w:val="28"/>
        </w:rPr>
        <w:t>子目</w:t>
      </w:r>
      <w:r w:rsidRPr="0069613D">
        <w:rPr>
          <w:rFonts w:eastAsia="標楷體"/>
          <w:color w:val="000000" w:themeColor="text1"/>
          <w:sz w:val="28"/>
          <w:szCs w:val="28"/>
        </w:rPr>
        <w:t>（</w:t>
      </w:r>
      <w:r w:rsidRPr="0069613D">
        <w:rPr>
          <w:rFonts w:eastAsia="標楷體" w:hint="eastAsia"/>
          <w:color w:val="000000" w:themeColor="text1"/>
          <w:sz w:val="28"/>
          <w:szCs w:val="28"/>
        </w:rPr>
        <w:t>適用勾選本子目選項者</w:t>
      </w:r>
      <w:r w:rsidRPr="0069613D">
        <w:rPr>
          <w:rFonts w:eastAsia="標楷體"/>
          <w:color w:val="000000" w:themeColor="text1"/>
          <w:sz w:val="28"/>
          <w:szCs w:val="28"/>
        </w:rPr>
        <w:t>）</w:t>
      </w:r>
      <w:r w:rsidRPr="0069613D">
        <w:rPr>
          <w:rFonts w:eastAsia="標楷體" w:hint="eastAsia"/>
          <w:color w:val="000000" w:themeColor="text1"/>
          <w:sz w:val="28"/>
          <w:szCs w:val="28"/>
        </w:rPr>
        <w:t>至第</w:t>
      </w:r>
      <w:r w:rsidRPr="0069613D">
        <w:rPr>
          <w:rFonts w:eastAsia="標楷體"/>
          <w:color w:val="000000" w:themeColor="text1"/>
          <w:sz w:val="28"/>
          <w:szCs w:val="28"/>
        </w:rPr>
        <w:t>3</w:t>
      </w:r>
      <w:r w:rsidRPr="0069613D">
        <w:rPr>
          <w:rFonts w:eastAsia="標楷體" w:hint="eastAsia"/>
          <w:color w:val="000000" w:themeColor="text1"/>
          <w:sz w:val="28"/>
          <w:szCs w:val="28"/>
        </w:rPr>
        <w:t>子目或約定辦理者，每一人依每一事件計罰</w:t>
      </w:r>
      <w:r w:rsidRPr="0069613D">
        <w:rPr>
          <w:rFonts w:eastAsia="標楷體"/>
          <w:color w:val="000000" w:themeColor="text1"/>
          <w:sz w:val="28"/>
          <w:szCs w:val="28"/>
        </w:rPr>
        <w:t>1</w:t>
      </w:r>
      <w:r w:rsidRPr="0069613D">
        <w:rPr>
          <w:rFonts w:eastAsia="標楷體" w:hint="eastAsia"/>
          <w:color w:val="000000" w:themeColor="text1"/>
          <w:sz w:val="28"/>
          <w:szCs w:val="28"/>
        </w:rPr>
        <w:t>點，限期改正仍未改正者，按次連續計罰。</w:t>
      </w:r>
    </w:p>
    <w:p w14:paraId="277188FB" w14:textId="77777777" w:rsidR="00FE7721" w:rsidRPr="0069613D" w:rsidRDefault="00FE7721" w:rsidP="005A7E86">
      <w:pPr>
        <w:adjustRightInd w:val="0"/>
        <w:snapToGrid w:val="0"/>
        <w:spacing w:line="400" w:lineRule="exact"/>
        <w:ind w:leftChars="834" w:left="2310" w:hangingChars="110" w:hanging="308"/>
        <w:jc w:val="both"/>
        <w:rPr>
          <w:rFonts w:eastAsia="標楷體"/>
          <w:color w:val="000000" w:themeColor="text1"/>
          <w:sz w:val="28"/>
          <w:szCs w:val="28"/>
        </w:rPr>
      </w:pPr>
      <w:r w:rsidRPr="0069613D">
        <w:rPr>
          <w:rFonts w:ascii="新細明體" w:hAnsi="新細明體" w:cs="新細明體" w:hint="eastAsia"/>
          <w:color w:val="000000" w:themeColor="text1"/>
          <w:sz w:val="28"/>
          <w:szCs w:val="28"/>
        </w:rPr>
        <w:t>②</w:t>
      </w:r>
      <w:r w:rsidRPr="0069613D">
        <w:rPr>
          <w:rFonts w:eastAsia="標楷體" w:hint="eastAsia"/>
          <w:color w:val="000000" w:themeColor="text1"/>
          <w:sz w:val="28"/>
          <w:szCs w:val="28"/>
        </w:rPr>
        <w:t>其他：</w:t>
      </w:r>
      <w:r w:rsidRPr="0069613D">
        <w:rPr>
          <w:rFonts w:eastAsia="標楷體"/>
          <w:color w:val="000000" w:themeColor="text1"/>
          <w:sz w:val="28"/>
          <w:szCs w:val="28"/>
        </w:rPr>
        <w:t>_______</w:t>
      </w:r>
    </w:p>
    <w:p w14:paraId="49A0C998" w14:textId="77777777" w:rsidR="00FE7721" w:rsidRPr="0069613D" w:rsidRDefault="00FE7721" w:rsidP="005A7E86">
      <w:pPr>
        <w:adjustRightInd w:val="0"/>
        <w:snapToGrid w:val="0"/>
        <w:spacing w:line="400" w:lineRule="exact"/>
        <w:ind w:leftChars="588" w:left="2030" w:hangingChars="221" w:hanging="619"/>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6</w:t>
      </w:r>
      <w:r w:rsidRPr="0069613D">
        <w:rPr>
          <w:rFonts w:eastAsia="標楷體"/>
          <w:color w:val="000000" w:themeColor="text1"/>
          <w:sz w:val="28"/>
          <w:szCs w:val="28"/>
        </w:rPr>
        <w:t>）</w:t>
      </w:r>
      <w:r w:rsidRPr="0069613D">
        <w:rPr>
          <w:rFonts w:eastAsia="標楷體" w:hint="eastAsia"/>
          <w:color w:val="000000" w:themeColor="text1"/>
          <w:sz w:val="28"/>
          <w:szCs w:val="28"/>
        </w:rPr>
        <w:t>機關應提供內部申訴管道予提供勞務之社員，包括受理單位、申訴方式及流程等，並公告於機關網站及工作場所顯著之處，並適時向提供勞務之社員宣導。機關於受理後，應妥為處理，並回復當事人。</w:t>
      </w:r>
    </w:p>
    <w:p w14:paraId="38629FD7" w14:textId="77777777" w:rsidR="00FE7721" w:rsidRPr="0069613D" w:rsidRDefault="00FE7721" w:rsidP="005A7E86">
      <w:pPr>
        <w:adjustRightInd w:val="0"/>
        <w:snapToGrid w:val="0"/>
        <w:spacing w:line="400" w:lineRule="exact"/>
        <w:ind w:leftChars="588" w:left="2030" w:hangingChars="221" w:hanging="619"/>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7</w:t>
      </w:r>
      <w:r w:rsidRPr="0069613D">
        <w:rPr>
          <w:rFonts w:eastAsia="標楷體"/>
          <w:color w:val="000000" w:themeColor="text1"/>
          <w:sz w:val="28"/>
          <w:szCs w:val="28"/>
        </w:rPr>
        <w:t>）</w:t>
      </w:r>
      <w:r w:rsidRPr="0069613D">
        <w:rPr>
          <w:rFonts w:ascii="標楷體" w:eastAsia="標楷體" w:hAnsi="標楷體"/>
          <w:color w:val="000000" w:themeColor="text1"/>
          <w:sz w:val="28"/>
        </w:rPr>
        <w:t>提供勞務之社員如遭受機關所屬人員性騷擾或職場不法侵害時，經調查屬實，機關應對所屬人員懲處，並將結果告知合作社及當事人</w:t>
      </w:r>
      <w:r w:rsidRPr="0069613D">
        <w:rPr>
          <w:rFonts w:eastAsia="標楷體" w:hint="eastAsia"/>
          <w:color w:val="000000" w:themeColor="text1"/>
          <w:sz w:val="28"/>
          <w:szCs w:val="28"/>
        </w:rPr>
        <w:t>。</w:t>
      </w:r>
    </w:p>
    <w:p w14:paraId="3A9AC9DB" w14:textId="77777777" w:rsidR="00FE7721" w:rsidRPr="0069613D" w:rsidRDefault="00FE7721" w:rsidP="005A7E86">
      <w:pPr>
        <w:adjustRightInd w:val="0"/>
        <w:snapToGrid w:val="0"/>
        <w:spacing w:line="400" w:lineRule="exact"/>
        <w:ind w:leftChars="588" w:left="2030" w:hangingChars="221" w:hanging="619"/>
        <w:jc w:val="both"/>
        <w:rPr>
          <w:rFonts w:eastAsia="標楷體"/>
          <w:color w:val="000000" w:themeColor="text1"/>
          <w:sz w:val="28"/>
          <w:szCs w:val="28"/>
        </w:rPr>
      </w:pPr>
      <w:r w:rsidRPr="0069613D">
        <w:rPr>
          <w:rFonts w:eastAsia="標楷體"/>
          <w:color w:val="000000" w:themeColor="text1"/>
          <w:sz w:val="28"/>
          <w:szCs w:val="28"/>
        </w:rPr>
        <w:lastRenderedPageBreak/>
        <w:t>（</w:t>
      </w:r>
      <w:r w:rsidRPr="0069613D">
        <w:rPr>
          <w:rFonts w:eastAsia="標楷體"/>
          <w:color w:val="000000" w:themeColor="text1"/>
          <w:sz w:val="28"/>
          <w:szCs w:val="28"/>
        </w:rPr>
        <w:t>8</w:t>
      </w:r>
      <w:r w:rsidRPr="0069613D">
        <w:rPr>
          <w:rFonts w:eastAsia="標楷體"/>
          <w:color w:val="000000" w:themeColor="text1"/>
          <w:sz w:val="28"/>
          <w:szCs w:val="28"/>
        </w:rPr>
        <w:t>）</w:t>
      </w:r>
      <w:r w:rsidRPr="0069613D">
        <w:rPr>
          <w:rFonts w:eastAsia="標楷體" w:hint="eastAsia"/>
          <w:color w:val="000000" w:themeColor="text1"/>
          <w:sz w:val="28"/>
          <w:szCs w:val="28"/>
        </w:rPr>
        <w:t>機關不得自行招募人員，再轉加入合作社為社員於機關提供勞務，亦不得要求合作社指定特定人員於機關提供勞務。</w:t>
      </w:r>
    </w:p>
    <w:p w14:paraId="5F3EACB9" w14:textId="77777777" w:rsidR="00FE7721" w:rsidRPr="0069613D" w:rsidRDefault="00FE7721" w:rsidP="005A7E86">
      <w:pPr>
        <w:adjustRightInd w:val="0"/>
        <w:snapToGrid w:val="0"/>
        <w:spacing w:line="400" w:lineRule="exact"/>
        <w:ind w:leftChars="578" w:left="2059" w:hangingChars="240" w:hanging="672"/>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rPr>
        <w:t>9</w:t>
      </w:r>
      <w:r w:rsidRPr="0069613D">
        <w:rPr>
          <w:rFonts w:eastAsia="標楷體"/>
          <w:color w:val="000000" w:themeColor="text1"/>
          <w:sz w:val="28"/>
          <w:szCs w:val="28"/>
        </w:rPr>
        <w:t>）</w:t>
      </w:r>
      <w:r w:rsidRPr="0069613D">
        <w:rPr>
          <w:rFonts w:ascii="標楷體" w:eastAsia="標楷體" w:hAnsi="標楷體"/>
          <w:color w:val="000000" w:themeColor="text1"/>
          <w:sz w:val="28"/>
        </w:rPr>
        <w:t>機關得依勞動部訂定之「勞動合作社勞動檢查之勞動契約認定參考說明」、「勞動契約認定指導原則」及「勞動契約從屬性判斷檢核表」認定合作社與提供勞務之社員之關係。其經認定屬僱傭關係者，適用本條第</w:t>
      </w:r>
      <w:r w:rsidRPr="0069613D">
        <w:rPr>
          <w:rFonts w:eastAsia="標楷體"/>
          <w:color w:val="000000" w:themeColor="text1"/>
          <w:sz w:val="28"/>
        </w:rPr>
        <w:t>16</w:t>
      </w:r>
      <w:r w:rsidRPr="0069613D">
        <w:rPr>
          <w:rFonts w:ascii="標楷體" w:eastAsia="標楷體" w:hAnsi="標楷體"/>
          <w:color w:val="000000" w:themeColor="text1"/>
          <w:sz w:val="28"/>
        </w:rPr>
        <w:t>款約定。倘有認定疑義或爭議者，得洽請當地勞動檢查單位協助提供專業意見</w:t>
      </w:r>
    </w:p>
    <w:p w14:paraId="02753111"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由機關擇需要者於招標時載明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64E81651" w14:textId="77777777" w:rsidR="00FE7721" w:rsidRPr="0069613D" w:rsidRDefault="00FE7721" w:rsidP="005A7E86">
      <w:pPr>
        <w:adjustRightInd w:val="0"/>
        <w:snapToGrid w:val="0"/>
        <w:spacing w:line="400" w:lineRule="exact"/>
        <w:ind w:leftChars="471" w:left="1427" w:hangingChars="106" w:hanging="297"/>
        <w:jc w:val="both"/>
        <w:rPr>
          <w:rFonts w:eastAsia="標楷體"/>
          <w:color w:val="000000" w:themeColor="text1"/>
          <w:sz w:val="28"/>
          <w:szCs w:val="28"/>
        </w:rPr>
      </w:pPr>
      <w:r w:rsidRPr="0069613D">
        <w:rPr>
          <w:rFonts w:eastAsia="標楷體" w:hint="eastAsia"/>
          <w:color w:val="000000" w:themeColor="text1"/>
          <w:sz w:val="28"/>
          <w:szCs w:val="28"/>
        </w:rPr>
        <w:t>□廠商所提出之圖樣及書表內對於施工期間之交通維持及安全衛生設施經費應以量化方式編列。</w:t>
      </w:r>
    </w:p>
    <w:p w14:paraId="36AD03A9" w14:textId="77777777" w:rsidR="00FE7721" w:rsidRPr="0069613D" w:rsidRDefault="00FE7721" w:rsidP="005A7E86">
      <w:pPr>
        <w:adjustRightInd w:val="0"/>
        <w:snapToGrid w:val="0"/>
        <w:spacing w:line="400" w:lineRule="exact"/>
        <w:ind w:leftChars="471" w:left="1427" w:hangingChars="106" w:hanging="297"/>
        <w:jc w:val="both"/>
        <w:rPr>
          <w:rFonts w:eastAsia="標楷體"/>
          <w:color w:val="000000" w:themeColor="text1"/>
          <w:sz w:val="28"/>
          <w:szCs w:val="28"/>
        </w:rPr>
      </w:pPr>
      <w:r w:rsidRPr="0069613D">
        <w:rPr>
          <w:rFonts w:eastAsia="標楷體" w:hint="eastAsia"/>
          <w:color w:val="000000" w:themeColor="text1"/>
          <w:sz w:val="28"/>
          <w:szCs w:val="28"/>
        </w:rPr>
        <w:t>□廠商履約期間，應於每月</w:t>
      </w:r>
      <w:r w:rsidRPr="0069613D">
        <w:rPr>
          <w:rFonts w:eastAsia="標楷體"/>
          <w:color w:val="000000" w:themeColor="text1"/>
          <w:sz w:val="28"/>
          <w:szCs w:val="28"/>
        </w:rPr>
        <w:t>5</w:t>
      </w:r>
      <w:r w:rsidRPr="0069613D">
        <w:rPr>
          <w:rFonts w:eastAsia="標楷體" w:hint="eastAsia"/>
          <w:color w:val="000000" w:themeColor="text1"/>
          <w:sz w:val="28"/>
          <w:szCs w:val="28"/>
        </w:rPr>
        <w:t>日前向機關提送工作月報，其內容包括工作事項、工作進度、工作人數及時數、異常狀況及因應對策等。</w:t>
      </w:r>
    </w:p>
    <w:p w14:paraId="267239E5" w14:textId="77777777" w:rsidR="00FE7721" w:rsidRPr="0069613D" w:rsidRDefault="00FE7721" w:rsidP="005A7E86">
      <w:pPr>
        <w:adjustRightInd w:val="0"/>
        <w:snapToGrid w:val="0"/>
        <w:spacing w:line="400" w:lineRule="exact"/>
        <w:ind w:leftChars="471" w:left="1427" w:hangingChars="106" w:hanging="297"/>
        <w:jc w:val="both"/>
        <w:rPr>
          <w:rFonts w:eastAsia="標楷體"/>
          <w:color w:val="000000" w:themeColor="text1"/>
          <w:sz w:val="28"/>
          <w:szCs w:val="28"/>
        </w:rPr>
      </w:pPr>
      <w:r w:rsidRPr="0069613D">
        <w:rPr>
          <w:rFonts w:eastAsia="標楷體" w:hint="eastAsia"/>
          <w:color w:val="000000" w:themeColor="text1"/>
          <w:sz w:val="28"/>
          <w:szCs w:val="28"/>
        </w:rPr>
        <w:t>□廠商實際提供服務人員應於完成之圖樣及書表上簽署，並依法辦理相關簽證。所稱圖樣及書表，包括其工作提出之預算書、設計圖、規範、施工說明書及其他依法令及契約應提出之文件。</w:t>
      </w:r>
    </w:p>
    <w:p w14:paraId="0723D552" w14:textId="77777777" w:rsidR="00FE7721" w:rsidRPr="0069613D" w:rsidRDefault="00FE7721" w:rsidP="005A7E86">
      <w:pPr>
        <w:adjustRightInd w:val="0"/>
        <w:snapToGrid w:val="0"/>
        <w:spacing w:line="400" w:lineRule="exact"/>
        <w:ind w:leftChars="471" w:left="1427" w:hangingChars="106" w:hanging="297"/>
        <w:jc w:val="both"/>
        <w:rPr>
          <w:rFonts w:eastAsia="標楷體"/>
          <w:color w:val="000000" w:themeColor="text1"/>
          <w:sz w:val="28"/>
          <w:szCs w:val="28"/>
        </w:rPr>
      </w:pPr>
      <w:r w:rsidRPr="0069613D">
        <w:rPr>
          <w:rFonts w:eastAsia="標楷體" w:hint="eastAsia"/>
          <w:color w:val="000000" w:themeColor="text1"/>
          <w:sz w:val="28"/>
          <w:szCs w:val="28"/>
        </w:rPr>
        <w:t>□與本契約有關之證照，依法規應以機關名義申請，而由廠商代為提出申請者，其所需規費由機關負擔。</w:t>
      </w:r>
    </w:p>
    <w:p w14:paraId="04BB5713" w14:textId="77777777" w:rsidR="00FE7721" w:rsidRPr="0069613D" w:rsidRDefault="00FE7721" w:rsidP="005A7E86">
      <w:pPr>
        <w:adjustRightInd w:val="0"/>
        <w:snapToGrid w:val="0"/>
        <w:spacing w:line="400" w:lineRule="exact"/>
        <w:ind w:leftChars="471" w:left="1427" w:hangingChars="106" w:hanging="297"/>
        <w:jc w:val="both"/>
        <w:rPr>
          <w:rFonts w:eastAsia="標楷體"/>
          <w:color w:val="000000" w:themeColor="text1"/>
          <w:sz w:val="28"/>
          <w:szCs w:val="28"/>
        </w:rPr>
      </w:pPr>
      <w:r w:rsidRPr="0069613D">
        <w:rPr>
          <w:rFonts w:eastAsia="標楷體" w:hint="eastAsia"/>
          <w:color w:val="000000" w:themeColor="text1"/>
          <w:sz w:val="28"/>
          <w:szCs w:val="28"/>
        </w:rPr>
        <w:t>□廠商所擬定之招標文件，其內容不得有不當限制競爭之情形。其有要求或提及特定之商標或商名、專利、設計或型式、特定來源地、生產者或供應者之情形時，應於提送履約成果文件上敘明理由。</w:t>
      </w:r>
    </w:p>
    <w:p w14:paraId="220834CB" w14:textId="77777777" w:rsidR="00FE7721" w:rsidRPr="0069613D" w:rsidRDefault="00FE7721" w:rsidP="005A7E86">
      <w:pPr>
        <w:adjustRightInd w:val="0"/>
        <w:snapToGrid w:val="0"/>
        <w:spacing w:line="400" w:lineRule="exact"/>
        <w:ind w:leftChars="471" w:left="1427" w:hangingChars="106" w:hanging="297"/>
        <w:jc w:val="both"/>
        <w:rPr>
          <w:rFonts w:eastAsia="標楷體"/>
          <w:color w:val="000000" w:themeColor="text1"/>
          <w:sz w:val="28"/>
          <w:szCs w:val="28"/>
        </w:rPr>
      </w:pPr>
      <w:r w:rsidRPr="0069613D">
        <w:rPr>
          <w:rFonts w:eastAsia="標楷體" w:hint="eastAsia"/>
          <w:color w:val="000000" w:themeColor="text1"/>
          <w:sz w:val="28"/>
          <w:szCs w:val="28"/>
        </w:rPr>
        <w:t>□履約標的涉及國家安全資訊、國家機密資訊、國家安全技術、國家機密技術之領域，不允許未具中華民國國民身分者提供履約服務。</w:t>
      </w:r>
    </w:p>
    <w:p w14:paraId="2FDE0EC3" w14:textId="77777777" w:rsidR="00FE7721" w:rsidRPr="0069613D" w:rsidRDefault="00FE7721" w:rsidP="005A7E86">
      <w:pPr>
        <w:adjustRightInd w:val="0"/>
        <w:snapToGrid w:val="0"/>
        <w:spacing w:line="400" w:lineRule="exact"/>
        <w:ind w:leftChars="471" w:left="1427" w:hangingChars="106" w:hanging="297"/>
        <w:jc w:val="both"/>
        <w:rPr>
          <w:rFonts w:eastAsia="標楷體"/>
          <w:color w:val="000000" w:themeColor="text1"/>
          <w:sz w:val="28"/>
          <w:szCs w:val="28"/>
        </w:rPr>
      </w:pPr>
      <w:r w:rsidRPr="0069613D">
        <w:rPr>
          <w:rFonts w:eastAsia="標楷體" w:hint="eastAsia"/>
          <w:color w:val="000000" w:themeColor="text1"/>
          <w:sz w:val="28"/>
          <w:szCs w:val="28"/>
        </w:rPr>
        <w:t>□關鍵基礎設施（或機關指定之設施）人員管制特別約定：</w:t>
      </w:r>
    </w:p>
    <w:p w14:paraId="74E91F76" w14:textId="330AA79A" w:rsidR="00FE7721" w:rsidRPr="0069613D" w:rsidRDefault="00FE7721" w:rsidP="005A7E86">
      <w:pPr>
        <w:adjustRightInd w:val="0"/>
        <w:snapToGrid w:val="0"/>
        <w:spacing w:line="400" w:lineRule="exact"/>
        <w:ind w:leftChars="594" w:left="1667" w:hangingChars="86" w:hanging="241"/>
        <w:jc w:val="both"/>
        <w:rPr>
          <w:rFonts w:eastAsia="標楷體"/>
          <w:color w:val="000000" w:themeColor="text1"/>
          <w:sz w:val="28"/>
          <w:szCs w:val="28"/>
        </w:rPr>
      </w:pPr>
      <w:r w:rsidRPr="0069613D">
        <w:rPr>
          <w:rFonts w:eastAsia="標楷體" w:hint="eastAsia"/>
          <w:color w:val="000000" w:themeColor="text1"/>
          <w:sz w:val="28"/>
          <w:szCs w:val="28"/>
        </w:rPr>
        <w:t>1.</w:t>
      </w:r>
      <w:r w:rsidRPr="0069613D">
        <w:rPr>
          <w:rFonts w:eastAsia="標楷體" w:hint="eastAsia"/>
          <w:color w:val="000000" w:themeColor="text1"/>
          <w:sz w:val="28"/>
          <w:szCs w:val="28"/>
        </w:rPr>
        <w:tab/>
      </w:r>
      <w:r w:rsidR="00FC0349" w:rsidRPr="0069613D">
        <w:rPr>
          <w:rFonts w:eastAsia="標楷體" w:hint="eastAsia"/>
          <w:color w:val="000000" w:themeColor="text1"/>
          <w:sz w:val="28"/>
          <w:szCs w:val="28"/>
        </w:rPr>
        <w:t>本採購履約標的涉關鍵基礎設施</w:t>
      </w:r>
      <w:r w:rsidR="00FC0349" w:rsidRPr="0069613D">
        <w:rPr>
          <w:rFonts w:eastAsia="標楷體" w:hint="eastAsia"/>
          <w:color w:val="000000" w:themeColor="text1"/>
          <w:sz w:val="28"/>
          <w:szCs w:val="28"/>
        </w:rPr>
        <w:t>(</w:t>
      </w:r>
      <w:r w:rsidR="00FC0349" w:rsidRPr="0069613D">
        <w:rPr>
          <w:rFonts w:eastAsia="標楷體" w:hint="eastAsia"/>
          <w:color w:val="000000" w:themeColor="text1"/>
          <w:sz w:val="28"/>
          <w:szCs w:val="28"/>
        </w:rPr>
        <w:t>或機關指定之設施</w:t>
      </w:r>
      <w:r w:rsidR="00FC0349" w:rsidRPr="0069613D">
        <w:rPr>
          <w:rFonts w:eastAsia="標楷體" w:hint="eastAsia"/>
          <w:color w:val="000000" w:themeColor="text1"/>
          <w:sz w:val="28"/>
          <w:szCs w:val="28"/>
        </w:rPr>
        <w:t>)</w:t>
      </w:r>
      <w:r w:rsidR="00FC0349" w:rsidRPr="0069613D">
        <w:rPr>
          <w:rFonts w:eastAsia="標楷體" w:hint="eastAsia"/>
          <w:color w:val="000000" w:themeColor="text1"/>
          <w:sz w:val="28"/>
          <w:szCs w:val="28"/>
        </w:rPr>
        <w:t>，廠商及分包廠商之履約人員於進場或參與工作前，應配合機關之要求辦理適任性查核經機關審核同意者，始得進場或參與工作。屬臨時性進場者（例如送貨司機及其隨車人員）得免辦理查核，但應接受機關或其指定之單位或人員</w:t>
      </w:r>
      <w:r w:rsidR="00FC0349" w:rsidRPr="0069613D">
        <w:rPr>
          <w:rFonts w:eastAsia="標楷體" w:hint="eastAsia"/>
          <w:color w:val="000000" w:themeColor="text1"/>
          <w:sz w:val="28"/>
          <w:szCs w:val="28"/>
        </w:rPr>
        <w:t>(</w:t>
      </w:r>
      <w:r w:rsidR="00FC0349" w:rsidRPr="0069613D">
        <w:rPr>
          <w:rFonts w:eastAsia="標楷體" w:hint="eastAsia"/>
          <w:color w:val="000000" w:themeColor="text1"/>
          <w:sz w:val="28"/>
          <w:szCs w:val="28"/>
        </w:rPr>
        <w:t>例如但不限於專案管理單位</w:t>
      </w:r>
      <w:r w:rsidR="00FC0349" w:rsidRPr="0069613D">
        <w:rPr>
          <w:rFonts w:eastAsia="標楷體" w:hint="eastAsia"/>
          <w:color w:val="000000" w:themeColor="text1"/>
          <w:sz w:val="28"/>
          <w:szCs w:val="28"/>
        </w:rPr>
        <w:t>)</w:t>
      </w:r>
      <w:r w:rsidR="00FC0349" w:rsidRPr="0069613D">
        <w:rPr>
          <w:rFonts w:eastAsia="標楷體" w:hint="eastAsia"/>
          <w:color w:val="000000" w:themeColor="text1"/>
          <w:sz w:val="28"/>
          <w:szCs w:val="28"/>
        </w:rPr>
        <w:t>全程陪同或監督管理</w:t>
      </w:r>
      <w:r w:rsidRPr="0069613D">
        <w:rPr>
          <w:rFonts w:eastAsia="標楷體" w:hint="eastAsia"/>
          <w:color w:val="000000" w:themeColor="text1"/>
          <w:sz w:val="28"/>
          <w:szCs w:val="28"/>
        </w:rPr>
        <w:t>。</w:t>
      </w:r>
    </w:p>
    <w:p w14:paraId="2E68DCCB" w14:textId="7FFAB247" w:rsidR="00FE7721" w:rsidRPr="0069613D" w:rsidRDefault="00FE7721" w:rsidP="005A7E86">
      <w:pPr>
        <w:adjustRightInd w:val="0"/>
        <w:snapToGrid w:val="0"/>
        <w:spacing w:line="400" w:lineRule="exact"/>
        <w:ind w:leftChars="594" w:left="1667" w:hangingChars="86" w:hanging="241"/>
        <w:jc w:val="both"/>
        <w:rPr>
          <w:rFonts w:eastAsia="標楷體"/>
          <w:color w:val="000000" w:themeColor="text1"/>
          <w:sz w:val="28"/>
          <w:szCs w:val="28"/>
        </w:rPr>
      </w:pPr>
      <w:r w:rsidRPr="0069613D">
        <w:rPr>
          <w:rFonts w:eastAsia="標楷體" w:hint="eastAsia"/>
          <w:color w:val="000000" w:themeColor="text1"/>
          <w:sz w:val="28"/>
          <w:szCs w:val="28"/>
        </w:rPr>
        <w:t>2.</w:t>
      </w:r>
      <w:r w:rsidR="00FC0349" w:rsidRPr="0069613D">
        <w:rPr>
          <w:rFonts w:eastAsia="標楷體" w:hint="eastAsia"/>
          <w:color w:val="000000" w:themeColor="text1"/>
          <w:sz w:val="28"/>
          <w:szCs w:val="28"/>
        </w:rPr>
        <w:t>廠商及分包廠商之履約人員執行工作，應接受機關或其指定之單位或人員</w:t>
      </w:r>
      <w:r w:rsidR="00FC0349" w:rsidRPr="0069613D">
        <w:rPr>
          <w:rFonts w:eastAsia="標楷體" w:hint="eastAsia"/>
          <w:color w:val="000000" w:themeColor="text1"/>
          <w:sz w:val="28"/>
          <w:szCs w:val="28"/>
        </w:rPr>
        <w:t>(</w:t>
      </w:r>
      <w:r w:rsidR="00FC0349" w:rsidRPr="0069613D">
        <w:rPr>
          <w:rFonts w:eastAsia="標楷體" w:hint="eastAsia"/>
          <w:color w:val="000000" w:themeColor="text1"/>
          <w:sz w:val="28"/>
          <w:szCs w:val="28"/>
        </w:rPr>
        <w:t>例如但不限於專案管理單位</w:t>
      </w:r>
      <w:r w:rsidR="00FC0349" w:rsidRPr="0069613D">
        <w:rPr>
          <w:rFonts w:eastAsia="標楷體" w:hint="eastAsia"/>
          <w:color w:val="000000" w:themeColor="text1"/>
          <w:sz w:val="28"/>
          <w:szCs w:val="28"/>
        </w:rPr>
        <w:t>)</w:t>
      </w:r>
      <w:r w:rsidR="00FC0349" w:rsidRPr="0069613D">
        <w:rPr>
          <w:rFonts w:eastAsia="標楷體" w:hint="eastAsia"/>
          <w:color w:val="000000" w:themeColor="text1"/>
          <w:sz w:val="28"/>
          <w:szCs w:val="28"/>
        </w:rPr>
        <w:t>全程陪同或監督管理</w:t>
      </w:r>
      <w:r w:rsidRPr="0069613D">
        <w:rPr>
          <w:rFonts w:eastAsia="標楷體" w:hint="eastAsia"/>
          <w:color w:val="000000" w:themeColor="text1"/>
          <w:sz w:val="28"/>
          <w:szCs w:val="28"/>
        </w:rPr>
        <w:t>。</w:t>
      </w:r>
    </w:p>
    <w:p w14:paraId="07EB1305" w14:textId="77777777" w:rsidR="00FE7721" w:rsidRPr="0069613D" w:rsidRDefault="00FE7721" w:rsidP="005A7E86">
      <w:pPr>
        <w:pStyle w:val="Standard"/>
        <w:adjustRightInd w:val="0"/>
        <w:snapToGrid w:val="0"/>
        <w:spacing w:line="400" w:lineRule="exact"/>
        <w:ind w:left="1133"/>
        <w:jc w:val="both"/>
        <w:rPr>
          <w:color w:val="000000" w:themeColor="text1"/>
        </w:rPr>
      </w:pPr>
      <w:r w:rsidRPr="0069613D">
        <w:rPr>
          <w:rFonts w:ascii="標楷體" w:eastAsia="標楷體" w:hAnsi="標楷體"/>
          <w:color w:val="000000" w:themeColor="text1"/>
          <w:sz w:val="28"/>
        </w:rPr>
        <w:t>□</w:t>
      </w:r>
      <w:r w:rsidRPr="0069613D">
        <w:rPr>
          <w:rFonts w:eastAsia="標楷體"/>
          <w:color w:val="000000" w:themeColor="text1"/>
          <w:sz w:val="28"/>
        </w:rPr>
        <w:t>廠商履約提交照片，應提供照片原始電子檔：（機關於招標時載明）</w:t>
      </w:r>
    </w:p>
    <w:p w14:paraId="60454DED" w14:textId="77777777" w:rsidR="00FE7721" w:rsidRPr="0069613D" w:rsidRDefault="00FE7721" w:rsidP="005A7E86">
      <w:pPr>
        <w:pStyle w:val="Standard"/>
        <w:adjustRightInd w:val="0"/>
        <w:snapToGrid w:val="0"/>
        <w:spacing w:line="400" w:lineRule="exact"/>
        <w:ind w:left="1416"/>
        <w:jc w:val="both"/>
        <w:rPr>
          <w:color w:val="000000" w:themeColor="text1"/>
        </w:rPr>
      </w:pPr>
      <w:r w:rsidRPr="0069613D">
        <w:rPr>
          <w:rFonts w:eastAsia="標楷體"/>
          <w:color w:val="000000" w:themeColor="text1"/>
          <w:sz w:val="28"/>
          <w:szCs w:val="28"/>
        </w:rPr>
        <w:t>1.</w:t>
      </w:r>
      <w:r w:rsidRPr="0069613D">
        <w:rPr>
          <w:rFonts w:eastAsia="標楷體"/>
          <w:color w:val="000000" w:themeColor="text1"/>
          <w:sz w:val="28"/>
        </w:rPr>
        <w:t>原始電子檔格式</w:t>
      </w:r>
      <w:r w:rsidRPr="0069613D">
        <w:rPr>
          <w:rFonts w:eastAsia="標楷體"/>
          <w:color w:val="000000" w:themeColor="text1"/>
          <w:sz w:val="28"/>
        </w:rPr>
        <w:t>:______________</w:t>
      </w:r>
      <w:r w:rsidRPr="0069613D">
        <w:rPr>
          <w:rFonts w:eastAsia="標楷體"/>
          <w:color w:val="000000" w:themeColor="text1"/>
          <w:sz w:val="28"/>
        </w:rPr>
        <w:t>。</w:t>
      </w:r>
    </w:p>
    <w:p w14:paraId="5DCB7641" w14:textId="77777777" w:rsidR="00FE7721" w:rsidRPr="0069613D" w:rsidRDefault="00FE7721" w:rsidP="005A7E86">
      <w:pPr>
        <w:pStyle w:val="Standard"/>
        <w:adjustRightInd w:val="0"/>
        <w:snapToGrid w:val="0"/>
        <w:spacing w:line="400" w:lineRule="exact"/>
        <w:ind w:left="1416"/>
        <w:jc w:val="both"/>
        <w:rPr>
          <w:color w:val="000000" w:themeColor="text1"/>
        </w:rPr>
      </w:pPr>
      <w:r w:rsidRPr="0069613D">
        <w:rPr>
          <w:rFonts w:eastAsia="標楷體"/>
          <w:color w:val="000000" w:themeColor="text1"/>
          <w:sz w:val="28"/>
          <w:szCs w:val="28"/>
        </w:rPr>
        <w:t>2.</w:t>
      </w:r>
      <w:r w:rsidRPr="0069613D">
        <w:rPr>
          <w:rFonts w:eastAsia="標楷體"/>
          <w:color w:val="000000" w:themeColor="text1"/>
          <w:sz w:val="28"/>
          <w:szCs w:val="28"/>
        </w:rPr>
        <w:t>照片解析度</w:t>
      </w:r>
      <w:r w:rsidRPr="0069613D">
        <w:rPr>
          <w:rFonts w:eastAsia="標楷體"/>
          <w:color w:val="000000" w:themeColor="text1"/>
          <w:sz w:val="28"/>
        </w:rPr>
        <w:t>:__________</w:t>
      </w:r>
      <w:r w:rsidRPr="0069613D">
        <w:rPr>
          <w:rFonts w:eastAsia="標楷體"/>
          <w:color w:val="000000" w:themeColor="text1"/>
          <w:sz w:val="28"/>
        </w:rPr>
        <w:t>。</w:t>
      </w:r>
    </w:p>
    <w:p w14:paraId="618490CD" w14:textId="77777777" w:rsidR="00FE7721" w:rsidRPr="0069613D" w:rsidRDefault="00FE7721" w:rsidP="005A7E86">
      <w:pPr>
        <w:adjustRightInd w:val="0"/>
        <w:snapToGrid w:val="0"/>
        <w:spacing w:line="400" w:lineRule="exact"/>
        <w:ind w:leftChars="471" w:left="1427" w:hangingChars="106" w:hanging="297"/>
        <w:jc w:val="both"/>
        <w:rPr>
          <w:rFonts w:eastAsia="標楷體"/>
          <w:color w:val="000000" w:themeColor="text1"/>
          <w:sz w:val="28"/>
          <w:szCs w:val="28"/>
        </w:rPr>
      </w:pPr>
      <w:r w:rsidRPr="0069613D">
        <w:rPr>
          <w:rFonts w:eastAsia="標楷體" w:hint="eastAsia"/>
          <w:color w:val="000000" w:themeColor="text1"/>
          <w:sz w:val="28"/>
          <w:szCs w:val="28"/>
        </w:rPr>
        <w:lastRenderedPageBreak/>
        <w:t>□其他：</w:t>
      </w:r>
      <w:r w:rsidRPr="0069613D">
        <w:rPr>
          <w:rFonts w:eastAsia="標楷體"/>
          <w:color w:val="000000" w:themeColor="text1"/>
          <w:sz w:val="28"/>
          <w:szCs w:val="28"/>
        </w:rPr>
        <w:t>________</w:t>
      </w:r>
      <w:r w:rsidRPr="0069613D">
        <w:rPr>
          <w:rFonts w:eastAsia="標楷體" w:hint="eastAsia"/>
          <w:color w:val="000000" w:themeColor="text1"/>
          <w:sz w:val="28"/>
          <w:szCs w:val="28"/>
        </w:rPr>
        <w:t>。</w:t>
      </w:r>
    </w:p>
    <w:p w14:paraId="35B3E59C"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廠商於設計完成經機關審查確認後，應將設計圖說之電子檔案</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如</w:t>
      </w:r>
      <w:r w:rsidRPr="0069613D">
        <w:rPr>
          <w:rFonts w:ascii="Times New Roman" w:eastAsia="標楷體" w:hAnsi="Times New Roman"/>
          <w:color w:val="000000" w:themeColor="text1"/>
          <w:sz w:val="28"/>
          <w:szCs w:val="28"/>
        </w:rPr>
        <w:t>CAD</w:t>
      </w:r>
      <w:r w:rsidRPr="0069613D">
        <w:rPr>
          <w:rFonts w:ascii="Times New Roman" w:eastAsia="標楷體" w:hAnsi="Times New Roman" w:hint="eastAsia"/>
          <w:color w:val="000000" w:themeColor="text1"/>
          <w:sz w:val="28"/>
          <w:szCs w:val="28"/>
        </w:rPr>
        <w:t>檔</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交予機關。</w:t>
      </w:r>
    </w:p>
    <w:p w14:paraId="517C630B" w14:textId="77777777" w:rsidR="00FE7721" w:rsidRPr="0069613D" w:rsidRDefault="00FE7721" w:rsidP="005A7E86">
      <w:pPr>
        <w:pStyle w:val="aff8"/>
        <w:numPr>
          <w:ilvl w:val="0"/>
          <w:numId w:val="26"/>
        </w:numPr>
        <w:adjustRightInd w:val="0"/>
        <w:snapToGrid w:val="0"/>
        <w:spacing w:line="400" w:lineRule="exact"/>
        <w:ind w:leftChars="0" w:left="1092" w:hanging="8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廠商使用之柴油車輛，應符合空氣污染物排放標準。</w:t>
      </w:r>
    </w:p>
    <w:p w14:paraId="2BF080E1" w14:textId="77777777" w:rsidR="00FE7721" w:rsidRPr="0069613D" w:rsidRDefault="00FE7721" w:rsidP="005A7E86">
      <w:pPr>
        <w:pStyle w:val="aff8"/>
        <w:numPr>
          <w:ilvl w:val="0"/>
          <w:numId w:val="26"/>
        </w:numPr>
        <w:adjustRightInd w:val="0"/>
        <w:snapToGrid w:val="0"/>
        <w:spacing w:line="400" w:lineRule="exact"/>
        <w:ind w:leftChars="0" w:left="1386" w:hanging="110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人員執行契約之委辦事項時，有利益衝突者，應自行迴避，並不得假借執行契約之權力、機會或方法，圖謀其本人、廠商或第三人之不正當利益；涉及本人、配偶、二親等以內親屬，或共同生活家屬之利益者，亦應自行迴避，並由廠商另行指派人員執行。</w:t>
      </w:r>
    </w:p>
    <w:p w14:paraId="448CF016" w14:textId="77777777" w:rsidR="00FE7721" w:rsidRPr="0069613D" w:rsidRDefault="00FE7721" w:rsidP="005A7E86">
      <w:pPr>
        <w:pStyle w:val="aff8"/>
        <w:numPr>
          <w:ilvl w:val="0"/>
          <w:numId w:val="26"/>
        </w:numPr>
        <w:adjustRightInd w:val="0"/>
        <w:snapToGrid w:val="0"/>
        <w:spacing w:line="400" w:lineRule="exact"/>
        <w:ind w:leftChars="0" w:left="1386" w:hanging="110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廠商依契約提供環保、節能、省水或綠建材等綠色產品，應至</w:t>
      </w:r>
      <w:r w:rsidRPr="0069613D">
        <w:rPr>
          <w:rFonts w:ascii="標楷體" w:eastAsia="標楷體" w:hAnsi="標楷體"/>
          <w:bCs/>
          <w:color w:val="000000" w:themeColor="text1"/>
          <w:sz w:val="28"/>
        </w:rPr>
        <w:t>應至環境部</w:t>
      </w:r>
      <w:r w:rsidRPr="0069613D">
        <w:rPr>
          <w:rFonts w:ascii="Times New Roman" w:eastAsia="標楷體" w:hAnsi="Times New Roman" w:hint="eastAsia"/>
          <w:color w:val="000000" w:themeColor="text1"/>
          <w:sz w:val="28"/>
          <w:szCs w:val="28"/>
        </w:rPr>
        <w:t>設置之「民間企業及團體綠色採購申報平臺」申報。</w:t>
      </w:r>
    </w:p>
    <w:p w14:paraId="6DE3463E"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430AB8F3"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第九條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履約標的品管</w:t>
      </w:r>
    </w:p>
    <w:p w14:paraId="0D662902" w14:textId="4D811C17" w:rsidR="00FE7721" w:rsidRPr="0069613D" w:rsidRDefault="00FC0349"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w:t>
      </w:r>
      <w:r w:rsidRPr="0069613D">
        <w:rPr>
          <w:rFonts w:ascii="標楷體" w:eastAsia="標楷體" w:hAnsi="標楷體" w:hint="eastAsia"/>
          <w:color w:val="000000" w:themeColor="text1"/>
          <w:sz w:val="28"/>
        </w:rPr>
        <w:t>一</w:t>
      </w:r>
      <w:r w:rsidRPr="0069613D">
        <w:rPr>
          <w:rFonts w:ascii="標楷體" w:eastAsia="標楷體" w:hAnsi="標楷體"/>
          <w:color w:val="000000" w:themeColor="text1"/>
          <w:sz w:val="28"/>
        </w:rPr>
        <w:t>)</w:t>
      </w:r>
      <w:r w:rsidR="00FE7721" w:rsidRPr="0069613D">
        <w:rPr>
          <w:rFonts w:ascii="標楷體" w:eastAsia="標楷體" w:hAnsi="標楷體"/>
          <w:color w:val="000000" w:themeColor="text1"/>
          <w:sz w:val="28"/>
        </w:rPr>
        <w:t>廠商在履約中，應對履約品質依照契約有關規範，嚴予控制，並辦理自主檢查</w:t>
      </w:r>
      <w:r w:rsidR="00FE7721" w:rsidRPr="0069613D">
        <w:rPr>
          <w:rFonts w:ascii="標楷體" w:eastAsia="標楷體" w:hAnsi="標楷體"/>
          <w:color w:val="000000" w:themeColor="text1"/>
        </w:rPr>
        <w:t>。</w:t>
      </w:r>
    </w:p>
    <w:p w14:paraId="233FE654"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二)機關於廠商履約期間如發現廠商履約品質不符合契約規定，得通知廠商限期改善或改正。廠商逾期未辦妥時，機關得要求廠商部分或全部停止履約，至廠商辦妥並經機關書面同意後方可恢復履約。廠商不得為此要求展延履約期限或補償。</w:t>
      </w:r>
    </w:p>
    <w:p w14:paraId="6573EB9F"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三)契約履約期間如有由機關分段審查、查驗之規定，廠商應按規定之階段報請機關監督人員審查、查驗。機關監督人員發現廠商未按規定階段報請審查、查驗，而擅自繼續次一階段工作時，得要求廠商將未經審查、查驗及擅自履約部分重做，其一切損失概由廠商自行負擔。但機關監督人員應指派專責審查、查驗人員隨時辦理廠商申請之審查、查驗工作，不得無故遲延。</w:t>
      </w:r>
    </w:p>
    <w:p w14:paraId="2B231B10"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(四)契約如有任何部分須報請政府主管機關審查、查驗時，除依法規應由機關提出申請者外，應由廠商提出申請，並按照規定負擔有關費用。</w:t>
      </w:r>
    </w:p>
    <w:p w14:paraId="7CD208A7"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五)廠商應免費提供機關依契約辦理審查、查驗、測試或檢驗所必須之設備及資料。但契約另有規定者，不在此限。契約規定以外之審查、查驗、測試或檢驗，其結果不符合契約規定者，由廠商負擔所生之費用；結果符合者，由機關負擔費用。</w:t>
      </w:r>
    </w:p>
    <w:p w14:paraId="20A2F8B0"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(六)審查、查驗、測試或檢驗結果不符合契約規定者，機關得予拒絕，廠商應免費改善或改正。</w:t>
      </w:r>
    </w:p>
    <w:p w14:paraId="272B41E5"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(七)廠商不得因機關辦理審查、查驗、測試或檢驗，而免除其依契約所應履行或承擔之義務或責任，及費用之負擔。</w:t>
      </w:r>
    </w:p>
    <w:p w14:paraId="418BAC62" w14:textId="77777777" w:rsidR="00FE7721" w:rsidRPr="0069613D" w:rsidRDefault="00FE7721" w:rsidP="005A7E86">
      <w:pPr>
        <w:pStyle w:val="Standard"/>
        <w:adjustRightInd w:val="0"/>
        <w:snapToGrid w:val="0"/>
        <w:spacing w:line="400" w:lineRule="exact"/>
        <w:ind w:left="851" w:hanging="567"/>
        <w:jc w:val="both"/>
        <w:rPr>
          <w:rFonts w:ascii="標楷體" w:eastAsia="標楷體" w:hAnsi="標楷體"/>
          <w:color w:val="000000" w:themeColor="text1"/>
          <w:sz w:val="28"/>
        </w:rPr>
      </w:pPr>
      <w:r w:rsidRPr="0069613D">
        <w:rPr>
          <w:rFonts w:ascii="標楷體" w:eastAsia="標楷體" w:hAnsi="標楷體"/>
          <w:color w:val="000000" w:themeColor="text1"/>
          <w:sz w:val="28"/>
        </w:rPr>
        <w:lastRenderedPageBreak/>
        <w:t>(八)機關就廠商履約標的為審查、查驗、測試或檢驗之權利，不受該標的曾通過其他審查、查驗、測試或檢驗之限制。</w:t>
      </w:r>
    </w:p>
    <w:p w14:paraId="2660FC4D" w14:textId="5AAA1648" w:rsidR="00FE7721" w:rsidRDefault="00FE7721" w:rsidP="005A7E86">
      <w:pPr>
        <w:pStyle w:val="Standard"/>
        <w:adjustRightInd w:val="0"/>
        <w:snapToGrid w:val="0"/>
        <w:spacing w:line="400" w:lineRule="exact"/>
        <w:ind w:left="851" w:hanging="567"/>
        <w:jc w:val="both"/>
        <w:rPr>
          <w:rFonts w:eastAsia="標楷體"/>
          <w:color w:val="000000" w:themeColor="text1"/>
          <w:sz w:val="28"/>
          <w:szCs w:val="28"/>
        </w:rPr>
      </w:pPr>
      <w:r w:rsidRPr="0069613D">
        <w:rPr>
          <w:rFonts w:ascii="標楷體" w:eastAsia="標楷體" w:hAnsi="標楷體"/>
          <w:color w:val="000000" w:themeColor="text1"/>
          <w:sz w:val="28"/>
        </w:rPr>
        <w:t>(九)機關提供設備或材料供廠商履約者，廠商應於收受時作必要之檢查，以確定其符合履約需要，並作成紀錄。設備或材料經廠商收受後，其滅失或損害，由廠商負責</w:t>
      </w:r>
      <w:r w:rsidRPr="0069613D">
        <w:rPr>
          <w:rFonts w:eastAsia="標楷體" w:hint="eastAsia"/>
          <w:color w:val="000000" w:themeColor="text1"/>
          <w:sz w:val="28"/>
          <w:szCs w:val="28"/>
        </w:rPr>
        <w:t>。</w:t>
      </w:r>
    </w:p>
    <w:p w14:paraId="23BB632B" w14:textId="77777777" w:rsidR="009E4CB0" w:rsidRDefault="009E4CB0" w:rsidP="009E4CB0">
      <w:pPr>
        <w:pStyle w:val="Standard"/>
        <w:snapToGrid w:val="0"/>
        <w:spacing w:line="400" w:lineRule="exact"/>
        <w:ind w:left="851" w:hanging="567"/>
        <w:jc w:val="both"/>
      </w:pPr>
      <w:r>
        <w:rPr>
          <w:rFonts w:ascii="標楷體" w:eastAsia="標楷體" w:hAnsi="標楷體"/>
          <w:color w:val="000000"/>
          <w:sz w:val="28"/>
          <w:szCs w:val="28"/>
        </w:rPr>
        <w:t>(十)廠商□每</w:t>
      </w:r>
      <w:r>
        <w:rPr>
          <w:rFonts w:eastAsia="標楷體"/>
          <w:color w:val="000000"/>
          <w:sz w:val="28"/>
          <w:szCs w:val="28"/>
        </w:rPr>
        <w:t>月</w:t>
      </w:r>
      <w:r>
        <w:rPr>
          <w:rFonts w:eastAsia="標楷體"/>
          <w:color w:val="000000"/>
          <w:sz w:val="28"/>
          <w:szCs w:val="28"/>
        </w:rPr>
        <w:t>25</w:t>
      </w:r>
      <w:r>
        <w:rPr>
          <w:rFonts w:ascii="標楷體" w:eastAsia="標楷體" w:hAnsi="標楷體"/>
          <w:color w:val="000000"/>
          <w:sz w:val="28"/>
          <w:szCs w:val="28"/>
        </w:rPr>
        <w:t>日前應提交當月執行進度報告（</w:t>
      </w:r>
      <w:r>
        <w:rPr>
          <w:rFonts w:eastAsia="標楷體"/>
          <w:color w:val="000000"/>
          <w:sz w:val="28"/>
          <w:szCs w:val="28"/>
        </w:rPr>
        <w:t>O</w:t>
      </w:r>
      <w:r>
        <w:rPr>
          <w:rFonts w:ascii="標楷體" w:eastAsia="標楷體" w:hAnsi="標楷體"/>
          <w:color w:val="000000"/>
          <w:sz w:val="28"/>
          <w:szCs w:val="28"/>
        </w:rPr>
        <w:t>月除外）；□於</w:t>
      </w:r>
      <w:r>
        <w:rPr>
          <w:rFonts w:eastAsia="標楷體"/>
          <w:color w:val="000000"/>
          <w:sz w:val="28"/>
          <w:szCs w:val="28"/>
        </w:rPr>
        <w:t>O</w:t>
      </w:r>
      <w:r>
        <w:rPr>
          <w:rFonts w:eastAsia="標楷體"/>
          <w:color w:val="000000"/>
          <w:sz w:val="28"/>
          <w:szCs w:val="28"/>
        </w:rPr>
        <w:t>月</w:t>
      </w:r>
      <w:r>
        <w:rPr>
          <w:rFonts w:eastAsia="標楷體"/>
          <w:color w:val="000000"/>
          <w:sz w:val="28"/>
          <w:szCs w:val="28"/>
        </w:rPr>
        <w:t>O</w:t>
      </w:r>
      <w:r>
        <w:rPr>
          <w:rFonts w:eastAsia="標楷體"/>
          <w:color w:val="000000"/>
          <w:sz w:val="28"/>
          <w:szCs w:val="28"/>
        </w:rPr>
        <w:t>日前應提交當季執行進度報告。必要時，機關並得派員至廠商瞭解計畫執行情形或要求廠商研究主持人向機關簡報。執行進度報告之審查標準包含預定完成工作項目及實際執</w:t>
      </w:r>
      <w:r>
        <w:rPr>
          <w:rFonts w:ascii="標楷體" w:eastAsia="標楷體" w:hAnsi="標楷體"/>
          <w:color w:val="000000"/>
          <w:sz w:val="28"/>
          <w:szCs w:val="28"/>
        </w:rPr>
        <w:t>行情形，初步成果、研究中所遭遇之問題與困難、經費使用狀況。</w:t>
      </w:r>
    </w:p>
    <w:p w14:paraId="71BBE17F"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4FC6C8EF"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保險</w:t>
      </w:r>
    </w:p>
    <w:p w14:paraId="18176626" w14:textId="77777777" w:rsidR="00FE7721" w:rsidRPr="0069613D" w:rsidRDefault="00FE7721" w:rsidP="005A7E86">
      <w:pPr>
        <w:pStyle w:val="aff8"/>
        <w:numPr>
          <w:ilvl w:val="0"/>
          <w:numId w:val="33"/>
        </w:numPr>
        <w:adjustRightInd w:val="0"/>
        <w:snapToGrid w:val="0"/>
        <w:spacing w:line="400" w:lineRule="exact"/>
        <w:ind w:leftChars="0" w:left="851" w:hanging="567"/>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廠商應於履約期間辦理下列保險種類</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由機關擇定後於招標時載明；未載明者無</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，其屬自然人者，應自行另投保人身意外險：</w:t>
      </w:r>
    </w:p>
    <w:p w14:paraId="54B673CE" w14:textId="77777777" w:rsidR="00FE7721" w:rsidRPr="0069613D" w:rsidRDefault="00FE7721" w:rsidP="005A7E86">
      <w:pPr>
        <w:adjustRightInd w:val="0"/>
        <w:snapToGrid w:val="0"/>
        <w:spacing w:line="400" w:lineRule="exact"/>
        <w:ind w:leftChars="373" w:left="1217" w:hangingChars="115" w:hanging="322"/>
        <w:jc w:val="both"/>
        <w:rPr>
          <w:rFonts w:eastAsia="標楷體"/>
          <w:color w:val="000000" w:themeColor="text1"/>
          <w:sz w:val="28"/>
          <w:szCs w:val="28"/>
        </w:rPr>
      </w:pPr>
      <w:r w:rsidRPr="0069613D">
        <w:rPr>
          <w:rFonts w:eastAsia="標楷體" w:hint="eastAsia"/>
          <w:color w:val="000000" w:themeColor="text1"/>
          <w:sz w:val="28"/>
          <w:szCs w:val="28"/>
        </w:rPr>
        <w:t>□專業責任險。包括因業務疏漏、錯誤或過失，違反業務上之義務，致機關或其他第三人受有之損失。</w:t>
      </w:r>
    </w:p>
    <w:p w14:paraId="768581EB" w14:textId="77777777" w:rsidR="00FE7721" w:rsidRPr="0069613D" w:rsidRDefault="00FE7721" w:rsidP="005A7E86">
      <w:pPr>
        <w:adjustRightInd w:val="0"/>
        <w:snapToGrid w:val="0"/>
        <w:spacing w:line="400" w:lineRule="exact"/>
        <w:ind w:leftChars="373" w:left="1217" w:hangingChars="115" w:hanging="322"/>
        <w:jc w:val="both"/>
        <w:rPr>
          <w:rFonts w:eastAsia="標楷體"/>
          <w:color w:val="000000" w:themeColor="text1"/>
          <w:sz w:val="28"/>
          <w:szCs w:val="28"/>
        </w:rPr>
      </w:pPr>
      <w:r w:rsidRPr="0069613D">
        <w:rPr>
          <w:rFonts w:eastAsia="標楷體" w:hint="eastAsia"/>
          <w:color w:val="000000" w:themeColor="text1"/>
          <w:sz w:val="28"/>
          <w:szCs w:val="28"/>
        </w:rPr>
        <w:t>□雇主意外責任險</w:t>
      </w:r>
      <w:r w:rsidRPr="0069613D">
        <w:rPr>
          <w:rFonts w:eastAsia="標楷體"/>
          <w:color w:val="000000" w:themeColor="text1"/>
          <w:sz w:val="28"/>
          <w:szCs w:val="28"/>
        </w:rPr>
        <w:t>（</w:t>
      </w:r>
      <w:r w:rsidRPr="0069613D">
        <w:rPr>
          <w:rFonts w:eastAsia="標楷體" w:hint="eastAsia"/>
          <w:color w:val="000000" w:themeColor="text1"/>
          <w:sz w:val="28"/>
          <w:szCs w:val="28"/>
        </w:rPr>
        <w:t>履約標的涉派駐勞工者，應擇定</w:t>
      </w:r>
      <w:r w:rsidRPr="0069613D">
        <w:rPr>
          <w:rFonts w:eastAsia="標楷體"/>
          <w:color w:val="000000" w:themeColor="text1"/>
          <w:sz w:val="28"/>
          <w:szCs w:val="28"/>
        </w:rPr>
        <w:t>）</w:t>
      </w:r>
      <w:r w:rsidRPr="0069613D">
        <w:rPr>
          <w:rFonts w:eastAsia="標楷體" w:hint="eastAsia"/>
          <w:color w:val="000000" w:themeColor="text1"/>
          <w:sz w:val="28"/>
          <w:szCs w:val="28"/>
        </w:rPr>
        <w:t>。</w:t>
      </w:r>
    </w:p>
    <w:p w14:paraId="7AD61DA3" w14:textId="77777777" w:rsidR="00FE7721" w:rsidRPr="0069613D" w:rsidRDefault="00FE7721" w:rsidP="005A7E86">
      <w:pPr>
        <w:adjustRightInd w:val="0"/>
        <w:snapToGrid w:val="0"/>
        <w:spacing w:line="400" w:lineRule="exact"/>
        <w:ind w:leftChars="373" w:left="1217" w:hangingChars="115" w:hanging="322"/>
        <w:jc w:val="both"/>
        <w:rPr>
          <w:rFonts w:eastAsia="標楷體"/>
          <w:color w:val="000000" w:themeColor="text1"/>
          <w:sz w:val="28"/>
          <w:szCs w:val="28"/>
        </w:rPr>
      </w:pPr>
      <w:r w:rsidRPr="0069613D">
        <w:rPr>
          <w:rFonts w:eastAsia="標楷體" w:hint="eastAsia"/>
          <w:color w:val="000000" w:themeColor="text1"/>
          <w:sz w:val="28"/>
          <w:szCs w:val="28"/>
        </w:rPr>
        <w:t>□公共意外責任險</w:t>
      </w:r>
      <w:r w:rsidRPr="0069613D">
        <w:rPr>
          <w:rFonts w:eastAsia="標楷體"/>
          <w:color w:val="000000" w:themeColor="text1"/>
          <w:sz w:val="28"/>
          <w:szCs w:val="28"/>
        </w:rPr>
        <w:t>（</w:t>
      </w:r>
      <w:r w:rsidRPr="0069613D">
        <w:rPr>
          <w:rFonts w:eastAsia="標楷體" w:hint="eastAsia"/>
          <w:color w:val="000000" w:themeColor="text1"/>
          <w:sz w:val="28"/>
          <w:szCs w:val="28"/>
        </w:rPr>
        <w:t>履約標的涉舉辦活動者，建議擇定</w:t>
      </w:r>
      <w:r w:rsidRPr="0069613D">
        <w:rPr>
          <w:rFonts w:eastAsia="標楷體"/>
          <w:color w:val="000000" w:themeColor="text1"/>
          <w:sz w:val="28"/>
          <w:szCs w:val="28"/>
        </w:rPr>
        <w:t>）</w:t>
      </w:r>
      <w:r w:rsidRPr="0069613D">
        <w:rPr>
          <w:rFonts w:eastAsia="標楷體" w:hint="eastAsia"/>
          <w:color w:val="000000" w:themeColor="text1"/>
          <w:sz w:val="28"/>
          <w:szCs w:val="28"/>
        </w:rPr>
        <w:t>。</w:t>
      </w:r>
    </w:p>
    <w:p w14:paraId="033BED6E" w14:textId="77777777" w:rsidR="00FE7721" w:rsidRPr="0069613D" w:rsidRDefault="00FE7721" w:rsidP="005A7E86">
      <w:pPr>
        <w:adjustRightInd w:val="0"/>
        <w:snapToGrid w:val="0"/>
        <w:spacing w:line="400" w:lineRule="exact"/>
        <w:ind w:leftChars="373" w:left="1217" w:hangingChars="115" w:hanging="322"/>
        <w:jc w:val="both"/>
        <w:rPr>
          <w:rFonts w:eastAsia="標楷體"/>
          <w:color w:val="000000" w:themeColor="text1"/>
          <w:sz w:val="28"/>
          <w:szCs w:val="28"/>
        </w:rPr>
      </w:pPr>
      <w:r w:rsidRPr="0069613D">
        <w:rPr>
          <w:rFonts w:eastAsia="標楷體" w:hint="eastAsia"/>
          <w:color w:val="000000" w:themeColor="text1"/>
          <w:sz w:val="28"/>
          <w:szCs w:val="28"/>
        </w:rPr>
        <w:t>□營繕承包人意外責任險</w:t>
      </w:r>
      <w:r w:rsidRPr="0069613D">
        <w:rPr>
          <w:rFonts w:eastAsia="標楷體"/>
          <w:color w:val="000000" w:themeColor="text1"/>
          <w:sz w:val="28"/>
          <w:szCs w:val="28"/>
        </w:rPr>
        <w:t>（</w:t>
      </w:r>
      <w:r w:rsidRPr="0069613D">
        <w:rPr>
          <w:rFonts w:eastAsia="標楷體" w:hint="eastAsia"/>
          <w:color w:val="000000" w:themeColor="text1"/>
          <w:sz w:val="28"/>
          <w:szCs w:val="28"/>
        </w:rPr>
        <w:t>履約標的之一部分涉工程者，建議擇定</w:t>
      </w:r>
      <w:r w:rsidRPr="0069613D">
        <w:rPr>
          <w:rFonts w:eastAsia="標楷體"/>
          <w:color w:val="000000" w:themeColor="text1"/>
          <w:sz w:val="28"/>
          <w:szCs w:val="28"/>
        </w:rPr>
        <w:t>）</w:t>
      </w:r>
      <w:r w:rsidRPr="0069613D">
        <w:rPr>
          <w:rFonts w:eastAsia="標楷體" w:hint="eastAsia"/>
          <w:color w:val="000000" w:themeColor="text1"/>
          <w:sz w:val="28"/>
          <w:szCs w:val="28"/>
        </w:rPr>
        <w:t>。</w:t>
      </w:r>
    </w:p>
    <w:p w14:paraId="2D104823" w14:textId="77777777" w:rsidR="00FE7721" w:rsidRPr="0069613D" w:rsidRDefault="00FE7721" w:rsidP="005A7E86">
      <w:pPr>
        <w:adjustRightInd w:val="0"/>
        <w:snapToGrid w:val="0"/>
        <w:spacing w:line="400" w:lineRule="exact"/>
        <w:ind w:leftChars="373" w:left="1217" w:hangingChars="115" w:hanging="322"/>
        <w:jc w:val="both"/>
        <w:rPr>
          <w:rFonts w:eastAsia="標楷體"/>
          <w:color w:val="000000" w:themeColor="text1"/>
          <w:sz w:val="28"/>
          <w:szCs w:val="28"/>
        </w:rPr>
      </w:pPr>
      <w:r w:rsidRPr="0069613D">
        <w:rPr>
          <w:rFonts w:eastAsia="標楷體" w:hint="eastAsia"/>
          <w:color w:val="000000" w:themeColor="text1"/>
          <w:sz w:val="28"/>
          <w:szCs w:val="28"/>
        </w:rPr>
        <w:t>□旅行業責任保險</w:t>
      </w:r>
      <w:r w:rsidRPr="0069613D">
        <w:rPr>
          <w:rFonts w:eastAsia="標楷體"/>
          <w:color w:val="000000" w:themeColor="text1"/>
          <w:sz w:val="28"/>
          <w:szCs w:val="28"/>
        </w:rPr>
        <w:t>（</w:t>
      </w:r>
      <w:r w:rsidRPr="0069613D">
        <w:rPr>
          <w:rFonts w:eastAsia="標楷體" w:hint="eastAsia"/>
          <w:color w:val="000000" w:themeColor="text1"/>
          <w:sz w:val="28"/>
          <w:szCs w:val="28"/>
        </w:rPr>
        <w:t>履約標的涉旅行社安排活動者，建議擇定</w:t>
      </w:r>
      <w:r w:rsidRPr="0069613D">
        <w:rPr>
          <w:rFonts w:eastAsia="標楷體"/>
          <w:color w:val="000000" w:themeColor="text1"/>
          <w:sz w:val="28"/>
          <w:szCs w:val="28"/>
        </w:rPr>
        <w:t>）</w:t>
      </w:r>
      <w:r w:rsidRPr="0069613D">
        <w:rPr>
          <w:rFonts w:eastAsia="標楷體" w:hint="eastAsia"/>
          <w:color w:val="000000" w:themeColor="text1"/>
          <w:sz w:val="28"/>
          <w:szCs w:val="28"/>
        </w:rPr>
        <w:t>。</w:t>
      </w:r>
    </w:p>
    <w:p w14:paraId="64AC42E1" w14:textId="77777777" w:rsidR="00FE7721" w:rsidRPr="0069613D" w:rsidRDefault="00FE7721" w:rsidP="005A7E86">
      <w:pPr>
        <w:adjustRightInd w:val="0"/>
        <w:snapToGrid w:val="0"/>
        <w:spacing w:line="400" w:lineRule="exact"/>
        <w:ind w:leftChars="373" w:left="1217" w:hangingChars="115" w:hanging="322"/>
        <w:jc w:val="both"/>
        <w:rPr>
          <w:rFonts w:eastAsia="標楷體"/>
          <w:color w:val="000000" w:themeColor="text1"/>
          <w:sz w:val="28"/>
          <w:szCs w:val="28"/>
        </w:rPr>
      </w:pPr>
      <w:r w:rsidRPr="0069613D">
        <w:rPr>
          <w:rFonts w:eastAsia="標楷體" w:hint="eastAsia"/>
          <w:color w:val="000000" w:themeColor="text1"/>
          <w:sz w:val="28"/>
          <w:szCs w:val="28"/>
        </w:rPr>
        <w:t>□其他：</w:t>
      </w:r>
      <w:r w:rsidRPr="0069613D">
        <w:rPr>
          <w:rFonts w:eastAsia="標楷體"/>
          <w:color w:val="000000" w:themeColor="text1"/>
          <w:sz w:val="28"/>
          <w:szCs w:val="28"/>
        </w:rPr>
        <w:t xml:space="preserve">          </w:t>
      </w:r>
      <w:r w:rsidRPr="0069613D">
        <w:rPr>
          <w:rFonts w:eastAsia="標楷體"/>
          <w:color w:val="000000" w:themeColor="text1"/>
          <w:sz w:val="28"/>
          <w:szCs w:val="28"/>
          <w:u w:val="single"/>
        </w:rPr>
        <w:t xml:space="preserve">  </w:t>
      </w:r>
      <w:r w:rsidRPr="0069613D">
        <w:rPr>
          <w:rFonts w:eastAsia="標楷體" w:hint="eastAsia"/>
          <w:color w:val="000000" w:themeColor="text1"/>
          <w:sz w:val="28"/>
          <w:szCs w:val="28"/>
        </w:rPr>
        <w:t>。</w:t>
      </w:r>
    </w:p>
    <w:p w14:paraId="3F8E8C41" w14:textId="77777777" w:rsidR="00FE7721" w:rsidRPr="0069613D" w:rsidRDefault="00FE7721" w:rsidP="005A7E86">
      <w:pPr>
        <w:pStyle w:val="aff8"/>
        <w:numPr>
          <w:ilvl w:val="0"/>
          <w:numId w:val="33"/>
        </w:numPr>
        <w:adjustRightInd w:val="0"/>
        <w:snapToGrid w:val="0"/>
        <w:spacing w:line="400" w:lineRule="exact"/>
        <w:ind w:leftChars="0" w:left="851" w:hanging="567"/>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廠商依前款辦理之保險，其內容如下</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由機關視保險性質擇定或調整後於招標時載明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5AA75D46" w14:textId="77777777" w:rsidR="00FE7721" w:rsidRPr="0069613D" w:rsidRDefault="00FE7721" w:rsidP="005A7E86">
      <w:pPr>
        <w:pStyle w:val="aff8"/>
        <w:numPr>
          <w:ilvl w:val="0"/>
          <w:numId w:val="34"/>
        </w:numPr>
        <w:adjustRightInd w:val="0"/>
        <w:snapToGrid w:val="0"/>
        <w:spacing w:line="400" w:lineRule="exact"/>
        <w:ind w:leftChars="350" w:left="1092" w:hangingChars="90"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被保險人：以廠商為被保險人。</w:t>
      </w:r>
    </w:p>
    <w:p w14:paraId="61B22117" w14:textId="77777777" w:rsidR="00FE7721" w:rsidRPr="0069613D" w:rsidRDefault="00FE7721" w:rsidP="005A7E86">
      <w:pPr>
        <w:pStyle w:val="aff8"/>
        <w:numPr>
          <w:ilvl w:val="0"/>
          <w:numId w:val="34"/>
        </w:numPr>
        <w:adjustRightInd w:val="0"/>
        <w:snapToGrid w:val="0"/>
        <w:spacing w:line="400" w:lineRule="exact"/>
        <w:ind w:leftChars="350" w:left="1092" w:hangingChars="90"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保險金額：</w:t>
      </w:r>
    </w:p>
    <w:p w14:paraId="09AC6752" w14:textId="77777777" w:rsidR="00FE7721" w:rsidRPr="0069613D" w:rsidRDefault="00FE7721" w:rsidP="005A7E86">
      <w:pPr>
        <w:pStyle w:val="aff8"/>
        <w:numPr>
          <w:ilvl w:val="0"/>
          <w:numId w:val="35"/>
        </w:numPr>
        <w:adjustRightInd w:val="0"/>
        <w:snapToGrid w:val="0"/>
        <w:spacing w:line="400" w:lineRule="exact"/>
        <w:ind w:leftChars="0" w:left="1077" w:firstLine="1"/>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專業責任險：</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由機關依個案特性、規模、風險於招標時載明</w:t>
      </w:r>
      <w:r w:rsidRPr="0069613D">
        <w:rPr>
          <w:rFonts w:ascii="Times New Roman" w:eastAsia="標楷體" w:hAnsi="Times New Roman"/>
          <w:color w:val="000000" w:themeColor="text1"/>
          <w:sz w:val="28"/>
          <w:szCs w:val="28"/>
        </w:rPr>
        <w:t>）</w:t>
      </w:r>
    </w:p>
    <w:p w14:paraId="360460D9" w14:textId="77777777" w:rsidR="00FE7721" w:rsidRPr="0069613D" w:rsidRDefault="00FE7721" w:rsidP="005A7E86">
      <w:pPr>
        <w:adjustRightInd w:val="0"/>
        <w:snapToGrid w:val="0"/>
        <w:spacing w:line="400" w:lineRule="exact"/>
        <w:ind w:leftChars="450" w:left="1080" w:firstLineChars="129" w:firstLine="361"/>
        <w:jc w:val="both"/>
        <w:rPr>
          <w:rFonts w:eastAsia="標楷體"/>
          <w:color w:val="000000" w:themeColor="text1"/>
          <w:sz w:val="28"/>
          <w:szCs w:val="28"/>
        </w:rPr>
      </w:pPr>
      <w:r w:rsidRPr="0069613D">
        <w:rPr>
          <w:rFonts w:eastAsia="標楷體" w:hint="eastAsia"/>
          <w:color w:val="000000" w:themeColor="text1"/>
          <w:sz w:val="28"/>
          <w:szCs w:val="28"/>
        </w:rPr>
        <w:t>□契約價金總額。</w:t>
      </w:r>
    </w:p>
    <w:p w14:paraId="6104372D" w14:textId="77777777" w:rsidR="00FE7721" w:rsidRPr="0069613D" w:rsidRDefault="00FE7721" w:rsidP="005A7E86">
      <w:pPr>
        <w:adjustRightInd w:val="0"/>
        <w:snapToGrid w:val="0"/>
        <w:spacing w:line="400" w:lineRule="exact"/>
        <w:ind w:leftChars="450" w:left="1080" w:firstLineChars="129" w:firstLine="361"/>
        <w:jc w:val="both"/>
        <w:rPr>
          <w:rFonts w:eastAsia="標楷體"/>
          <w:color w:val="000000" w:themeColor="text1"/>
          <w:sz w:val="28"/>
          <w:szCs w:val="28"/>
        </w:rPr>
      </w:pPr>
      <w:r w:rsidRPr="0069613D">
        <w:rPr>
          <w:rFonts w:eastAsia="標楷體" w:hint="eastAsia"/>
          <w:color w:val="000000" w:themeColor="text1"/>
          <w:sz w:val="28"/>
          <w:szCs w:val="28"/>
        </w:rPr>
        <w:t>□契約價金總額之</w:t>
      </w:r>
      <w:r w:rsidRPr="0069613D">
        <w:rPr>
          <w:rFonts w:eastAsia="標楷體"/>
          <w:color w:val="000000" w:themeColor="text1"/>
          <w:sz w:val="28"/>
          <w:szCs w:val="28"/>
        </w:rPr>
        <w:t>__</w:t>
      </w:r>
      <w:r w:rsidRPr="0069613D">
        <w:rPr>
          <w:rFonts w:eastAsia="標楷體" w:hint="eastAsia"/>
          <w:color w:val="000000" w:themeColor="text1"/>
          <w:sz w:val="28"/>
          <w:szCs w:val="28"/>
        </w:rPr>
        <w:t>倍。</w:t>
      </w:r>
    </w:p>
    <w:p w14:paraId="79C5AB16" w14:textId="77777777" w:rsidR="00FE7721" w:rsidRPr="0069613D" w:rsidRDefault="00FE7721" w:rsidP="005A7E86">
      <w:pPr>
        <w:adjustRightInd w:val="0"/>
        <w:snapToGrid w:val="0"/>
        <w:spacing w:line="400" w:lineRule="exact"/>
        <w:ind w:leftChars="450" w:left="1080" w:firstLineChars="129" w:firstLine="361"/>
        <w:jc w:val="both"/>
        <w:rPr>
          <w:rFonts w:eastAsia="標楷體"/>
          <w:color w:val="000000" w:themeColor="text1"/>
          <w:sz w:val="28"/>
          <w:szCs w:val="28"/>
        </w:rPr>
      </w:pPr>
      <w:r w:rsidRPr="0069613D">
        <w:rPr>
          <w:rFonts w:eastAsia="標楷體" w:hint="eastAsia"/>
          <w:color w:val="000000" w:themeColor="text1"/>
          <w:sz w:val="28"/>
          <w:szCs w:val="28"/>
        </w:rPr>
        <w:t>□契約價金總額之</w:t>
      </w:r>
      <w:r w:rsidRPr="0069613D">
        <w:rPr>
          <w:rFonts w:eastAsia="標楷體"/>
          <w:color w:val="000000" w:themeColor="text1"/>
          <w:sz w:val="28"/>
          <w:szCs w:val="28"/>
        </w:rPr>
        <w:t>__%</w:t>
      </w:r>
      <w:r w:rsidRPr="0069613D">
        <w:rPr>
          <w:rFonts w:eastAsia="標楷體" w:hint="eastAsia"/>
          <w:color w:val="000000" w:themeColor="text1"/>
          <w:sz w:val="28"/>
          <w:szCs w:val="28"/>
        </w:rPr>
        <w:t>。</w:t>
      </w:r>
    </w:p>
    <w:p w14:paraId="2F4160DB" w14:textId="77777777" w:rsidR="00FE7721" w:rsidRPr="0069613D" w:rsidRDefault="00FE7721" w:rsidP="005A7E86">
      <w:pPr>
        <w:adjustRightInd w:val="0"/>
        <w:snapToGrid w:val="0"/>
        <w:spacing w:line="400" w:lineRule="exact"/>
        <w:ind w:leftChars="450" w:left="1080" w:firstLineChars="129" w:firstLine="361"/>
        <w:jc w:val="both"/>
        <w:rPr>
          <w:rFonts w:eastAsia="標楷體"/>
          <w:color w:val="000000" w:themeColor="text1"/>
          <w:sz w:val="28"/>
          <w:szCs w:val="28"/>
        </w:rPr>
      </w:pPr>
      <w:r w:rsidRPr="0069613D">
        <w:rPr>
          <w:rFonts w:eastAsia="標楷體" w:hint="eastAsia"/>
          <w:color w:val="000000" w:themeColor="text1"/>
          <w:sz w:val="28"/>
          <w:szCs w:val="28"/>
        </w:rPr>
        <w:t>□固定金額</w:t>
      </w:r>
      <w:r w:rsidRPr="0069613D">
        <w:rPr>
          <w:rFonts w:eastAsia="標楷體"/>
          <w:color w:val="000000" w:themeColor="text1"/>
          <w:sz w:val="28"/>
          <w:szCs w:val="28"/>
        </w:rPr>
        <w:t>__</w:t>
      </w:r>
      <w:r w:rsidRPr="0069613D">
        <w:rPr>
          <w:rFonts w:eastAsia="標楷體" w:hint="eastAsia"/>
          <w:color w:val="000000" w:themeColor="text1"/>
          <w:sz w:val="28"/>
          <w:szCs w:val="28"/>
        </w:rPr>
        <w:t>元。</w:t>
      </w:r>
    </w:p>
    <w:p w14:paraId="7A2D80C1" w14:textId="77777777" w:rsidR="00FE7721" w:rsidRPr="0069613D" w:rsidRDefault="00FE7721" w:rsidP="005A7E86">
      <w:pPr>
        <w:pStyle w:val="aff8"/>
        <w:numPr>
          <w:ilvl w:val="0"/>
          <w:numId w:val="35"/>
        </w:numPr>
        <w:adjustRightInd w:val="0"/>
        <w:snapToGrid w:val="0"/>
        <w:spacing w:line="400" w:lineRule="exact"/>
        <w:ind w:leftChars="0" w:left="1456" w:hanging="37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雇主意外責任險：</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由機關於招標時載明最低投保金額，不得為無限制</w:t>
      </w:r>
      <w:r w:rsidRPr="0069613D">
        <w:rPr>
          <w:rFonts w:ascii="Times New Roman" w:eastAsia="標楷體" w:hAnsi="Times New Roman"/>
          <w:color w:val="000000" w:themeColor="text1"/>
          <w:sz w:val="28"/>
          <w:szCs w:val="28"/>
        </w:rPr>
        <w:t>）</w:t>
      </w:r>
    </w:p>
    <w:p w14:paraId="3EB16C17"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每一個人體傷或死亡：</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378C917D"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每一事故體傷或死亡：</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26B627CD"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lastRenderedPageBreak/>
        <w:t>保險期間內最高累積責任：</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3521B093" w14:textId="77777777" w:rsidR="00FE7721" w:rsidRPr="0069613D" w:rsidRDefault="00FE7721" w:rsidP="005A7E86">
      <w:pPr>
        <w:pStyle w:val="aff8"/>
        <w:numPr>
          <w:ilvl w:val="0"/>
          <w:numId w:val="35"/>
        </w:numPr>
        <w:adjustRightInd w:val="0"/>
        <w:snapToGrid w:val="0"/>
        <w:spacing w:line="400" w:lineRule="exact"/>
        <w:ind w:leftChars="0" w:left="1456" w:hanging="37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公共意外責任險：</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由機關於招標時載明最低投保金額，不得為無限制</w:t>
      </w:r>
      <w:r w:rsidRPr="0069613D">
        <w:rPr>
          <w:rFonts w:ascii="Times New Roman" w:eastAsia="標楷體" w:hAnsi="Times New Roman"/>
          <w:color w:val="000000" w:themeColor="text1"/>
          <w:sz w:val="28"/>
          <w:szCs w:val="28"/>
        </w:rPr>
        <w:t>）</w:t>
      </w:r>
    </w:p>
    <w:p w14:paraId="687FCDB8"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每一個人體傷或死亡：</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0A03EF47"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每一事故體傷或死亡：</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53FF2BB1"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每一意外事故財損：</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7F3C0847"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保險期間內最高累積責任：</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3D1689F9" w14:textId="77777777" w:rsidR="00FE7721" w:rsidRPr="0069613D" w:rsidRDefault="00FE7721" w:rsidP="005A7E86">
      <w:pPr>
        <w:pStyle w:val="aff8"/>
        <w:numPr>
          <w:ilvl w:val="0"/>
          <w:numId w:val="35"/>
        </w:numPr>
        <w:adjustRightInd w:val="0"/>
        <w:snapToGrid w:val="0"/>
        <w:spacing w:line="400" w:lineRule="exact"/>
        <w:ind w:leftChars="0" w:left="1456" w:hanging="37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營繕承包人意外責任險：</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由機關於招標時載明最低投保金額，不得為無限制</w:t>
      </w:r>
      <w:r w:rsidRPr="0069613D">
        <w:rPr>
          <w:rFonts w:ascii="Times New Roman" w:eastAsia="標楷體" w:hAnsi="Times New Roman"/>
          <w:color w:val="000000" w:themeColor="text1"/>
          <w:sz w:val="28"/>
          <w:szCs w:val="28"/>
        </w:rPr>
        <w:t>）</w:t>
      </w:r>
    </w:p>
    <w:p w14:paraId="24B7EACD"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每一個人體傷或死亡：</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3EB7900B"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每一事故體傷或死亡：</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231DBA1C"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每一意外事故財損：</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46797BEB" w14:textId="77777777" w:rsidR="00FE7721" w:rsidRPr="0069613D" w:rsidRDefault="00FE7721" w:rsidP="005A7E86">
      <w:pPr>
        <w:adjustRightInd w:val="0"/>
        <w:snapToGrid w:val="0"/>
        <w:spacing w:line="400" w:lineRule="exact"/>
        <w:ind w:leftChars="450" w:left="1080" w:firstLineChars="139" w:firstLine="389"/>
        <w:jc w:val="both"/>
        <w:rPr>
          <w:rFonts w:eastAsia="標楷體"/>
          <w:color w:val="000000" w:themeColor="text1"/>
          <w:sz w:val="28"/>
          <w:szCs w:val="28"/>
        </w:rPr>
      </w:pPr>
      <w:r w:rsidRPr="0069613D">
        <w:rPr>
          <w:rFonts w:eastAsia="標楷體" w:hint="eastAsia"/>
          <w:color w:val="000000" w:themeColor="text1"/>
          <w:sz w:val="28"/>
          <w:szCs w:val="28"/>
        </w:rPr>
        <w:t>保險期間內最高累積責任：</w:t>
      </w:r>
      <w:r w:rsidRPr="0069613D">
        <w:rPr>
          <w:rFonts w:eastAsia="標楷體"/>
          <w:color w:val="000000" w:themeColor="text1"/>
          <w:sz w:val="28"/>
          <w:szCs w:val="28"/>
        </w:rPr>
        <w:t>______</w:t>
      </w:r>
      <w:r w:rsidRPr="0069613D">
        <w:rPr>
          <w:rFonts w:eastAsia="標楷體" w:hint="eastAsia"/>
          <w:color w:val="000000" w:themeColor="text1"/>
          <w:sz w:val="28"/>
          <w:szCs w:val="28"/>
        </w:rPr>
        <w:t>元。</w:t>
      </w:r>
    </w:p>
    <w:p w14:paraId="3D93C59B" w14:textId="77777777" w:rsidR="00FE7721" w:rsidRPr="0069613D" w:rsidRDefault="00FE7721" w:rsidP="005A7E86">
      <w:pPr>
        <w:pStyle w:val="aff8"/>
        <w:numPr>
          <w:ilvl w:val="0"/>
          <w:numId w:val="35"/>
        </w:numPr>
        <w:adjustRightInd w:val="0"/>
        <w:snapToGrid w:val="0"/>
        <w:spacing w:line="400" w:lineRule="exact"/>
        <w:ind w:leftChars="0" w:left="1456" w:hanging="37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旅行業責任保險：每一個人體傷或死亡：</w:t>
      </w:r>
      <w:r w:rsidRPr="0069613D">
        <w:rPr>
          <w:rFonts w:ascii="Times New Roman" w:eastAsia="標楷體" w:hAnsi="Times New Roman"/>
          <w:color w:val="000000" w:themeColor="text1"/>
          <w:sz w:val="28"/>
          <w:szCs w:val="28"/>
        </w:rPr>
        <w:t>______</w:t>
      </w:r>
      <w:r w:rsidRPr="0069613D">
        <w:rPr>
          <w:rFonts w:ascii="Times New Roman" w:eastAsia="標楷體" w:hAnsi="Times New Roman" w:hint="eastAsia"/>
          <w:color w:val="000000" w:themeColor="text1"/>
          <w:sz w:val="28"/>
          <w:szCs w:val="28"/>
        </w:rPr>
        <w:t>元</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由機關於招標時載明最低投保金額，不得為無限制</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69109FFA" w14:textId="77777777" w:rsidR="00FE7721" w:rsidRPr="0069613D" w:rsidRDefault="00FE7721" w:rsidP="005A7E86">
      <w:pPr>
        <w:pStyle w:val="aff8"/>
        <w:numPr>
          <w:ilvl w:val="0"/>
          <w:numId w:val="35"/>
        </w:numPr>
        <w:adjustRightInd w:val="0"/>
        <w:snapToGrid w:val="0"/>
        <w:spacing w:line="400" w:lineRule="exact"/>
        <w:ind w:leftChars="0" w:left="1456" w:hanging="37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其他保險種類：</w:t>
      </w:r>
      <w:r w:rsidRPr="0069613D">
        <w:rPr>
          <w:rFonts w:ascii="Times New Roman" w:eastAsia="標楷體" w:hAnsi="Times New Roman"/>
          <w:color w:val="000000" w:themeColor="text1"/>
          <w:sz w:val="28"/>
          <w:szCs w:val="28"/>
        </w:rPr>
        <w:t>_________</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請參考上述內容敘明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3DD61D67" w14:textId="77777777" w:rsidR="00FE7721" w:rsidRPr="0069613D" w:rsidRDefault="00FE7721" w:rsidP="005A7E86">
      <w:pPr>
        <w:pStyle w:val="aff8"/>
        <w:numPr>
          <w:ilvl w:val="0"/>
          <w:numId w:val="34"/>
        </w:numPr>
        <w:adjustRightInd w:val="0"/>
        <w:snapToGrid w:val="0"/>
        <w:spacing w:line="400" w:lineRule="exact"/>
        <w:ind w:leftChars="350" w:left="1092" w:hangingChars="90"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每一事故之廠商自負額上限：</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w:t>
      </w:r>
      <w:r w:rsidRPr="0069613D">
        <w:rPr>
          <w:rFonts w:ascii="Times New Roman" w:eastAsia="標楷體" w:hAnsi="Times New Roman"/>
          <w:color w:val="000000" w:themeColor="text1"/>
          <w:sz w:val="28"/>
          <w:szCs w:val="28"/>
        </w:rPr>
        <w:t>）</w:t>
      </w:r>
    </w:p>
    <w:p w14:paraId="5A32BB41" w14:textId="77777777" w:rsidR="00FE7721" w:rsidRPr="0069613D" w:rsidRDefault="00FE7721" w:rsidP="005A7E86">
      <w:pPr>
        <w:pStyle w:val="aff8"/>
        <w:numPr>
          <w:ilvl w:val="0"/>
          <w:numId w:val="36"/>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專業責任險：</w:t>
      </w:r>
      <w:r w:rsidRPr="0069613D">
        <w:rPr>
          <w:rFonts w:ascii="Times New Roman" w:eastAsia="標楷體" w:hAnsi="Times New Roman"/>
          <w:color w:val="000000" w:themeColor="text1"/>
          <w:sz w:val="28"/>
          <w:szCs w:val="28"/>
        </w:rPr>
        <w:t>______</w:t>
      </w:r>
      <w:r w:rsidRPr="0069613D">
        <w:rPr>
          <w:rFonts w:ascii="Times New Roman" w:eastAsia="標楷體" w:hAnsi="Times New Roman" w:hint="eastAsia"/>
          <w:color w:val="000000" w:themeColor="text1"/>
          <w:sz w:val="28"/>
          <w:szCs w:val="28"/>
        </w:rPr>
        <w:t>元。</w:t>
      </w:r>
    </w:p>
    <w:p w14:paraId="67468759" w14:textId="77777777" w:rsidR="00FE7721" w:rsidRPr="0069613D" w:rsidRDefault="00FE7721" w:rsidP="005A7E86">
      <w:pPr>
        <w:pStyle w:val="aff8"/>
        <w:numPr>
          <w:ilvl w:val="0"/>
          <w:numId w:val="36"/>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雇主意外責任險：</w:t>
      </w:r>
      <w:r w:rsidRPr="0069613D">
        <w:rPr>
          <w:rFonts w:ascii="Times New Roman" w:eastAsia="標楷體" w:hAnsi="Times New Roman"/>
          <w:color w:val="000000" w:themeColor="text1"/>
          <w:sz w:val="28"/>
          <w:szCs w:val="28"/>
        </w:rPr>
        <w:t>______</w:t>
      </w:r>
      <w:r w:rsidRPr="0069613D">
        <w:rPr>
          <w:rFonts w:ascii="Times New Roman" w:eastAsia="標楷體" w:hAnsi="Times New Roman" w:hint="eastAsia"/>
          <w:color w:val="000000" w:themeColor="text1"/>
          <w:sz w:val="28"/>
          <w:szCs w:val="28"/>
        </w:rPr>
        <w:t>元。</w:t>
      </w:r>
    </w:p>
    <w:p w14:paraId="17C36043" w14:textId="77777777" w:rsidR="00FE7721" w:rsidRPr="0069613D" w:rsidRDefault="00FE7721" w:rsidP="005A7E86">
      <w:pPr>
        <w:pStyle w:val="aff8"/>
        <w:numPr>
          <w:ilvl w:val="0"/>
          <w:numId w:val="36"/>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公共意外責任險：</w:t>
      </w:r>
      <w:r w:rsidRPr="0069613D">
        <w:rPr>
          <w:rFonts w:ascii="Times New Roman" w:eastAsia="標楷體" w:hAnsi="Times New Roman"/>
          <w:color w:val="000000" w:themeColor="text1"/>
          <w:sz w:val="28"/>
          <w:szCs w:val="28"/>
        </w:rPr>
        <w:t>______</w:t>
      </w:r>
      <w:r w:rsidRPr="0069613D">
        <w:rPr>
          <w:rFonts w:ascii="Times New Roman" w:eastAsia="標楷體" w:hAnsi="Times New Roman" w:hint="eastAsia"/>
          <w:color w:val="000000" w:themeColor="text1"/>
          <w:sz w:val="28"/>
          <w:szCs w:val="28"/>
        </w:rPr>
        <w:t>元。</w:t>
      </w:r>
    </w:p>
    <w:p w14:paraId="3D50B8A4" w14:textId="77777777" w:rsidR="00FE7721" w:rsidRPr="0069613D" w:rsidRDefault="00FE7721" w:rsidP="005A7E86">
      <w:pPr>
        <w:pStyle w:val="aff8"/>
        <w:numPr>
          <w:ilvl w:val="0"/>
          <w:numId w:val="36"/>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營繕承包人意外責任險：</w:t>
      </w:r>
      <w:r w:rsidRPr="0069613D">
        <w:rPr>
          <w:rFonts w:ascii="Times New Roman" w:eastAsia="標楷體" w:hAnsi="Times New Roman"/>
          <w:color w:val="000000" w:themeColor="text1"/>
          <w:sz w:val="28"/>
          <w:szCs w:val="28"/>
        </w:rPr>
        <w:t>____</w:t>
      </w:r>
      <w:r w:rsidRPr="0069613D">
        <w:rPr>
          <w:rFonts w:ascii="Times New Roman" w:eastAsia="標楷體" w:hAnsi="Times New Roman" w:hint="eastAsia"/>
          <w:color w:val="000000" w:themeColor="text1"/>
          <w:sz w:val="28"/>
          <w:szCs w:val="28"/>
        </w:rPr>
        <w:t>元。</w:t>
      </w:r>
    </w:p>
    <w:p w14:paraId="5CC83E4C" w14:textId="77777777" w:rsidR="00FE7721" w:rsidRPr="0069613D" w:rsidRDefault="00FE7721" w:rsidP="005A7E86">
      <w:pPr>
        <w:pStyle w:val="aff8"/>
        <w:numPr>
          <w:ilvl w:val="0"/>
          <w:numId w:val="36"/>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旅行業責任保險：</w:t>
      </w:r>
      <w:r w:rsidRPr="0069613D">
        <w:rPr>
          <w:rFonts w:ascii="Times New Roman" w:eastAsia="標楷體" w:hAnsi="Times New Roman"/>
          <w:color w:val="000000" w:themeColor="text1"/>
          <w:sz w:val="28"/>
          <w:szCs w:val="28"/>
        </w:rPr>
        <w:t>_____</w:t>
      </w:r>
      <w:r w:rsidRPr="0069613D">
        <w:rPr>
          <w:rFonts w:ascii="Times New Roman" w:eastAsia="標楷體" w:hAnsi="Times New Roman" w:hint="eastAsia"/>
          <w:color w:val="000000" w:themeColor="text1"/>
          <w:sz w:val="28"/>
          <w:szCs w:val="28"/>
        </w:rPr>
        <w:t>元。</w:t>
      </w:r>
    </w:p>
    <w:p w14:paraId="090AD7D5" w14:textId="77777777" w:rsidR="00FE7721" w:rsidRPr="0069613D" w:rsidRDefault="00FE7721" w:rsidP="005A7E86">
      <w:pPr>
        <w:pStyle w:val="aff8"/>
        <w:numPr>
          <w:ilvl w:val="0"/>
          <w:numId w:val="36"/>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其他保險種類：</w:t>
      </w:r>
      <w:r w:rsidRPr="0069613D">
        <w:rPr>
          <w:rFonts w:ascii="Times New Roman" w:eastAsia="標楷體" w:hAnsi="Times New Roman"/>
          <w:color w:val="000000" w:themeColor="text1"/>
          <w:sz w:val="28"/>
          <w:szCs w:val="28"/>
        </w:rPr>
        <w:t>______</w:t>
      </w:r>
      <w:r w:rsidRPr="0069613D">
        <w:rPr>
          <w:rFonts w:ascii="Times New Roman" w:eastAsia="標楷體" w:hAnsi="Times New Roman" w:hint="eastAsia"/>
          <w:color w:val="000000" w:themeColor="text1"/>
          <w:sz w:val="28"/>
          <w:szCs w:val="28"/>
        </w:rPr>
        <w:t>。</w:t>
      </w:r>
    </w:p>
    <w:p w14:paraId="0006C147" w14:textId="77777777" w:rsidR="00FE7721" w:rsidRPr="0069613D" w:rsidRDefault="00FE7721" w:rsidP="005A7E86">
      <w:pPr>
        <w:pStyle w:val="aff8"/>
        <w:numPr>
          <w:ilvl w:val="0"/>
          <w:numId w:val="34"/>
        </w:numPr>
        <w:adjustRightInd w:val="0"/>
        <w:snapToGrid w:val="0"/>
        <w:spacing w:line="400" w:lineRule="exact"/>
        <w:ind w:leftChars="350" w:left="1092" w:hangingChars="90"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保險期間：自</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hint="eastAsia"/>
          <w:color w:val="000000" w:themeColor="text1"/>
          <w:sz w:val="28"/>
          <w:szCs w:val="28"/>
        </w:rPr>
        <w:t>起至□契約所定履約期限之日止；□</w:t>
      </w:r>
      <w:r w:rsidRPr="0069613D">
        <w:rPr>
          <w:rFonts w:ascii="Times New Roman" w:eastAsia="標楷體" w:hAnsi="Times New Roman"/>
          <w:color w:val="000000" w:themeColor="text1"/>
          <w:sz w:val="28"/>
          <w:szCs w:val="28"/>
        </w:rPr>
        <w:t>______</w:t>
      </w:r>
      <w:r w:rsidRPr="0069613D">
        <w:rPr>
          <w:rFonts w:ascii="Times New Roman" w:eastAsia="標楷體" w:hAnsi="Times New Roman" w:hint="eastAsia"/>
          <w:color w:val="000000" w:themeColor="text1"/>
          <w:sz w:val="28"/>
          <w:szCs w:val="28"/>
        </w:rPr>
        <w:t>之日止</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由招標機關載明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，有延期或遲延履約者，保險期間比照順延。</w:t>
      </w:r>
    </w:p>
    <w:p w14:paraId="1E316B6E" w14:textId="77777777" w:rsidR="00FE7721" w:rsidRPr="0069613D" w:rsidRDefault="00FE7721" w:rsidP="005A7E86">
      <w:pPr>
        <w:pStyle w:val="aff8"/>
        <w:numPr>
          <w:ilvl w:val="0"/>
          <w:numId w:val="34"/>
        </w:numPr>
        <w:adjustRightInd w:val="0"/>
        <w:snapToGrid w:val="0"/>
        <w:spacing w:line="400" w:lineRule="exact"/>
        <w:ind w:leftChars="350" w:left="1092" w:hangingChars="90"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保險契約之變更、效力暫停或終止，應經機關之書面同意。任何未經機關同意之保險</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契約</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批單，如致損失或損害賠償，由廠商負擔。</w:t>
      </w:r>
    </w:p>
    <w:p w14:paraId="68F31BFF" w14:textId="77777777" w:rsidR="00FE7721" w:rsidRPr="0069613D" w:rsidRDefault="00FE7721" w:rsidP="005A7E86">
      <w:pPr>
        <w:pStyle w:val="aff8"/>
        <w:numPr>
          <w:ilvl w:val="0"/>
          <w:numId w:val="34"/>
        </w:numPr>
        <w:adjustRightInd w:val="0"/>
        <w:snapToGrid w:val="0"/>
        <w:spacing w:line="400" w:lineRule="exact"/>
        <w:ind w:leftChars="350" w:left="1092" w:hangingChars="90"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w:t>
      </w:r>
    </w:p>
    <w:p w14:paraId="51860696"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w:t>
      </w:r>
      <w:r w:rsidRPr="0069613D">
        <w:rPr>
          <w:rFonts w:ascii="標楷體" w:eastAsia="標楷體" w:hAnsi="標楷體" w:hint="eastAsia"/>
          <w:color w:val="000000" w:themeColor="text1"/>
          <w:sz w:val="28"/>
        </w:rPr>
        <w:t>三</w:t>
      </w:r>
      <w:r w:rsidRPr="0069613D">
        <w:rPr>
          <w:rFonts w:ascii="標楷體" w:eastAsia="標楷體" w:hAnsi="標楷體"/>
          <w:color w:val="000000" w:themeColor="text1"/>
          <w:sz w:val="28"/>
        </w:rPr>
        <w:t>)保險單記載契約規定以外之不保事項者，其風險及可能之賠償由廠商負擔。</w:t>
      </w:r>
    </w:p>
    <w:p w14:paraId="1DB7997D"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(四)廠商向保險人索賠所費時間，不得據以請求延長履約期限。</w:t>
      </w:r>
    </w:p>
    <w:p w14:paraId="27880097"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(五)</w:t>
      </w:r>
      <w:r w:rsidRPr="0069613D">
        <w:rPr>
          <w:rFonts w:ascii="標楷體" w:eastAsia="標楷體" w:hAnsi="標楷體"/>
          <w:color w:val="000000" w:themeColor="text1"/>
          <w:spacing w:val="-4"/>
          <w:sz w:val="28"/>
        </w:rPr>
        <w:t>廠商未依契約規定辦理保險、保險範圍不足或未能自保險人獲得足額理賠者，其損失或損害賠償，由廠商負擔。</w:t>
      </w:r>
    </w:p>
    <w:p w14:paraId="278B72D4"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(六)保險單正本或保險機構出具之保險證明1份及繳費收據副本1份，應於辦</w:t>
      </w:r>
      <w:r w:rsidRPr="0069613D">
        <w:rPr>
          <w:rFonts w:ascii="標楷體" w:eastAsia="標楷體" w:hAnsi="標楷體"/>
          <w:color w:val="000000" w:themeColor="text1"/>
          <w:sz w:val="28"/>
        </w:rPr>
        <w:lastRenderedPageBreak/>
        <w:t>妥保險後即交機關收執。因不可歸責於廠商之事由致須延長履約期限者，因而增加之保費，由契約雙方另行協議其合理之分擔方式；如因可歸責於機關之事由致須延長履約期限者，因而增加之保費，由機關負擔。</w:t>
      </w:r>
    </w:p>
    <w:p w14:paraId="2BC0FDEB"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(七)廠商應依中華民國法規為其員工及車輛投保勞工保險、就業保險、勞工職業災害保險、全民健康保險及汽機車第三人責任險。其依法免投保勞工保險者，得以其他商業保險代之。</w:t>
      </w:r>
    </w:p>
    <w:p w14:paraId="25D9DE1D" w14:textId="77777777" w:rsidR="00FE7721" w:rsidRPr="0069613D" w:rsidRDefault="00FE7721" w:rsidP="005A7E86">
      <w:pPr>
        <w:pStyle w:val="Standard"/>
        <w:adjustRightInd w:val="0"/>
        <w:snapToGrid w:val="0"/>
        <w:spacing w:line="400" w:lineRule="exact"/>
        <w:ind w:left="851" w:hanging="567"/>
        <w:jc w:val="both"/>
        <w:rPr>
          <w:color w:val="000000" w:themeColor="text1"/>
        </w:rPr>
      </w:pPr>
      <w:r w:rsidRPr="0069613D">
        <w:rPr>
          <w:rFonts w:ascii="標楷體" w:eastAsia="標楷體" w:hAnsi="標楷體"/>
          <w:color w:val="000000" w:themeColor="text1"/>
          <w:sz w:val="28"/>
        </w:rPr>
        <w:t>(八)依法非屬保險人可承保之保險範圍，或非因保費因素卻於國內無保險人願承保，且有保險公會書面佐證者，依第1條第7款辦理。</w:t>
      </w:r>
    </w:p>
    <w:p w14:paraId="322ACBCA" w14:textId="77777777" w:rsidR="00FE7721" w:rsidRPr="0069613D" w:rsidRDefault="00FE7721" w:rsidP="005A7E86">
      <w:pPr>
        <w:pStyle w:val="Standard"/>
        <w:adjustRightInd w:val="0"/>
        <w:snapToGrid w:val="0"/>
        <w:spacing w:line="400" w:lineRule="exact"/>
        <w:ind w:left="851" w:hanging="567"/>
        <w:jc w:val="both"/>
        <w:rPr>
          <w:rFonts w:eastAsia="標楷體"/>
          <w:color w:val="000000" w:themeColor="text1"/>
          <w:sz w:val="28"/>
          <w:szCs w:val="28"/>
        </w:rPr>
      </w:pPr>
      <w:r w:rsidRPr="0069613D">
        <w:rPr>
          <w:rFonts w:ascii="標楷體" w:eastAsia="標楷體" w:hAnsi="標楷體"/>
          <w:color w:val="000000" w:themeColor="text1"/>
          <w:sz w:val="28"/>
        </w:rPr>
        <w:t>(九)機關及廠商均應避免發生採購法主管機關訂頒之「常見保險錯誤及缺失態樣」所載情形</w:t>
      </w:r>
      <w:r w:rsidRPr="0069613D">
        <w:rPr>
          <w:rFonts w:eastAsia="標楷體" w:hint="eastAsia"/>
          <w:color w:val="000000" w:themeColor="text1"/>
          <w:sz w:val="28"/>
          <w:szCs w:val="28"/>
        </w:rPr>
        <w:t>。</w:t>
      </w:r>
    </w:p>
    <w:p w14:paraId="2ED8C246"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4CA1D29E"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第十一條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保證金</w:t>
      </w:r>
      <w:r w:rsidRPr="0069613D">
        <w:rPr>
          <w:rFonts w:eastAsia="標楷體"/>
          <w:b/>
          <w:color w:val="000000" w:themeColor="text1"/>
          <w:sz w:val="28"/>
          <w:szCs w:val="28"/>
        </w:rPr>
        <w:t>（</w:t>
      </w:r>
      <w:r w:rsidRPr="0069613D">
        <w:rPr>
          <w:rFonts w:eastAsia="標楷體" w:hint="eastAsia"/>
          <w:b/>
          <w:color w:val="000000" w:themeColor="text1"/>
          <w:sz w:val="28"/>
          <w:szCs w:val="28"/>
        </w:rPr>
        <w:t>由機關擇定後於招標時載明，無者免填</w:t>
      </w:r>
      <w:r w:rsidRPr="0069613D">
        <w:rPr>
          <w:rFonts w:eastAsia="標楷體"/>
          <w:b/>
          <w:color w:val="000000" w:themeColor="text1"/>
          <w:sz w:val="28"/>
          <w:szCs w:val="28"/>
        </w:rPr>
        <w:t>）</w:t>
      </w:r>
      <w:r w:rsidRPr="0069613D">
        <w:rPr>
          <w:rFonts w:eastAsia="標楷體" w:hint="eastAsia"/>
          <w:b/>
          <w:color w:val="000000" w:themeColor="text1"/>
          <w:sz w:val="28"/>
          <w:szCs w:val="28"/>
        </w:rPr>
        <w:t>：</w:t>
      </w:r>
    </w:p>
    <w:p w14:paraId="7719D368" w14:textId="77777777" w:rsidR="00FE7721" w:rsidRPr="0069613D" w:rsidRDefault="00FE7721" w:rsidP="005A7E86">
      <w:pPr>
        <w:adjustRightInd w:val="0"/>
        <w:snapToGrid w:val="0"/>
        <w:spacing w:line="400" w:lineRule="exact"/>
        <w:ind w:leftChars="500" w:left="1200"/>
        <w:jc w:val="both"/>
        <w:rPr>
          <w:rFonts w:eastAsia="標楷體"/>
          <w:color w:val="000000" w:themeColor="text1"/>
          <w:sz w:val="28"/>
          <w:szCs w:val="28"/>
        </w:rPr>
      </w:pPr>
      <w:r w:rsidRPr="0069613D">
        <w:rPr>
          <w:rFonts w:eastAsia="標楷體" w:hint="eastAsia"/>
          <w:color w:val="000000" w:themeColor="text1"/>
          <w:sz w:val="28"/>
          <w:szCs w:val="28"/>
        </w:rPr>
        <w:t>履約保證金：免收</w:t>
      </w:r>
      <w:r w:rsidRPr="0069613D">
        <w:rPr>
          <w:rFonts w:eastAsia="標楷體"/>
          <w:color w:val="000000" w:themeColor="text1"/>
          <w:sz w:val="28"/>
          <w:szCs w:val="28"/>
        </w:rPr>
        <w:t>（</w:t>
      </w:r>
      <w:r w:rsidRPr="0069613D">
        <w:rPr>
          <w:rFonts w:eastAsia="標楷體" w:hint="eastAsia"/>
          <w:color w:val="000000" w:themeColor="text1"/>
          <w:sz w:val="28"/>
          <w:szCs w:val="28"/>
        </w:rPr>
        <w:t>依採購法第</w:t>
      </w:r>
      <w:r w:rsidRPr="0069613D">
        <w:rPr>
          <w:rFonts w:eastAsia="標楷體"/>
          <w:color w:val="000000" w:themeColor="text1"/>
          <w:sz w:val="28"/>
          <w:szCs w:val="28"/>
        </w:rPr>
        <w:t>30</w:t>
      </w:r>
      <w:r w:rsidRPr="0069613D">
        <w:rPr>
          <w:rFonts w:eastAsia="標楷體" w:hint="eastAsia"/>
          <w:color w:val="000000" w:themeColor="text1"/>
          <w:sz w:val="28"/>
          <w:szCs w:val="28"/>
        </w:rPr>
        <w:t>條勞務採購以免收保證金為原則</w:t>
      </w:r>
      <w:r w:rsidRPr="0069613D">
        <w:rPr>
          <w:rFonts w:eastAsia="標楷體"/>
          <w:color w:val="000000" w:themeColor="text1"/>
          <w:sz w:val="28"/>
          <w:szCs w:val="28"/>
        </w:rPr>
        <w:t>）</w:t>
      </w:r>
      <w:r w:rsidRPr="0069613D">
        <w:rPr>
          <w:rFonts w:eastAsia="標楷體" w:hint="eastAsia"/>
          <w:color w:val="000000" w:themeColor="text1"/>
          <w:sz w:val="28"/>
          <w:szCs w:val="28"/>
        </w:rPr>
        <w:t>；保固保證金：免收。</w:t>
      </w:r>
    </w:p>
    <w:p w14:paraId="34D03F15"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保證金之發還情形如下</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由機關擇定後於招標時載明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3410DDAC"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□預付款還款保證，依廠商已履約部分所占進度之比率遞減。</w:t>
      </w:r>
    </w:p>
    <w:p w14:paraId="0614EF8C"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□預付款還款保證，依廠商已履約部分所占契約金額之比率遞減。</w:t>
      </w:r>
    </w:p>
    <w:p w14:paraId="6C367C16"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□預付款還款保證，於驗收合格後一次發還。</w:t>
      </w:r>
    </w:p>
    <w:p w14:paraId="01435AF9"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□履約保證金於履約驗收合格且無待解決事項後</w:t>
      </w:r>
      <w:r w:rsidRPr="0069613D">
        <w:rPr>
          <w:rFonts w:eastAsia="標楷體"/>
          <w:color w:val="000000" w:themeColor="text1"/>
          <w:sz w:val="28"/>
          <w:szCs w:val="28"/>
        </w:rPr>
        <w:t>30</w:t>
      </w:r>
      <w:r w:rsidRPr="0069613D">
        <w:rPr>
          <w:rFonts w:eastAsia="標楷體" w:hint="eastAsia"/>
          <w:color w:val="000000" w:themeColor="text1"/>
          <w:sz w:val="28"/>
          <w:szCs w:val="28"/>
        </w:rPr>
        <w:t>日內發還。有分段或部分驗收情形者，得按比例分次發還。</w:t>
      </w:r>
    </w:p>
    <w:p w14:paraId="1005A30E"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□履約保證金依履約進度分</w:t>
      </w:r>
      <w:r w:rsidRPr="0069613D">
        <w:rPr>
          <w:rFonts w:eastAsia="標楷體"/>
          <w:color w:val="000000" w:themeColor="text1"/>
          <w:sz w:val="28"/>
          <w:szCs w:val="28"/>
        </w:rPr>
        <w:t xml:space="preserve">     </w:t>
      </w:r>
      <w:r w:rsidRPr="0069613D">
        <w:rPr>
          <w:rFonts w:eastAsia="標楷體" w:hint="eastAsia"/>
          <w:color w:val="000000" w:themeColor="text1"/>
          <w:sz w:val="28"/>
          <w:szCs w:val="28"/>
        </w:rPr>
        <w:t>期平均發還。</w:t>
      </w:r>
    </w:p>
    <w:p w14:paraId="434D0416"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□履約保證金依履約進度分</w:t>
      </w:r>
      <w:r w:rsidRPr="0069613D">
        <w:rPr>
          <w:rFonts w:eastAsia="標楷體"/>
          <w:color w:val="000000" w:themeColor="text1"/>
          <w:sz w:val="28"/>
          <w:szCs w:val="28"/>
        </w:rPr>
        <w:t xml:space="preserve">     </w:t>
      </w:r>
      <w:r w:rsidRPr="0069613D">
        <w:rPr>
          <w:rFonts w:eastAsia="標楷體" w:hint="eastAsia"/>
          <w:color w:val="000000" w:themeColor="text1"/>
          <w:sz w:val="28"/>
          <w:szCs w:val="28"/>
        </w:rPr>
        <w:t>期發還，各期之條件及比率如下</w:t>
      </w:r>
      <w:r w:rsidRPr="0069613D">
        <w:rPr>
          <w:rFonts w:eastAsia="標楷體"/>
          <w:color w:val="000000" w:themeColor="text1"/>
          <w:sz w:val="28"/>
          <w:szCs w:val="28"/>
        </w:rPr>
        <w:t>（</w:t>
      </w:r>
      <w:r w:rsidRPr="0069613D">
        <w:rPr>
          <w:rFonts w:eastAsia="標楷體" w:hint="eastAsia"/>
          <w:color w:val="000000" w:themeColor="text1"/>
          <w:sz w:val="28"/>
          <w:szCs w:val="28"/>
        </w:rPr>
        <w:t>由機關於招標時載明</w:t>
      </w:r>
      <w:r w:rsidRPr="0069613D">
        <w:rPr>
          <w:rFonts w:eastAsia="標楷體"/>
          <w:color w:val="000000" w:themeColor="text1"/>
          <w:sz w:val="28"/>
          <w:szCs w:val="28"/>
        </w:rPr>
        <w:t>）</w:t>
      </w:r>
      <w:r w:rsidRPr="0069613D">
        <w:rPr>
          <w:rFonts w:eastAsia="標楷體" w:hint="eastAsia"/>
          <w:color w:val="000000" w:themeColor="text1"/>
          <w:sz w:val="28"/>
          <w:szCs w:val="28"/>
        </w:rPr>
        <w:t>：</w:t>
      </w:r>
      <w:r w:rsidRPr="0069613D">
        <w:rPr>
          <w:rFonts w:eastAsia="標楷體"/>
          <w:color w:val="000000" w:themeColor="text1"/>
          <w:sz w:val="28"/>
          <w:szCs w:val="28"/>
        </w:rPr>
        <w:t xml:space="preserve">     </w:t>
      </w:r>
      <w:r w:rsidRPr="0069613D">
        <w:rPr>
          <w:rFonts w:eastAsia="標楷體" w:hint="eastAsia"/>
          <w:color w:val="000000" w:themeColor="text1"/>
          <w:sz w:val="28"/>
          <w:szCs w:val="28"/>
        </w:rPr>
        <w:t>。</w:t>
      </w:r>
    </w:p>
    <w:p w14:paraId="7CA2A794"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□履約保證金於履約驗收合格且無待解決事項後</w:t>
      </w:r>
      <w:r w:rsidRPr="0069613D">
        <w:rPr>
          <w:rFonts w:eastAsia="標楷體"/>
          <w:color w:val="000000" w:themeColor="text1"/>
          <w:sz w:val="28"/>
          <w:szCs w:val="28"/>
        </w:rPr>
        <w:t>30</w:t>
      </w:r>
      <w:r w:rsidRPr="0069613D">
        <w:rPr>
          <w:rFonts w:eastAsia="標楷體" w:hint="eastAsia"/>
          <w:color w:val="000000" w:themeColor="text1"/>
          <w:sz w:val="28"/>
          <w:szCs w:val="28"/>
        </w:rPr>
        <w:t>日內發還百分之</w:t>
      </w:r>
      <w:r w:rsidRPr="0069613D">
        <w:rPr>
          <w:rFonts w:eastAsia="標楷體"/>
          <w:color w:val="000000" w:themeColor="text1"/>
          <w:sz w:val="28"/>
          <w:szCs w:val="28"/>
        </w:rPr>
        <w:t xml:space="preserve">     </w:t>
      </w:r>
      <w:r w:rsidRPr="0069613D">
        <w:rPr>
          <w:rFonts w:eastAsia="標楷體"/>
          <w:color w:val="000000" w:themeColor="text1"/>
          <w:sz w:val="28"/>
          <w:szCs w:val="28"/>
        </w:rPr>
        <w:t>（</w:t>
      </w:r>
      <w:r w:rsidRPr="0069613D">
        <w:rPr>
          <w:rFonts w:eastAsia="標楷體" w:hint="eastAsia"/>
          <w:color w:val="000000" w:themeColor="text1"/>
          <w:sz w:val="28"/>
          <w:szCs w:val="28"/>
        </w:rPr>
        <w:t>由機關於招標時載明</w:t>
      </w:r>
      <w:r w:rsidRPr="0069613D">
        <w:rPr>
          <w:rFonts w:eastAsia="標楷體"/>
          <w:color w:val="000000" w:themeColor="text1"/>
          <w:sz w:val="28"/>
          <w:szCs w:val="28"/>
        </w:rPr>
        <w:t>）</w:t>
      </w:r>
      <w:r w:rsidRPr="0069613D">
        <w:rPr>
          <w:rFonts w:eastAsia="標楷體" w:hint="eastAsia"/>
          <w:color w:val="000000" w:themeColor="text1"/>
          <w:sz w:val="28"/>
          <w:szCs w:val="28"/>
        </w:rPr>
        <w:t>。其餘之部分於</w:t>
      </w:r>
      <w:r w:rsidRPr="0069613D">
        <w:rPr>
          <w:rFonts w:eastAsia="標楷體"/>
          <w:color w:val="000000" w:themeColor="text1"/>
          <w:sz w:val="28"/>
          <w:szCs w:val="28"/>
        </w:rPr>
        <w:t xml:space="preserve">     </w:t>
      </w:r>
      <w:r w:rsidRPr="0069613D">
        <w:rPr>
          <w:rFonts w:eastAsia="標楷體"/>
          <w:color w:val="000000" w:themeColor="text1"/>
          <w:sz w:val="28"/>
          <w:szCs w:val="28"/>
        </w:rPr>
        <w:t>（</w:t>
      </w:r>
      <w:r w:rsidRPr="0069613D">
        <w:rPr>
          <w:rFonts w:eastAsia="標楷體" w:hint="eastAsia"/>
          <w:color w:val="000000" w:themeColor="text1"/>
          <w:sz w:val="28"/>
          <w:szCs w:val="28"/>
        </w:rPr>
        <w:t>由機關於招標時載明</w:t>
      </w:r>
      <w:r w:rsidRPr="0069613D">
        <w:rPr>
          <w:rFonts w:eastAsia="標楷體"/>
          <w:color w:val="000000" w:themeColor="text1"/>
          <w:sz w:val="28"/>
          <w:szCs w:val="28"/>
        </w:rPr>
        <w:t>）</w:t>
      </w:r>
      <w:r w:rsidRPr="0069613D">
        <w:rPr>
          <w:rFonts w:eastAsia="標楷體" w:hint="eastAsia"/>
          <w:color w:val="000000" w:themeColor="text1"/>
          <w:sz w:val="28"/>
          <w:szCs w:val="28"/>
        </w:rPr>
        <w:t>且無待解決事項後</w:t>
      </w:r>
      <w:r w:rsidRPr="0069613D">
        <w:rPr>
          <w:rFonts w:eastAsia="標楷體"/>
          <w:color w:val="000000" w:themeColor="text1"/>
          <w:sz w:val="28"/>
          <w:szCs w:val="28"/>
        </w:rPr>
        <w:t>30</w:t>
      </w:r>
      <w:r w:rsidRPr="0069613D">
        <w:rPr>
          <w:rFonts w:eastAsia="標楷體" w:hint="eastAsia"/>
          <w:color w:val="000000" w:themeColor="text1"/>
          <w:sz w:val="28"/>
          <w:szCs w:val="28"/>
        </w:rPr>
        <w:t>日內發還。</w:t>
      </w:r>
    </w:p>
    <w:p w14:paraId="0703CA5C"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□廠商於履約標的完成驗收付款前應繳納保固保證金。</w:t>
      </w:r>
    </w:p>
    <w:p w14:paraId="3776ECFC"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□保固保證金於保固期滿且無待解決事項後</w:t>
      </w:r>
      <w:r w:rsidRPr="0069613D">
        <w:rPr>
          <w:rFonts w:eastAsia="標楷體"/>
          <w:color w:val="000000" w:themeColor="text1"/>
          <w:sz w:val="28"/>
          <w:szCs w:val="28"/>
        </w:rPr>
        <w:t>30</w:t>
      </w:r>
      <w:r w:rsidRPr="0069613D">
        <w:rPr>
          <w:rFonts w:eastAsia="標楷體" w:hint="eastAsia"/>
          <w:color w:val="000000" w:themeColor="text1"/>
          <w:sz w:val="28"/>
          <w:szCs w:val="28"/>
        </w:rPr>
        <w:t>日內發還。</w:t>
      </w:r>
    </w:p>
    <w:p w14:paraId="686E56E9"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□差額保證金之發還，同履約保證金。</w:t>
      </w:r>
    </w:p>
    <w:p w14:paraId="6C0920E7" w14:textId="77777777" w:rsidR="00FE7721" w:rsidRPr="0069613D" w:rsidRDefault="00FE7721" w:rsidP="005A7E86">
      <w:pPr>
        <w:adjustRightInd w:val="0"/>
        <w:snapToGrid w:val="0"/>
        <w:spacing w:line="400" w:lineRule="exact"/>
        <w:ind w:leftChars="326" w:left="998" w:hangingChars="77" w:hanging="216"/>
        <w:jc w:val="both"/>
        <w:rPr>
          <w:rFonts w:eastAsia="標楷體"/>
          <w:color w:val="000000" w:themeColor="text1"/>
          <w:sz w:val="28"/>
          <w:szCs w:val="28"/>
        </w:rPr>
      </w:pPr>
      <w:r w:rsidRPr="0069613D">
        <w:rPr>
          <w:rFonts w:eastAsia="標楷體" w:hint="eastAsia"/>
          <w:color w:val="000000" w:themeColor="text1"/>
          <w:sz w:val="28"/>
          <w:szCs w:val="28"/>
        </w:rPr>
        <w:t>□其他：</w:t>
      </w:r>
    </w:p>
    <w:p w14:paraId="35402C37"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因不可歸責於廠商之事由，致終止或解除契約，或暫停履約逾</w:t>
      </w:r>
      <w:r w:rsidRPr="0069613D">
        <w:rPr>
          <w:rFonts w:ascii="Times New Roman" w:eastAsia="標楷體" w:hAnsi="Times New Roman" w:hint="eastAsia"/>
          <w:color w:val="000000" w:themeColor="text1"/>
          <w:sz w:val="28"/>
          <w:szCs w:val="28"/>
        </w:rPr>
        <w:t>_</w:t>
      </w:r>
      <w:r w:rsidRPr="0069613D">
        <w:rPr>
          <w:rFonts w:ascii="Times New Roman" w:eastAsia="標楷體" w:hAnsi="Times New Roman" w:hint="eastAsia"/>
          <w:color w:val="000000" w:themeColor="text1"/>
          <w:sz w:val="28"/>
          <w:szCs w:val="28"/>
        </w:rPr>
        <w:t>個月</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由機關於招標時載明；未載明者，為</w:t>
      </w:r>
      <w:r w:rsidRPr="0069613D">
        <w:rPr>
          <w:rFonts w:ascii="Times New Roman" w:eastAsia="標楷體" w:hAnsi="Times New Roman"/>
          <w:color w:val="000000" w:themeColor="text1"/>
          <w:sz w:val="28"/>
          <w:szCs w:val="28"/>
        </w:rPr>
        <w:t>6</w:t>
      </w:r>
      <w:r w:rsidRPr="0069613D">
        <w:rPr>
          <w:rFonts w:ascii="Times New Roman" w:eastAsia="標楷體" w:hAnsi="Times New Roman" w:hint="eastAsia"/>
          <w:color w:val="000000" w:themeColor="text1"/>
          <w:sz w:val="28"/>
          <w:szCs w:val="28"/>
        </w:rPr>
        <w:t>個月</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者，履約保證金得提前發還。但屬暫停履約者，於暫停原因消滅後應重新繳納履約保證金。因可歸責於機關之事由而暫停履約，其需延長履約保證金有效期之合理必要費用，由</w:t>
      </w:r>
      <w:r w:rsidRPr="0069613D">
        <w:rPr>
          <w:rFonts w:ascii="Times New Roman" w:eastAsia="標楷體" w:hAnsi="Times New Roman" w:hint="eastAsia"/>
          <w:color w:val="000000" w:themeColor="text1"/>
          <w:sz w:val="28"/>
          <w:szCs w:val="28"/>
        </w:rPr>
        <w:lastRenderedPageBreak/>
        <w:t>機關負擔。</w:t>
      </w:r>
    </w:p>
    <w:p w14:paraId="79ECFBD7"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廠商所繳納之履約保證金及其孳息得部分或全部不予發還之情形：</w:t>
      </w:r>
    </w:p>
    <w:p w14:paraId="13865A59"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有採購法第</w:t>
      </w:r>
      <w:r w:rsidRPr="0069613D">
        <w:rPr>
          <w:rFonts w:ascii="Times New Roman" w:eastAsia="標楷體" w:hAnsi="Times New Roman" w:hint="eastAsia"/>
          <w:color w:val="000000" w:themeColor="text1"/>
          <w:sz w:val="28"/>
          <w:szCs w:val="28"/>
        </w:rPr>
        <w:t>50</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項第</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款至第</w:t>
      </w:r>
      <w:r w:rsidRPr="0069613D">
        <w:rPr>
          <w:rFonts w:ascii="Times New Roman" w:eastAsia="標楷體" w:hAnsi="Times New Roman" w:hint="eastAsia"/>
          <w:color w:val="000000" w:themeColor="text1"/>
          <w:sz w:val="28"/>
          <w:szCs w:val="28"/>
        </w:rPr>
        <w:t>5</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hint="eastAsia"/>
          <w:color w:val="000000" w:themeColor="text1"/>
          <w:sz w:val="28"/>
          <w:szCs w:val="28"/>
        </w:rPr>
        <w:t>7</w:t>
      </w:r>
      <w:r w:rsidRPr="0069613D">
        <w:rPr>
          <w:rFonts w:ascii="Times New Roman" w:eastAsia="標楷體" w:hAnsi="Times New Roman" w:hint="eastAsia"/>
          <w:color w:val="000000" w:themeColor="text1"/>
          <w:sz w:val="28"/>
          <w:szCs w:val="28"/>
        </w:rPr>
        <w:t>款情形之一，依同條第</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項前段得追償損失者，與追償金額相等之保證金。</w:t>
      </w:r>
    </w:p>
    <w:p w14:paraId="2444C9E5"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違反採購法第</w:t>
      </w:r>
      <w:r w:rsidRPr="0069613D">
        <w:rPr>
          <w:rFonts w:ascii="Times New Roman" w:eastAsia="標楷體" w:hAnsi="Times New Roman" w:hint="eastAsia"/>
          <w:color w:val="000000" w:themeColor="text1"/>
          <w:sz w:val="28"/>
          <w:szCs w:val="28"/>
        </w:rPr>
        <w:t>65</w:t>
      </w:r>
      <w:r w:rsidRPr="0069613D">
        <w:rPr>
          <w:rFonts w:ascii="Times New Roman" w:eastAsia="標楷體" w:hAnsi="Times New Roman" w:hint="eastAsia"/>
          <w:color w:val="000000" w:themeColor="text1"/>
          <w:sz w:val="28"/>
          <w:szCs w:val="28"/>
        </w:rPr>
        <w:t>條規定轉包者，全部保證金。</w:t>
      </w:r>
    </w:p>
    <w:p w14:paraId="7E022D8E"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擅自減省工料，其減省工料及所造成損失之金額，自待付契約價金扣抵仍有不足者，與該不足金額相等之保證金。</w:t>
      </w:r>
    </w:p>
    <w:p w14:paraId="349A98D9"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因可歸責於廠商之事由，致部分終止或解除契約者，依該部分所占契約金額比率計算之保證金；全部終止或解除契約者，全部保證金。</w:t>
      </w:r>
    </w:p>
    <w:p w14:paraId="29E684D7"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查驗或驗收不合格，且未於通知期限內依規定辦理，其不合格部分及所造成損失、額外費用或懲罰性違約金之金額，自待付契約價金扣抵仍有不足者，與該不足金額相等之保證金。</w:t>
      </w:r>
    </w:p>
    <w:p w14:paraId="0B82F4F0"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未依契約規定期限或機關同意之延長期限履行契約之一部或全部，其逾期違約金之金額，自待付契約價金扣抵仍有不足者，與該不足金額相等之保證金。</w:t>
      </w:r>
    </w:p>
    <w:p w14:paraId="39FB63F2"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須返還已支領之契約價金而未返還者，與未返還金額相等之保證金。</w:t>
      </w:r>
    </w:p>
    <w:p w14:paraId="7C35FCB3"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未依契約規定延長保證金之有效期者，其應延長之保證金。</w:t>
      </w:r>
    </w:p>
    <w:p w14:paraId="3E2C4B4D" w14:textId="77777777" w:rsidR="00FE7721" w:rsidRPr="0069613D" w:rsidRDefault="00FE7721" w:rsidP="005A7E86">
      <w:pPr>
        <w:pStyle w:val="aff8"/>
        <w:numPr>
          <w:ilvl w:val="0"/>
          <w:numId w:val="38"/>
        </w:numPr>
        <w:adjustRightInd w:val="0"/>
        <w:snapToGrid w:val="0"/>
        <w:spacing w:line="400" w:lineRule="exact"/>
        <w:ind w:leftChars="0" w:left="1106"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其他因可歸責於廠商之事由，致機關遭受損害，其應由廠商賠償而未賠償者，與應賠償金額相等之保證金。</w:t>
      </w:r>
    </w:p>
    <w:p w14:paraId="44518E95"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前款不予發還之履約保證金，於依契約規定分次發還之情形，得為尚未發還者；不予發還之孳息，為不予發還之履約保證金於繳納後所生者。</w:t>
      </w:r>
    </w:p>
    <w:p w14:paraId="07D7BA28"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廠商如有第</w:t>
      </w:r>
      <w:r w:rsidRPr="0069613D">
        <w:rPr>
          <w:rFonts w:ascii="Times New Roman" w:eastAsia="標楷體" w:hAnsi="Times New Roman"/>
          <w:color w:val="000000" w:themeColor="text1"/>
          <w:sz w:val="28"/>
          <w:szCs w:val="28"/>
        </w:rPr>
        <w:t>3</w:t>
      </w:r>
      <w:r w:rsidRPr="0069613D">
        <w:rPr>
          <w:rFonts w:ascii="Times New Roman" w:eastAsia="標楷體" w:hAnsi="Times New Roman" w:hint="eastAsia"/>
          <w:color w:val="000000" w:themeColor="text1"/>
          <w:sz w:val="28"/>
          <w:szCs w:val="28"/>
        </w:rPr>
        <w:t>款所定</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目以上情形者，其不發還之履約保證金及其孳息應分別適用之。但其合計金額逾履約保證金總金額者，以總金額為限。</w:t>
      </w:r>
    </w:p>
    <w:p w14:paraId="7A0D43B4"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保固保證金及其孳息不予發還之情形，準用第</w:t>
      </w:r>
      <w:r w:rsidRPr="0069613D">
        <w:rPr>
          <w:rFonts w:ascii="Times New Roman" w:eastAsia="標楷體" w:hAnsi="Times New Roman"/>
          <w:color w:val="000000" w:themeColor="text1"/>
          <w:sz w:val="28"/>
          <w:szCs w:val="28"/>
        </w:rPr>
        <w:t>3</w:t>
      </w:r>
      <w:r w:rsidRPr="0069613D">
        <w:rPr>
          <w:rFonts w:ascii="Times New Roman" w:eastAsia="標楷體" w:hAnsi="Times New Roman" w:hint="eastAsia"/>
          <w:color w:val="000000" w:themeColor="text1"/>
          <w:sz w:val="28"/>
          <w:szCs w:val="28"/>
        </w:rPr>
        <w:t>款至第</w:t>
      </w:r>
      <w:r w:rsidRPr="0069613D">
        <w:rPr>
          <w:rFonts w:ascii="Times New Roman" w:eastAsia="標楷體" w:hAnsi="Times New Roman"/>
          <w:color w:val="000000" w:themeColor="text1"/>
          <w:sz w:val="28"/>
          <w:szCs w:val="28"/>
        </w:rPr>
        <w:t>5</w:t>
      </w:r>
      <w:r w:rsidRPr="0069613D">
        <w:rPr>
          <w:rFonts w:ascii="Times New Roman" w:eastAsia="標楷體" w:hAnsi="Times New Roman" w:hint="eastAsia"/>
          <w:color w:val="000000" w:themeColor="text1"/>
          <w:sz w:val="28"/>
          <w:szCs w:val="28"/>
        </w:rPr>
        <w:t>款之規定。</w:t>
      </w:r>
    </w:p>
    <w:p w14:paraId="69EB52EA"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廠商未依契約約定履約或契約經終止或解除者，機關得就預付款還款保證尚未遞減之部分加計年息</w:t>
      </w:r>
      <w:r w:rsidRPr="0069613D">
        <w:rPr>
          <w:rFonts w:ascii="Times New Roman" w:eastAsia="標楷體" w:hAnsi="Times New Roman" w:hint="eastAsia"/>
          <w:color w:val="000000" w:themeColor="text1"/>
          <w:sz w:val="28"/>
          <w:szCs w:val="28"/>
        </w:rPr>
        <w:t>_</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由機關於招標時合理訂定，如未填寫，則依機關撥付預付款當日中華郵政股份有限公司牌告一年期郵政定期儲金機動利率</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之利息，隨時要求返還或折抵機關尚待支付廠商之價金。</w:t>
      </w:r>
    </w:p>
    <w:p w14:paraId="03D8C509"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保證金以定期存款單、連帶保證書、連帶保證保險單或擔保信用狀繳納者，其繳納文件之格式依採購法之主管機關於「押標金保證金暨其他擔保作業辦法」所訂定者為準。</w:t>
      </w:r>
    </w:p>
    <w:p w14:paraId="2E0B9E92"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保證金之發還，依下列原則處理：</w:t>
      </w:r>
    </w:p>
    <w:p w14:paraId="0ECF18A4" w14:textId="77777777" w:rsidR="00FE7721" w:rsidRPr="0069613D" w:rsidRDefault="00FE7721" w:rsidP="005A7E86">
      <w:pPr>
        <w:pStyle w:val="aff8"/>
        <w:numPr>
          <w:ilvl w:val="0"/>
          <w:numId w:val="39"/>
        </w:numPr>
        <w:adjustRightInd w:val="0"/>
        <w:snapToGrid w:val="0"/>
        <w:spacing w:line="400" w:lineRule="exact"/>
        <w:ind w:leftChars="0" w:left="1036"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以現金、郵政匯票或票據繳納者，以現金或記載原繳納人為受款人之禁止背書轉讓即期支票發還。</w:t>
      </w:r>
    </w:p>
    <w:p w14:paraId="39F0F7A3" w14:textId="77777777" w:rsidR="00FE7721" w:rsidRPr="0069613D" w:rsidRDefault="00FE7721" w:rsidP="005A7E86">
      <w:pPr>
        <w:pStyle w:val="aff8"/>
        <w:numPr>
          <w:ilvl w:val="0"/>
          <w:numId w:val="39"/>
        </w:numPr>
        <w:adjustRightInd w:val="0"/>
        <w:snapToGrid w:val="0"/>
        <w:spacing w:line="400" w:lineRule="exact"/>
        <w:ind w:leftChars="0" w:left="1036"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以無記名政府公債繳納者，發還原繳納人；以記名政府公債繳納者，同意塗銷質權登記或公務保證登記。</w:t>
      </w:r>
    </w:p>
    <w:p w14:paraId="6C58FA8F" w14:textId="77777777" w:rsidR="00FE7721" w:rsidRPr="0069613D" w:rsidRDefault="00FE7721" w:rsidP="005A7E86">
      <w:pPr>
        <w:pStyle w:val="aff8"/>
        <w:numPr>
          <w:ilvl w:val="0"/>
          <w:numId w:val="39"/>
        </w:numPr>
        <w:adjustRightInd w:val="0"/>
        <w:snapToGrid w:val="0"/>
        <w:spacing w:line="400" w:lineRule="exact"/>
        <w:ind w:leftChars="0" w:left="1036"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以設定質權之金融機構定期存款單繳納者，以質權消滅通知書通知該質權設定之金融機構。</w:t>
      </w:r>
    </w:p>
    <w:p w14:paraId="2C9131B1" w14:textId="77777777" w:rsidR="00FE7721" w:rsidRPr="0069613D" w:rsidRDefault="00FE7721" w:rsidP="005A7E86">
      <w:pPr>
        <w:pStyle w:val="aff8"/>
        <w:numPr>
          <w:ilvl w:val="0"/>
          <w:numId w:val="39"/>
        </w:numPr>
        <w:adjustRightInd w:val="0"/>
        <w:snapToGrid w:val="0"/>
        <w:spacing w:line="400" w:lineRule="exact"/>
        <w:ind w:leftChars="0" w:left="1036"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以銀行開發或保兌之不可撤銷擔保信用狀繳納者，發還開狀銀行、通知銀行或保兌銀行。但銀行不要求發還或已屆期失效者，得免發還。</w:t>
      </w:r>
    </w:p>
    <w:p w14:paraId="592C22F3" w14:textId="77777777" w:rsidR="00FE7721" w:rsidRPr="0069613D" w:rsidRDefault="00FE7721" w:rsidP="005A7E86">
      <w:pPr>
        <w:pStyle w:val="aff8"/>
        <w:numPr>
          <w:ilvl w:val="0"/>
          <w:numId w:val="39"/>
        </w:numPr>
        <w:adjustRightInd w:val="0"/>
        <w:snapToGrid w:val="0"/>
        <w:spacing w:line="400" w:lineRule="exact"/>
        <w:ind w:leftChars="0" w:left="1036" w:hanging="25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以銀行之書面連帶保證或保險公司之連帶保證保險單繳納者，發還連帶保證之銀行或保險公司或繳納之廠商。但銀行或保險公司不要求發還或已屆期失效者，得免發還。</w:t>
      </w:r>
    </w:p>
    <w:p w14:paraId="0D45A157" w14:textId="77777777" w:rsidR="00FE7721" w:rsidRPr="0069613D" w:rsidRDefault="00FE7721" w:rsidP="005A7E86">
      <w:pPr>
        <w:pStyle w:val="aff8"/>
        <w:numPr>
          <w:ilvl w:val="0"/>
          <w:numId w:val="37"/>
        </w:numPr>
        <w:adjustRightInd w:val="0"/>
        <w:snapToGrid w:val="0"/>
        <w:spacing w:line="400" w:lineRule="exact"/>
        <w:ind w:leftChars="0" w:left="770" w:hanging="48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保證書狀有效期之延長：</w:t>
      </w:r>
    </w:p>
    <w:p w14:paraId="434B5102" w14:textId="48D680AA" w:rsidR="00FE7721" w:rsidRPr="0069613D" w:rsidRDefault="00834223" w:rsidP="005A7E86">
      <w:pPr>
        <w:adjustRightInd w:val="0"/>
        <w:snapToGrid w:val="0"/>
        <w:spacing w:line="400" w:lineRule="exact"/>
        <w:ind w:leftChars="320" w:left="810" w:hangingChars="15" w:hanging="42"/>
        <w:jc w:val="both"/>
        <w:rPr>
          <w:rFonts w:eastAsia="標楷體"/>
          <w:color w:val="000000" w:themeColor="text1"/>
          <w:sz w:val="28"/>
          <w:szCs w:val="28"/>
        </w:rPr>
      </w:pPr>
      <w:r w:rsidRPr="0069613D">
        <w:rPr>
          <w:rFonts w:eastAsia="標楷體" w:hint="eastAsia"/>
          <w:color w:val="000000" w:themeColor="text1"/>
          <w:sz w:val="28"/>
          <w:szCs w:val="28"/>
        </w:rPr>
        <w:t>廠商未依契約規定期限履約或因可歸責於廠商之事由，致有無法於保證書、保險單或信用狀有效期內完成履約之虞，或機關無法於保證書、保險單或信用狀有效期內完成驗收者，該保證書、保險單或信用狀之有效期應按遲延期間延長之。廠商未依機關之通知予以延長者，機關將於有效期屆滿前就該保證書、保險單或信用狀之金額請求給付並暫予保管，其所生費用由廠商負擔。其須返還而有費用或匯率損失者，亦同</w:t>
      </w:r>
      <w:r w:rsidR="00FE7721" w:rsidRPr="0069613D">
        <w:rPr>
          <w:rFonts w:eastAsia="標楷體" w:hint="eastAsia"/>
          <w:color w:val="000000" w:themeColor="text1"/>
          <w:sz w:val="28"/>
          <w:szCs w:val="28"/>
        </w:rPr>
        <w:t>。</w:t>
      </w:r>
    </w:p>
    <w:p w14:paraId="11416340" w14:textId="77777777" w:rsidR="00834223" w:rsidRPr="0069613D" w:rsidRDefault="00834223" w:rsidP="005A7E86">
      <w:pPr>
        <w:pStyle w:val="aff8"/>
        <w:numPr>
          <w:ilvl w:val="0"/>
          <w:numId w:val="37"/>
        </w:numPr>
        <w:adjustRightInd w:val="0"/>
        <w:snapToGrid w:val="0"/>
        <w:spacing w:line="400" w:lineRule="exact"/>
        <w:ind w:leftChars="0" w:left="966" w:hanging="79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保證金或保固保證金以其他廠商之履約及賠償連帶保證代之或減收者，履約及賠償連帶保證廠商（以下簡稱連帶保證廠商）之連帶保證責任，不因分次發還保證金而遞減。該連帶保證廠商同時作為各機關採購契約之連帶保證廠商者，以</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契約為限。</w:t>
      </w:r>
    </w:p>
    <w:p w14:paraId="14893883" w14:textId="2745C642" w:rsidR="00834223" w:rsidRPr="0069613D" w:rsidRDefault="00834223" w:rsidP="005A7E86">
      <w:pPr>
        <w:pStyle w:val="aff8"/>
        <w:numPr>
          <w:ilvl w:val="0"/>
          <w:numId w:val="37"/>
        </w:numPr>
        <w:adjustRightInd w:val="0"/>
        <w:snapToGrid w:val="0"/>
        <w:spacing w:line="400" w:lineRule="exact"/>
        <w:ind w:leftChars="0" w:left="966" w:hanging="79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連帶保證廠商非經機關許可，不得自行退保。其經機關查核，中途失其保證能力者，由機關通知廠商限期覓保更換，原連帶保證廠商應俟換保手續完成經機關認可後，始能解除其保證責任。</w:t>
      </w:r>
    </w:p>
    <w:p w14:paraId="6F49BE26" w14:textId="05C19FE7" w:rsidR="00834223" w:rsidRPr="0069613D" w:rsidRDefault="00834223" w:rsidP="005A7E86">
      <w:pPr>
        <w:pStyle w:val="aff8"/>
        <w:numPr>
          <w:ilvl w:val="0"/>
          <w:numId w:val="37"/>
        </w:numPr>
        <w:adjustRightInd w:val="0"/>
        <w:snapToGrid w:val="0"/>
        <w:spacing w:line="400" w:lineRule="exact"/>
        <w:ind w:leftChars="0" w:left="966" w:hanging="79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機關依契約規定認定有不發還廠商履約保證金之情形者，除已洽由連帶保證廠商履約而免補繳者外，該連帶保證廠商應於</w:t>
      </w:r>
      <w:r w:rsidRPr="0069613D">
        <w:rPr>
          <w:rFonts w:ascii="Times New Roman" w:eastAsia="標楷體" w:hAnsi="Times New Roman" w:hint="eastAsia"/>
          <w:color w:val="000000" w:themeColor="text1"/>
          <w:sz w:val="28"/>
          <w:szCs w:val="28"/>
        </w:rPr>
        <w:t>5</w:t>
      </w:r>
      <w:r w:rsidRPr="0069613D">
        <w:rPr>
          <w:rFonts w:ascii="Times New Roman" w:eastAsia="標楷體" w:hAnsi="Times New Roman" w:hint="eastAsia"/>
          <w:color w:val="000000" w:themeColor="text1"/>
          <w:sz w:val="28"/>
          <w:szCs w:val="28"/>
        </w:rPr>
        <w:t>日內向機關補繳該不發還金額中，原由連帶保證代之或減收之金額。</w:t>
      </w:r>
    </w:p>
    <w:p w14:paraId="7B10995C" w14:textId="6C566ADD" w:rsidR="00834223" w:rsidRPr="0069613D" w:rsidRDefault="00834223" w:rsidP="005A7E86">
      <w:pPr>
        <w:pStyle w:val="aff8"/>
        <w:numPr>
          <w:ilvl w:val="0"/>
          <w:numId w:val="37"/>
        </w:numPr>
        <w:adjustRightInd w:val="0"/>
        <w:snapToGrid w:val="0"/>
        <w:spacing w:line="400" w:lineRule="exact"/>
        <w:ind w:leftChars="0" w:left="966" w:hanging="79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廠商為押標金保證金暨其他擔保作業辦法第</w:t>
      </w:r>
      <w:r w:rsidRPr="0069613D">
        <w:rPr>
          <w:rFonts w:ascii="Times New Roman" w:eastAsia="標楷體" w:hAnsi="Times New Roman" w:hint="eastAsia"/>
          <w:color w:val="000000" w:themeColor="text1"/>
          <w:sz w:val="28"/>
          <w:szCs w:val="28"/>
        </w:rPr>
        <w:t>33</w:t>
      </w:r>
      <w:r w:rsidRPr="0069613D">
        <w:rPr>
          <w:rFonts w:ascii="Times New Roman" w:eastAsia="標楷體" w:hAnsi="Times New Roman" w:hint="eastAsia"/>
          <w:color w:val="000000" w:themeColor="text1"/>
          <w:sz w:val="28"/>
          <w:szCs w:val="28"/>
        </w:rPr>
        <w:t>條之</w:t>
      </w:r>
      <w:r w:rsidRPr="0069613D">
        <w:rPr>
          <w:rFonts w:ascii="Times New Roman" w:eastAsia="標楷體" w:hAnsi="Times New Roman" w:hint="eastAsia"/>
          <w:color w:val="000000" w:themeColor="text1"/>
          <w:sz w:val="28"/>
          <w:szCs w:val="28"/>
        </w:rPr>
        <w:t>5</w:t>
      </w:r>
      <w:r w:rsidRPr="0069613D">
        <w:rPr>
          <w:rFonts w:ascii="Times New Roman" w:eastAsia="標楷體" w:hAnsi="Times New Roman" w:hint="eastAsia"/>
          <w:color w:val="000000" w:themeColor="text1"/>
          <w:sz w:val="28"/>
          <w:szCs w:val="28"/>
        </w:rPr>
        <w:t>或第</w:t>
      </w:r>
      <w:r w:rsidRPr="0069613D">
        <w:rPr>
          <w:rFonts w:ascii="Times New Roman" w:eastAsia="標楷體" w:hAnsi="Times New Roman" w:hint="eastAsia"/>
          <w:color w:val="000000" w:themeColor="text1"/>
          <w:sz w:val="28"/>
          <w:szCs w:val="28"/>
        </w:rPr>
        <w:t>33</w:t>
      </w:r>
      <w:r w:rsidRPr="0069613D">
        <w:rPr>
          <w:rFonts w:ascii="Times New Roman" w:eastAsia="標楷體" w:hAnsi="Times New Roman" w:hint="eastAsia"/>
          <w:color w:val="000000" w:themeColor="text1"/>
          <w:sz w:val="28"/>
          <w:szCs w:val="28"/>
        </w:rPr>
        <w:t>條之</w:t>
      </w:r>
      <w:r w:rsidRPr="0069613D">
        <w:rPr>
          <w:rFonts w:ascii="Times New Roman" w:eastAsia="標楷體" w:hAnsi="Times New Roman" w:hint="eastAsia"/>
          <w:color w:val="000000" w:themeColor="text1"/>
          <w:sz w:val="28"/>
          <w:szCs w:val="28"/>
        </w:rPr>
        <w:t>6</w:t>
      </w:r>
      <w:r w:rsidRPr="0069613D">
        <w:rPr>
          <w:rFonts w:ascii="Times New Roman" w:eastAsia="標楷體" w:hAnsi="Times New Roman" w:hint="eastAsia"/>
          <w:color w:val="000000" w:themeColor="text1"/>
          <w:sz w:val="28"/>
          <w:szCs w:val="28"/>
        </w:rPr>
        <w:t>所稱優良廠商或全球化廠商而減收履約保證金、保固保證金者，其有不發還保證金之情形者，廠商應就不發還金額中屬減收之金額補繳之。其經主管機關或相關中央目的事業主管機關取消優良廠商資格或全球化廠商資格，或經各機關依採購法第</w:t>
      </w:r>
      <w:r w:rsidRPr="0069613D">
        <w:rPr>
          <w:rFonts w:ascii="Times New Roman" w:eastAsia="標楷體" w:hAnsi="Times New Roman" w:hint="eastAsia"/>
          <w:color w:val="000000" w:themeColor="text1"/>
          <w:sz w:val="28"/>
          <w:szCs w:val="28"/>
        </w:rPr>
        <w:t>102</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項規定刊登政府採購公報，且尚在採購法第</w:t>
      </w:r>
      <w:r w:rsidRPr="0069613D">
        <w:rPr>
          <w:rFonts w:ascii="Times New Roman" w:eastAsia="標楷體" w:hAnsi="Times New Roman" w:hint="eastAsia"/>
          <w:color w:val="000000" w:themeColor="text1"/>
          <w:sz w:val="28"/>
          <w:szCs w:val="28"/>
        </w:rPr>
        <w:t>103</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項所定期限內者，亦同。</w:t>
      </w:r>
    </w:p>
    <w:p w14:paraId="422A1FD1" w14:textId="0A4BE3FE" w:rsidR="00FE7721" w:rsidRPr="0069613D" w:rsidRDefault="00834223" w:rsidP="005A7E86">
      <w:pPr>
        <w:pStyle w:val="aff8"/>
        <w:numPr>
          <w:ilvl w:val="0"/>
          <w:numId w:val="37"/>
        </w:numPr>
        <w:adjustRightInd w:val="0"/>
        <w:snapToGrid w:val="0"/>
        <w:spacing w:line="400" w:lineRule="exact"/>
        <w:ind w:leftChars="0" w:left="966" w:hanging="79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契約價金總額於履約期間增減累計金額達新臺幣</w:t>
      </w:r>
      <w:r w:rsidRPr="0069613D">
        <w:rPr>
          <w:rFonts w:ascii="Times New Roman" w:eastAsia="標楷體" w:hAnsi="Times New Roman" w:hint="eastAsia"/>
          <w:color w:val="000000" w:themeColor="text1"/>
          <w:sz w:val="28"/>
          <w:szCs w:val="28"/>
        </w:rPr>
        <w:t>100</w:t>
      </w:r>
      <w:r w:rsidRPr="0069613D">
        <w:rPr>
          <w:rFonts w:ascii="Times New Roman" w:eastAsia="標楷體" w:hAnsi="Times New Roman" w:hint="eastAsia"/>
          <w:color w:val="000000" w:themeColor="text1"/>
          <w:sz w:val="28"/>
          <w:szCs w:val="28"/>
        </w:rPr>
        <w:t>萬元者</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或機關於招標時載明之其他金額</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，履約保證金之金額應依契約價金總額增減比率</w:t>
      </w:r>
      <w:r w:rsidRPr="0069613D">
        <w:rPr>
          <w:rFonts w:ascii="Times New Roman" w:eastAsia="標楷體" w:hAnsi="Times New Roman" w:hint="eastAsia"/>
          <w:color w:val="000000" w:themeColor="text1"/>
          <w:sz w:val="28"/>
          <w:szCs w:val="28"/>
        </w:rPr>
        <w:lastRenderedPageBreak/>
        <w:t>調整之，由機關通知廠商補足或退還</w:t>
      </w:r>
      <w:r w:rsidR="00FE7721" w:rsidRPr="0069613D">
        <w:rPr>
          <w:rFonts w:ascii="Times New Roman" w:eastAsia="標楷體" w:hAnsi="Times New Roman" w:hint="eastAsia"/>
          <w:color w:val="000000" w:themeColor="text1"/>
          <w:sz w:val="28"/>
          <w:szCs w:val="28"/>
        </w:rPr>
        <w:t>。</w:t>
      </w:r>
    </w:p>
    <w:p w14:paraId="6513738F"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36451E99"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第十二條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驗收</w:t>
      </w:r>
    </w:p>
    <w:p w14:paraId="14B3B1C5" w14:textId="77777777" w:rsidR="00FE7721" w:rsidRPr="0069613D" w:rsidRDefault="00FE7721" w:rsidP="005A7E86">
      <w:pPr>
        <w:pStyle w:val="aff8"/>
        <w:numPr>
          <w:ilvl w:val="0"/>
          <w:numId w:val="40"/>
        </w:numPr>
        <w:adjustRightInd w:val="0"/>
        <w:snapToGrid w:val="0"/>
        <w:spacing w:line="400" w:lineRule="exact"/>
        <w:ind w:leftChars="0" w:left="798" w:hanging="51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廠商履約所供應或完成之標的，應符合契約規定，具備一般可接受之專業及技術水準，無減少或滅失價值或不適於通常或約定使用之瑕疵。</w:t>
      </w:r>
    </w:p>
    <w:p w14:paraId="4CB79268" w14:textId="77777777" w:rsidR="00FE7721" w:rsidRPr="0069613D" w:rsidRDefault="00FE7721" w:rsidP="005A7E86">
      <w:pPr>
        <w:pStyle w:val="aff8"/>
        <w:numPr>
          <w:ilvl w:val="0"/>
          <w:numId w:val="40"/>
        </w:numPr>
        <w:adjustRightInd w:val="0"/>
        <w:snapToGrid w:val="0"/>
        <w:spacing w:line="400" w:lineRule="exact"/>
        <w:ind w:leftChars="0" w:left="798" w:hanging="51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驗收程序</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由機關擇需要者於招標時載明</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18403A85" w14:textId="54EEC4BA" w:rsidR="00834223" w:rsidRPr="0069613D" w:rsidRDefault="00834223" w:rsidP="005A7E86">
      <w:pPr>
        <w:pStyle w:val="aff8"/>
        <w:adjustRightInd w:val="0"/>
        <w:snapToGrid w:val="0"/>
        <w:spacing w:line="400" w:lineRule="exact"/>
        <w:ind w:leftChars="337" w:left="1299" w:hangingChars="175" w:hanging="490"/>
        <w:jc w:val="both"/>
        <w:rPr>
          <w:rFonts w:ascii="標楷體" w:eastAsia="標楷體" w:hAnsi="標楷體"/>
          <w:color w:val="000000" w:themeColor="text1"/>
          <w:sz w:val="28"/>
        </w:rPr>
      </w:pPr>
      <w:r w:rsidRPr="0069613D">
        <w:rPr>
          <w:rFonts w:ascii="標楷體" w:eastAsia="標楷體" w:hAnsi="標楷體" w:hint="eastAsia"/>
          <w:color w:val="000000" w:themeColor="text1"/>
          <w:sz w:val="28"/>
        </w:rPr>
        <w:t>□</w:t>
      </w:r>
      <w:r w:rsidR="00FE7721" w:rsidRPr="0069613D">
        <w:rPr>
          <w:rFonts w:ascii="Times New Roman" w:eastAsia="標楷體" w:hAnsi="Times New Roman"/>
          <w:color w:val="000000" w:themeColor="text1"/>
          <w:sz w:val="28"/>
        </w:rPr>
        <w:t>1.</w:t>
      </w:r>
      <w:r w:rsidRPr="0069613D">
        <w:rPr>
          <w:rFonts w:ascii="標楷體" w:eastAsia="標楷體" w:hAnsi="標楷體"/>
          <w:color w:val="000000" w:themeColor="text1"/>
          <w:sz w:val="28"/>
        </w:rPr>
        <w:t>廠商應於履約標的預定完成履約日前或完成履約當日，將完成履約日期書面通知機關。除招標文件另有規定者外，機關應於收到該書面通知之日起__日（由機關於招標時載明；未載明者，依採購法施行細則第</w:t>
      </w:r>
      <w:r w:rsidRPr="0069613D">
        <w:rPr>
          <w:rFonts w:ascii="Times New Roman" w:eastAsia="標楷體" w:hAnsi="Times New Roman"/>
          <w:color w:val="000000" w:themeColor="text1"/>
          <w:sz w:val="28"/>
        </w:rPr>
        <w:t>92</w:t>
      </w:r>
      <w:r w:rsidRPr="0069613D">
        <w:rPr>
          <w:rFonts w:ascii="Times New Roman" w:eastAsia="標楷體" w:hAnsi="Times New Roman"/>
          <w:color w:val="000000" w:themeColor="text1"/>
          <w:sz w:val="28"/>
        </w:rPr>
        <w:t>條規定，為</w:t>
      </w:r>
      <w:r w:rsidRPr="0069613D">
        <w:rPr>
          <w:rFonts w:ascii="Times New Roman" w:eastAsia="標楷體" w:hAnsi="Times New Roman"/>
          <w:color w:val="000000" w:themeColor="text1"/>
          <w:sz w:val="28"/>
        </w:rPr>
        <w:t>7</w:t>
      </w:r>
      <w:r w:rsidRPr="0069613D">
        <w:rPr>
          <w:rFonts w:ascii="Times New Roman" w:eastAsia="標楷體" w:hAnsi="Times New Roman"/>
          <w:color w:val="000000" w:themeColor="text1"/>
          <w:sz w:val="28"/>
        </w:rPr>
        <w:t>日）內</w:t>
      </w:r>
      <w:r w:rsidRPr="0069613D">
        <w:rPr>
          <w:rFonts w:ascii="標楷體" w:eastAsia="標楷體" w:hAnsi="標楷體"/>
          <w:color w:val="000000" w:themeColor="text1"/>
          <w:sz w:val="28"/>
        </w:rPr>
        <w:t>會同廠商，依據契約核對完成履約之項目及數量，以確定是否完成履約</w:t>
      </w:r>
      <w:r w:rsidRPr="0069613D">
        <w:rPr>
          <w:rFonts w:ascii="標楷體" w:eastAsia="標楷體" w:hAnsi="標楷體" w:hint="eastAsia"/>
          <w:color w:val="000000" w:themeColor="text1"/>
          <w:sz w:val="28"/>
        </w:rPr>
        <w:t>。</w:t>
      </w:r>
    </w:p>
    <w:p w14:paraId="43DD8FB5" w14:textId="77777777" w:rsidR="00834223" w:rsidRPr="0069613D" w:rsidRDefault="00834223" w:rsidP="005A7E86">
      <w:pPr>
        <w:pStyle w:val="aff8"/>
        <w:adjustRightInd w:val="0"/>
        <w:snapToGrid w:val="0"/>
        <w:spacing w:line="400" w:lineRule="exact"/>
        <w:ind w:leftChars="337" w:left="1348" w:hangingChars="175" w:hanging="539"/>
        <w:jc w:val="both"/>
        <w:rPr>
          <w:rFonts w:ascii="Times New Roman" w:eastAsia="標楷體" w:hAnsi="Times New Roman"/>
          <w:color w:val="000000" w:themeColor="text1"/>
          <w:sz w:val="28"/>
        </w:rPr>
      </w:pPr>
      <w:r w:rsidRPr="0069613D">
        <w:rPr>
          <w:rFonts w:ascii="標楷體" w:eastAsia="標楷體" w:hAnsi="標楷體"/>
          <w:color w:val="000000" w:themeColor="text1"/>
          <w:spacing w:val="14"/>
          <w:kern w:val="0"/>
          <w:sz w:val="28"/>
          <w:szCs w:val="20"/>
        </w:rPr>
        <w:t>□</w:t>
      </w:r>
      <w:r w:rsidRPr="0069613D">
        <w:rPr>
          <w:rFonts w:ascii="Times New Roman" w:eastAsia="標楷體" w:hAnsi="Times New Roman"/>
          <w:color w:val="000000" w:themeColor="text1"/>
          <w:spacing w:val="14"/>
          <w:kern w:val="0"/>
          <w:sz w:val="28"/>
          <w:szCs w:val="20"/>
        </w:rPr>
        <w:t>2.</w:t>
      </w:r>
      <w:r w:rsidRPr="0069613D">
        <w:rPr>
          <w:rFonts w:ascii="Times New Roman" w:eastAsia="標楷體" w:hAnsi="Times New Roman"/>
          <w:color w:val="000000" w:themeColor="text1"/>
          <w:kern w:val="0"/>
          <w:sz w:val="28"/>
          <w:szCs w:val="20"/>
        </w:rPr>
        <w:t>履約標的完成履約後，有初驗程序者，廠商應於完成履約後</w:t>
      </w:r>
      <w:r w:rsidRPr="0069613D">
        <w:rPr>
          <w:rFonts w:ascii="Times New Roman" w:eastAsia="標楷體" w:hAnsi="Times New Roman"/>
          <w:color w:val="000000" w:themeColor="text1"/>
          <w:spacing w:val="14"/>
          <w:kern w:val="0"/>
          <w:sz w:val="28"/>
          <w:szCs w:val="20"/>
        </w:rPr>
        <w:t>__</w:t>
      </w:r>
      <w:r w:rsidRPr="0069613D">
        <w:rPr>
          <w:rFonts w:ascii="Times New Roman" w:eastAsia="標楷體" w:hAnsi="Times New Roman"/>
          <w:color w:val="000000" w:themeColor="text1"/>
          <w:kern w:val="0"/>
          <w:sz w:val="28"/>
          <w:szCs w:val="20"/>
        </w:rPr>
        <w:t>日（由機關於招標時載明；未載明者，依採購法施行細則第</w:t>
      </w:r>
      <w:r w:rsidRPr="0069613D">
        <w:rPr>
          <w:rFonts w:ascii="Times New Roman" w:eastAsia="標楷體" w:hAnsi="Times New Roman"/>
          <w:color w:val="000000" w:themeColor="text1"/>
          <w:kern w:val="0"/>
          <w:sz w:val="28"/>
          <w:szCs w:val="20"/>
        </w:rPr>
        <w:t>92</w:t>
      </w:r>
      <w:r w:rsidRPr="0069613D">
        <w:rPr>
          <w:rFonts w:ascii="Times New Roman" w:eastAsia="標楷體" w:hAnsi="Times New Roman"/>
          <w:color w:val="000000" w:themeColor="text1"/>
          <w:kern w:val="0"/>
          <w:sz w:val="28"/>
          <w:szCs w:val="20"/>
        </w:rPr>
        <w:t>條規定，為</w:t>
      </w:r>
      <w:r w:rsidRPr="0069613D">
        <w:rPr>
          <w:rFonts w:ascii="Times New Roman" w:eastAsia="標楷體" w:hAnsi="Times New Roman"/>
          <w:color w:val="000000" w:themeColor="text1"/>
          <w:kern w:val="0"/>
          <w:sz w:val="28"/>
          <w:szCs w:val="20"/>
        </w:rPr>
        <w:t>7</w:t>
      </w:r>
      <w:r w:rsidRPr="0069613D">
        <w:rPr>
          <w:rFonts w:ascii="Times New Roman" w:eastAsia="標楷體" w:hAnsi="Times New Roman"/>
          <w:color w:val="000000" w:themeColor="text1"/>
          <w:kern w:val="0"/>
          <w:sz w:val="28"/>
          <w:szCs w:val="20"/>
        </w:rPr>
        <w:t>日）內，將相</w:t>
      </w:r>
      <w:r w:rsidRPr="0069613D">
        <w:rPr>
          <w:rFonts w:ascii="Times New Roman" w:eastAsia="標楷體" w:hAnsi="Times New Roman"/>
          <w:color w:val="000000" w:themeColor="text1"/>
          <w:sz w:val="28"/>
        </w:rPr>
        <w:t>關資料送請機關審核。機關應於收受全部資料之日起</w:t>
      </w:r>
      <w:r w:rsidRPr="0069613D">
        <w:rPr>
          <w:rFonts w:ascii="Times New Roman" w:eastAsia="標楷體" w:hAnsi="Times New Roman"/>
          <w:color w:val="000000" w:themeColor="text1"/>
          <w:sz w:val="28"/>
        </w:rPr>
        <w:t>__</w:t>
      </w:r>
      <w:r w:rsidRPr="0069613D">
        <w:rPr>
          <w:rFonts w:ascii="Times New Roman" w:eastAsia="標楷體" w:hAnsi="Times New Roman"/>
          <w:color w:val="000000" w:themeColor="text1"/>
          <w:sz w:val="28"/>
        </w:rPr>
        <w:t>日（由機關於招標時載明；未載明者，依採購法施行細則第</w:t>
      </w:r>
      <w:r w:rsidRPr="0069613D">
        <w:rPr>
          <w:rFonts w:ascii="Times New Roman" w:eastAsia="標楷體" w:hAnsi="Times New Roman"/>
          <w:color w:val="000000" w:themeColor="text1"/>
          <w:sz w:val="28"/>
        </w:rPr>
        <w:t>92</w:t>
      </w:r>
      <w:r w:rsidRPr="0069613D">
        <w:rPr>
          <w:rFonts w:ascii="Times New Roman" w:eastAsia="標楷體" w:hAnsi="Times New Roman"/>
          <w:color w:val="000000" w:themeColor="text1"/>
          <w:sz w:val="28"/>
        </w:rPr>
        <w:t>條規定，為</w:t>
      </w:r>
      <w:r w:rsidRPr="0069613D">
        <w:rPr>
          <w:rFonts w:ascii="Times New Roman" w:eastAsia="標楷體" w:hAnsi="Times New Roman"/>
          <w:color w:val="000000" w:themeColor="text1"/>
          <w:sz w:val="28"/>
        </w:rPr>
        <w:t>30</w:t>
      </w:r>
      <w:r w:rsidRPr="0069613D">
        <w:rPr>
          <w:rFonts w:ascii="Times New Roman" w:eastAsia="標楷體" w:hAnsi="Times New Roman"/>
          <w:color w:val="000000" w:themeColor="text1"/>
          <w:sz w:val="28"/>
        </w:rPr>
        <w:t>日）內辦理初驗，並作成初驗紀錄。初驗合格後，機關應於</w:t>
      </w:r>
      <w:r w:rsidRPr="0069613D">
        <w:rPr>
          <w:rFonts w:ascii="Times New Roman" w:eastAsia="標楷體" w:hAnsi="Times New Roman"/>
          <w:color w:val="000000" w:themeColor="text1"/>
          <w:sz w:val="28"/>
        </w:rPr>
        <w:t>__</w:t>
      </w:r>
      <w:r w:rsidRPr="0069613D">
        <w:rPr>
          <w:rFonts w:ascii="Times New Roman" w:eastAsia="標楷體" w:hAnsi="Times New Roman"/>
          <w:color w:val="000000" w:themeColor="text1"/>
          <w:sz w:val="28"/>
        </w:rPr>
        <w:t>日（由機關於招標時載明；未載明者，依採購法施行細則第</w:t>
      </w:r>
      <w:r w:rsidRPr="0069613D">
        <w:rPr>
          <w:rFonts w:ascii="Times New Roman" w:eastAsia="標楷體" w:hAnsi="Times New Roman"/>
          <w:color w:val="000000" w:themeColor="text1"/>
          <w:sz w:val="28"/>
        </w:rPr>
        <w:t>93</w:t>
      </w:r>
      <w:r w:rsidRPr="0069613D">
        <w:rPr>
          <w:rFonts w:ascii="Times New Roman" w:eastAsia="標楷體" w:hAnsi="Times New Roman"/>
          <w:color w:val="000000" w:themeColor="text1"/>
          <w:sz w:val="28"/>
        </w:rPr>
        <w:t>條規定，為</w:t>
      </w:r>
      <w:r w:rsidRPr="0069613D">
        <w:rPr>
          <w:rFonts w:ascii="Times New Roman" w:eastAsia="標楷體" w:hAnsi="Times New Roman"/>
          <w:color w:val="000000" w:themeColor="text1"/>
          <w:sz w:val="28"/>
        </w:rPr>
        <w:t>20</w:t>
      </w:r>
      <w:r w:rsidRPr="0069613D">
        <w:rPr>
          <w:rFonts w:ascii="Times New Roman" w:eastAsia="標楷體" w:hAnsi="Times New Roman"/>
          <w:color w:val="000000" w:themeColor="text1"/>
          <w:sz w:val="28"/>
        </w:rPr>
        <w:t>日）內辦理驗收，並作成驗收紀錄。</w:t>
      </w:r>
    </w:p>
    <w:p w14:paraId="25DEF6B6" w14:textId="20EC80EF" w:rsidR="00834223" w:rsidRPr="0069613D" w:rsidRDefault="00782B35" w:rsidP="005A7E86">
      <w:pPr>
        <w:pStyle w:val="aff8"/>
        <w:adjustRightInd w:val="0"/>
        <w:snapToGrid w:val="0"/>
        <w:spacing w:line="400" w:lineRule="exact"/>
        <w:ind w:leftChars="337" w:left="1348" w:hangingChars="175" w:hanging="539"/>
        <w:jc w:val="both"/>
        <w:rPr>
          <w:rFonts w:eastAsia="Times New Roman"/>
          <w:color w:val="000000" w:themeColor="text1"/>
          <w:kern w:val="3"/>
          <w:szCs w:val="20"/>
        </w:rPr>
      </w:pPr>
      <w:r w:rsidRPr="0069613D">
        <w:rPr>
          <w:rFonts w:ascii="標楷體" w:eastAsia="標楷體" w:hAnsi="標楷體"/>
          <w:color w:val="000000" w:themeColor="text1"/>
          <w:spacing w:val="14"/>
          <w:kern w:val="0"/>
          <w:sz w:val="28"/>
          <w:szCs w:val="20"/>
        </w:rPr>
        <w:t>□</w:t>
      </w:r>
      <w:r w:rsidR="00834223" w:rsidRPr="0069613D">
        <w:rPr>
          <w:rFonts w:ascii="Times New Roman" w:eastAsia="標楷體" w:hAnsi="Times New Roman"/>
          <w:color w:val="000000" w:themeColor="text1"/>
          <w:sz w:val="28"/>
        </w:rPr>
        <w:t>3.</w:t>
      </w:r>
      <w:r w:rsidR="00834223" w:rsidRPr="0069613D">
        <w:rPr>
          <w:rFonts w:ascii="Times New Roman" w:eastAsia="標楷體" w:hAnsi="Times New Roman"/>
          <w:color w:val="000000" w:themeColor="text1"/>
          <w:sz w:val="28"/>
        </w:rPr>
        <w:t>履約標的完</w:t>
      </w:r>
      <w:r w:rsidR="00834223" w:rsidRPr="0069613D">
        <w:rPr>
          <w:rFonts w:ascii="Times New Roman" w:eastAsia="標楷體" w:hAnsi="Times New Roman"/>
          <w:color w:val="000000" w:themeColor="text1"/>
          <w:kern w:val="3"/>
          <w:sz w:val="28"/>
          <w:szCs w:val="20"/>
        </w:rPr>
        <w:t>成履約後，無初驗程序者，機關應於接獲廠商通知備驗或可得驗收之程序完成後</w:t>
      </w:r>
      <w:r w:rsidR="00834223" w:rsidRPr="0069613D">
        <w:rPr>
          <w:rFonts w:ascii="Times New Roman" w:eastAsia="標楷體" w:hAnsi="Times New Roman"/>
          <w:color w:val="000000" w:themeColor="text1"/>
          <w:kern w:val="3"/>
          <w:sz w:val="28"/>
          <w:szCs w:val="20"/>
        </w:rPr>
        <w:t>__</w:t>
      </w:r>
      <w:r w:rsidR="00834223" w:rsidRPr="0069613D">
        <w:rPr>
          <w:rFonts w:ascii="Times New Roman" w:eastAsia="標楷體" w:hAnsi="Times New Roman"/>
          <w:color w:val="000000" w:themeColor="text1"/>
          <w:kern w:val="3"/>
          <w:sz w:val="28"/>
          <w:szCs w:val="20"/>
        </w:rPr>
        <w:t>日（由機關於招標時載明；未載明者，依採購法施行細則第</w:t>
      </w:r>
      <w:r w:rsidR="00834223" w:rsidRPr="0069613D">
        <w:rPr>
          <w:rFonts w:ascii="Times New Roman" w:eastAsia="標楷體" w:hAnsi="Times New Roman"/>
          <w:color w:val="000000" w:themeColor="text1"/>
          <w:kern w:val="3"/>
          <w:sz w:val="28"/>
          <w:szCs w:val="20"/>
        </w:rPr>
        <w:t>94</w:t>
      </w:r>
      <w:r w:rsidR="00834223" w:rsidRPr="0069613D">
        <w:rPr>
          <w:rFonts w:ascii="Times New Roman" w:eastAsia="標楷體" w:hAnsi="Times New Roman"/>
          <w:color w:val="000000" w:themeColor="text1"/>
          <w:kern w:val="3"/>
          <w:sz w:val="28"/>
          <w:szCs w:val="20"/>
        </w:rPr>
        <w:t>條規定，為</w:t>
      </w:r>
      <w:r w:rsidR="00834223" w:rsidRPr="0069613D">
        <w:rPr>
          <w:rFonts w:ascii="Times New Roman" w:eastAsia="標楷體" w:hAnsi="Times New Roman"/>
          <w:color w:val="000000" w:themeColor="text1"/>
          <w:kern w:val="3"/>
          <w:sz w:val="28"/>
          <w:szCs w:val="20"/>
        </w:rPr>
        <w:t>30</w:t>
      </w:r>
      <w:r w:rsidR="00834223" w:rsidRPr="0069613D">
        <w:rPr>
          <w:rFonts w:ascii="Times New Roman" w:eastAsia="標楷體" w:hAnsi="Times New Roman"/>
          <w:color w:val="000000" w:themeColor="text1"/>
          <w:kern w:val="3"/>
          <w:sz w:val="28"/>
          <w:szCs w:val="20"/>
        </w:rPr>
        <w:t>日）內辦理驗收，</w:t>
      </w:r>
      <w:r w:rsidR="00834223" w:rsidRPr="0069613D">
        <w:rPr>
          <w:rFonts w:ascii="標楷體" w:eastAsia="標楷體" w:hAnsi="標楷體"/>
          <w:color w:val="000000" w:themeColor="text1"/>
          <w:kern w:val="3"/>
          <w:sz w:val="28"/>
          <w:szCs w:val="20"/>
        </w:rPr>
        <w:t>並作成驗收紀錄。</w:t>
      </w:r>
    </w:p>
    <w:p w14:paraId="75AB636E" w14:textId="1C9D582B" w:rsidR="00834223" w:rsidRPr="0069613D" w:rsidRDefault="00834223" w:rsidP="005A7E86">
      <w:pPr>
        <w:suppressAutoHyphens/>
        <w:autoSpaceDN w:val="0"/>
        <w:adjustRightInd w:val="0"/>
        <w:snapToGrid w:val="0"/>
        <w:spacing w:line="400" w:lineRule="exact"/>
        <w:ind w:left="1135" w:hanging="284"/>
        <w:jc w:val="both"/>
        <w:textAlignment w:val="baseline"/>
        <w:rPr>
          <w:rFonts w:eastAsia="Times New Roman"/>
          <w:color w:val="000000" w:themeColor="text1"/>
          <w:kern w:val="3"/>
          <w:szCs w:val="20"/>
        </w:rPr>
      </w:pPr>
      <w:r w:rsidRPr="0069613D">
        <w:rPr>
          <w:rFonts w:ascii="標楷體" w:eastAsia="標楷體" w:hAnsi="標楷體" w:hint="eastAsia"/>
          <w:color w:val="000000" w:themeColor="text1"/>
          <w:sz w:val="28"/>
        </w:rPr>
        <w:t>■</w:t>
      </w:r>
      <w:r w:rsidRPr="0069613D">
        <w:rPr>
          <w:rFonts w:eastAsia="標楷體"/>
          <w:color w:val="000000" w:themeColor="text1"/>
          <w:kern w:val="3"/>
          <w:sz w:val="28"/>
          <w:szCs w:val="20"/>
        </w:rPr>
        <w:t>4.</w:t>
      </w:r>
      <w:r w:rsidRPr="0069613D">
        <w:rPr>
          <w:rFonts w:eastAsia="標楷體"/>
          <w:color w:val="000000" w:themeColor="text1"/>
          <w:kern w:val="3"/>
          <w:sz w:val="28"/>
          <w:szCs w:val="20"/>
        </w:rPr>
        <w:t>其他</w:t>
      </w:r>
      <w:r w:rsidRPr="0069613D">
        <w:rPr>
          <w:rFonts w:eastAsia="標楷體"/>
          <w:color w:val="000000" w:themeColor="text1"/>
          <w:kern w:val="3"/>
          <w:sz w:val="28"/>
          <w:szCs w:val="20"/>
        </w:rPr>
        <w:t>(</w:t>
      </w:r>
      <w:r w:rsidRPr="0069613D">
        <w:rPr>
          <w:rFonts w:eastAsia="標楷體"/>
          <w:color w:val="000000" w:themeColor="text1"/>
          <w:kern w:val="3"/>
          <w:sz w:val="28"/>
          <w:szCs w:val="20"/>
        </w:rPr>
        <w:t>例如得依履約進度分期驗收，並得視案件情形採書面驗收</w:t>
      </w:r>
      <w:r w:rsidRPr="0069613D">
        <w:rPr>
          <w:rFonts w:eastAsia="標楷體"/>
          <w:color w:val="000000" w:themeColor="text1"/>
          <w:kern w:val="3"/>
          <w:sz w:val="28"/>
          <w:szCs w:val="20"/>
        </w:rPr>
        <w:t>)</w:t>
      </w:r>
      <w:r w:rsidRPr="0069613D">
        <w:rPr>
          <w:rFonts w:eastAsia="標楷體"/>
          <w:color w:val="000000" w:themeColor="text1"/>
          <w:kern w:val="3"/>
          <w:sz w:val="28"/>
          <w:szCs w:val="20"/>
        </w:rPr>
        <w:t>：</w:t>
      </w:r>
      <w:r w:rsidRPr="0069613D">
        <w:rPr>
          <w:rFonts w:eastAsia="Times New Roman"/>
          <w:color w:val="000000" w:themeColor="text1"/>
          <w:kern w:val="3"/>
          <w:szCs w:val="20"/>
        </w:rPr>
        <w:t xml:space="preserve"> </w:t>
      </w:r>
    </w:p>
    <w:p w14:paraId="39787054" w14:textId="004954A0" w:rsidR="00FE7721" w:rsidRPr="0069613D" w:rsidRDefault="00FE7721" w:rsidP="005A7E86">
      <w:pPr>
        <w:pStyle w:val="aff8"/>
        <w:numPr>
          <w:ilvl w:val="0"/>
          <w:numId w:val="82"/>
        </w:numPr>
        <w:adjustRightInd w:val="0"/>
        <w:snapToGrid w:val="0"/>
        <w:spacing w:line="400" w:lineRule="exact"/>
        <w:ind w:leftChars="0" w:left="1652" w:hanging="376"/>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szCs w:val="28"/>
        </w:rPr>
        <w:t>本</w:t>
      </w:r>
      <w:r w:rsidRPr="0069613D">
        <w:rPr>
          <w:rFonts w:ascii="Times New Roman" w:eastAsia="標楷體" w:hAnsi="Times New Roman" w:hint="eastAsia"/>
          <w:color w:val="000000" w:themeColor="text1"/>
          <w:sz w:val="28"/>
          <w:szCs w:val="28"/>
        </w:rPr>
        <w:t>案係以成果報告為查驗項目，採分段查驗及</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次驗收，並依採購法施行細則第</w:t>
      </w:r>
      <w:r w:rsidRPr="0069613D">
        <w:rPr>
          <w:rFonts w:ascii="Times New Roman" w:eastAsia="標楷體" w:hAnsi="Times New Roman"/>
          <w:color w:val="000000" w:themeColor="text1"/>
          <w:sz w:val="28"/>
          <w:szCs w:val="28"/>
        </w:rPr>
        <w:t>90</w:t>
      </w:r>
      <w:r w:rsidRPr="0069613D">
        <w:rPr>
          <w:rFonts w:ascii="Times New Roman" w:eastAsia="標楷體" w:hAnsi="Times New Roman" w:hint="eastAsia"/>
          <w:color w:val="000000" w:themeColor="text1"/>
          <w:sz w:val="28"/>
          <w:szCs w:val="28"/>
        </w:rPr>
        <w:t>條之</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規定，得以召開審查會議驗收或以書面報告審查驗收，而成果報告經機關審核通過後始得辦理驗收。</w:t>
      </w:r>
      <w:r w:rsidRPr="0069613D">
        <w:rPr>
          <w:rFonts w:ascii="Times New Roman" w:eastAsia="標楷體" w:hAnsi="Times New Roman"/>
          <w:color w:val="000000" w:themeColor="text1"/>
          <w:sz w:val="28"/>
          <w:szCs w:val="28"/>
        </w:rPr>
        <w:t xml:space="preserve"> </w:t>
      </w:r>
    </w:p>
    <w:p w14:paraId="5C7A2A78" w14:textId="4CF19CD6" w:rsidR="00FE7721" w:rsidRPr="0069613D" w:rsidRDefault="00FE7721" w:rsidP="005A7E86">
      <w:pPr>
        <w:pStyle w:val="aff8"/>
        <w:numPr>
          <w:ilvl w:val="0"/>
          <w:numId w:val="82"/>
        </w:numPr>
        <w:adjustRightInd w:val="0"/>
        <w:snapToGrid w:val="0"/>
        <w:spacing w:line="400" w:lineRule="exact"/>
        <w:ind w:leftChars="0" w:left="1652" w:hanging="37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廠商應於該計畫結束</w:t>
      </w:r>
      <w:r w:rsidR="007277E7" w:rsidRPr="0069613D">
        <w:rPr>
          <w:rFonts w:ascii="Times New Roman" w:eastAsia="標楷體" w:hAnsi="Times New Roman" w:hint="eastAsia"/>
          <w:color w:val="000000" w:themeColor="text1"/>
          <w:sz w:val="28"/>
          <w:szCs w:val="28"/>
        </w:rPr>
        <w:t>前</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個月前，依規定將成果報告內容先送機關審查，再依審查意見修正，修正後驗收通過，並依限將成果報告、原始資料數據檔及上網登錄</w:t>
      </w:r>
      <w:r w:rsidRPr="0069613D">
        <w:rPr>
          <w:rFonts w:ascii="Times New Roman" w:eastAsia="標楷體" w:hAnsi="Times New Roman"/>
          <w:color w:val="000000" w:themeColor="text1"/>
          <w:sz w:val="28"/>
          <w:szCs w:val="28"/>
        </w:rPr>
        <w:t>GRB</w:t>
      </w:r>
      <w:r w:rsidRPr="0069613D">
        <w:rPr>
          <w:rFonts w:ascii="Times New Roman" w:eastAsia="標楷體" w:hAnsi="Times New Roman" w:hint="eastAsia"/>
          <w:color w:val="000000" w:themeColor="text1"/>
          <w:sz w:val="28"/>
          <w:szCs w:val="28"/>
        </w:rPr>
        <w:t>期末報告摘要等相關資料，以正式公文函送機關</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請將成果報告一式</w:t>
      </w:r>
      <w:r w:rsidRPr="0069613D">
        <w:rPr>
          <w:rFonts w:ascii="Times New Roman" w:eastAsia="標楷體" w:hAnsi="Times New Roman"/>
          <w:color w:val="000000" w:themeColor="text1"/>
          <w:sz w:val="28"/>
          <w:szCs w:val="28"/>
        </w:rPr>
        <w:t>6</w:t>
      </w:r>
      <w:r w:rsidRPr="0069613D">
        <w:rPr>
          <w:rFonts w:ascii="Times New Roman" w:eastAsia="標楷體" w:hAnsi="Times New Roman" w:hint="eastAsia"/>
          <w:color w:val="000000" w:themeColor="text1"/>
          <w:sz w:val="28"/>
          <w:szCs w:val="28"/>
        </w:rPr>
        <w:t>份及其電腦文書檔</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辦理結案手續。如係以調查法</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如面訪、電話訪問、郵寄問卷等</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進行之計畫，需連同空白問卷、譯碼簿</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CODEBOOK</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、資料之譯碼說明、原始資料數據檔、完整電腦數據檔、用途及檔名對照表、資料之使用說明等資料，一併送機關辦理結案。如係以建置資料庫為主之計</w:t>
      </w:r>
      <w:r w:rsidRPr="0069613D">
        <w:rPr>
          <w:rFonts w:ascii="Times New Roman" w:eastAsia="標楷體" w:hAnsi="Times New Roman" w:hint="eastAsia"/>
          <w:color w:val="000000" w:themeColor="text1"/>
          <w:sz w:val="28"/>
          <w:szCs w:val="28"/>
        </w:rPr>
        <w:lastRenderedPageBreak/>
        <w:t>畫，應以開放標準</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ODBC</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color w:val="000000" w:themeColor="text1"/>
          <w:sz w:val="28"/>
          <w:szCs w:val="28"/>
        </w:rPr>
        <w:t>TCP/IP</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color w:val="000000" w:themeColor="text1"/>
          <w:sz w:val="28"/>
          <w:szCs w:val="28"/>
        </w:rPr>
        <w:t>Web-based</w:t>
      </w:r>
      <w:r w:rsidRPr="0069613D">
        <w:rPr>
          <w:rFonts w:ascii="Times New Roman" w:eastAsia="標楷體" w:hAnsi="Times New Roman" w:hint="eastAsia"/>
          <w:color w:val="000000" w:themeColor="text1"/>
          <w:sz w:val="28"/>
          <w:szCs w:val="28"/>
        </w:rPr>
        <w:t>等</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建置，並提供資料架構</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Data Schema</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及安全控管等相關資訊以利機關線上連結</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online access</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，達資料及時整合之目標。</w:t>
      </w:r>
    </w:p>
    <w:p w14:paraId="55BC2345" w14:textId="66847C6F" w:rsidR="00FE7721" w:rsidRPr="0069613D" w:rsidRDefault="00FE7721" w:rsidP="005A7E86">
      <w:pPr>
        <w:pStyle w:val="aff8"/>
        <w:numPr>
          <w:ilvl w:val="0"/>
          <w:numId w:val="82"/>
        </w:numPr>
        <w:adjustRightInd w:val="0"/>
        <w:snapToGrid w:val="0"/>
        <w:spacing w:line="400" w:lineRule="exact"/>
        <w:ind w:leftChars="0" w:left="1652" w:hanging="37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機關應於接獲廠商通知備驗或可得驗收之程序完成後</w:t>
      </w:r>
      <w:r w:rsidRPr="0069613D">
        <w:rPr>
          <w:rFonts w:ascii="Times New Roman" w:eastAsia="標楷體" w:hAnsi="Times New Roman"/>
          <w:color w:val="000000" w:themeColor="text1"/>
          <w:sz w:val="28"/>
          <w:szCs w:val="28"/>
        </w:rPr>
        <w:t>45</w:t>
      </w:r>
      <w:r w:rsidRPr="0069613D">
        <w:rPr>
          <w:rFonts w:ascii="Times New Roman" w:eastAsia="標楷體" w:hAnsi="Times New Roman" w:hint="eastAsia"/>
          <w:color w:val="000000" w:themeColor="text1"/>
          <w:sz w:val="28"/>
          <w:szCs w:val="28"/>
        </w:rPr>
        <w:t>日內辦理驗收，並作成驗收紀錄。</w:t>
      </w:r>
    </w:p>
    <w:p w14:paraId="2DA1FA90" w14:textId="2FD9AC90" w:rsidR="00FE7721" w:rsidRPr="0069613D" w:rsidRDefault="00FE7721" w:rsidP="005A7E86">
      <w:pPr>
        <w:pStyle w:val="aff8"/>
        <w:numPr>
          <w:ilvl w:val="0"/>
          <w:numId w:val="82"/>
        </w:numPr>
        <w:adjustRightInd w:val="0"/>
        <w:snapToGrid w:val="0"/>
        <w:spacing w:line="400" w:lineRule="exact"/>
        <w:ind w:leftChars="0" w:left="1652" w:hanging="37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成果報告應依機關所訂格式撰寫及繕印。報告內容不得有抄襲、剽竊、或違反著作權法等行為。如違反上述規定，廠商應將已撥付之計畫經費全數返還機關。</w:t>
      </w:r>
    </w:p>
    <w:p w14:paraId="3A1640C0" w14:textId="29707D53" w:rsidR="00FE7721" w:rsidRPr="0069613D" w:rsidRDefault="00FE7721" w:rsidP="005A7E86">
      <w:pPr>
        <w:pStyle w:val="aff8"/>
        <w:numPr>
          <w:ilvl w:val="0"/>
          <w:numId w:val="82"/>
        </w:numPr>
        <w:adjustRightInd w:val="0"/>
        <w:snapToGrid w:val="0"/>
        <w:spacing w:line="400" w:lineRule="exact"/>
        <w:ind w:leftChars="0" w:left="1652" w:hanging="37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廠商如未能依限將成果報告、原始資料數據檔及上網登錄</w:t>
      </w:r>
      <w:r w:rsidRPr="0069613D">
        <w:rPr>
          <w:rFonts w:ascii="Times New Roman" w:eastAsia="標楷體" w:hAnsi="Times New Roman"/>
          <w:color w:val="000000" w:themeColor="text1"/>
          <w:sz w:val="28"/>
          <w:szCs w:val="28"/>
        </w:rPr>
        <w:t>GRB</w:t>
      </w:r>
      <w:r w:rsidRPr="0069613D">
        <w:rPr>
          <w:rFonts w:ascii="Times New Roman" w:eastAsia="標楷體" w:hAnsi="Times New Roman" w:hint="eastAsia"/>
          <w:color w:val="000000" w:themeColor="text1"/>
          <w:sz w:val="28"/>
          <w:szCs w:val="28"/>
        </w:rPr>
        <w:t>期末報告摘要等相關資料提送機關並完成結案手續，除已獲機關書面同意延期者外，從契約到期日起，每逾期一日</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以郵戳為憑</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，廠商應繳交委託經費總額</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之違約金。其總數額不超過計畫經費之</w:t>
      </w:r>
      <w:r w:rsidRPr="0069613D">
        <w:rPr>
          <w:rFonts w:ascii="Times New Roman" w:eastAsia="標楷體" w:hAnsi="Times New Roman"/>
          <w:color w:val="000000" w:themeColor="text1"/>
          <w:sz w:val="28"/>
          <w:szCs w:val="28"/>
        </w:rPr>
        <w:t>20%</w:t>
      </w:r>
      <w:r w:rsidRPr="0069613D">
        <w:rPr>
          <w:rFonts w:ascii="Times New Roman" w:eastAsia="標楷體" w:hAnsi="Times New Roman" w:hint="eastAsia"/>
          <w:color w:val="000000" w:themeColor="text1"/>
          <w:sz w:val="28"/>
          <w:szCs w:val="28"/>
        </w:rPr>
        <w:t>，如逾期兩個月仍未提送者，視為不能履行契約，應將已撥付之計畫經費全數返還機關。若因可歸責廠商之因素致終止契約或解除契約時，依政府採購法第</w:t>
      </w:r>
      <w:r w:rsidRPr="0069613D">
        <w:rPr>
          <w:rFonts w:ascii="Times New Roman" w:eastAsia="標楷體" w:hAnsi="Times New Roman"/>
          <w:color w:val="000000" w:themeColor="text1"/>
          <w:sz w:val="28"/>
          <w:szCs w:val="28"/>
        </w:rPr>
        <w:t>101</w:t>
      </w:r>
      <w:r w:rsidRPr="0069613D">
        <w:rPr>
          <w:rFonts w:ascii="Times New Roman" w:eastAsia="標楷體" w:hAnsi="Times New Roman" w:hint="eastAsia"/>
          <w:color w:val="000000" w:themeColor="text1"/>
          <w:sz w:val="28"/>
          <w:szCs w:val="28"/>
        </w:rPr>
        <w:t>條處理。</w:t>
      </w:r>
    </w:p>
    <w:p w14:paraId="5B84A43B" w14:textId="6FE3C971" w:rsidR="00782B35" w:rsidRPr="0069613D" w:rsidRDefault="00782B35" w:rsidP="005A7E86">
      <w:pPr>
        <w:suppressAutoHyphens/>
        <w:autoSpaceDN w:val="0"/>
        <w:adjustRightInd w:val="0"/>
        <w:snapToGrid w:val="0"/>
        <w:spacing w:line="400" w:lineRule="exact"/>
        <w:ind w:left="1330" w:hanging="196"/>
        <w:jc w:val="both"/>
        <w:textAlignment w:val="baseline"/>
        <w:rPr>
          <w:rFonts w:eastAsia="標楷體"/>
          <w:color w:val="000000" w:themeColor="text1"/>
          <w:sz w:val="28"/>
          <w:szCs w:val="28"/>
        </w:rPr>
      </w:pPr>
      <w:r w:rsidRPr="0069613D">
        <w:rPr>
          <w:rFonts w:eastAsia="標楷體" w:hint="eastAsia"/>
          <w:color w:val="000000" w:themeColor="text1"/>
          <w:sz w:val="28"/>
          <w:szCs w:val="28"/>
        </w:rPr>
        <w:t>5.</w:t>
      </w:r>
      <w:r w:rsidRPr="0069613D">
        <w:rPr>
          <w:rFonts w:eastAsia="標楷體" w:hint="eastAsia"/>
          <w:color w:val="000000" w:themeColor="text1"/>
          <w:sz w:val="28"/>
          <w:szCs w:val="28"/>
        </w:rPr>
        <w:t>廠商未依機關通知派代表參加初驗或驗收者，除法規另有規定外，不影響初驗或驗收之進行及其結果。如因可歸責於機關之事由，延誤辦理初驗或驗收，該延誤期間不計逾期違約金；機關因此造成延遲付款情形，其遲延利息，及廠商因此增加之延長保證金費用，由機關負擔。</w:t>
      </w:r>
    </w:p>
    <w:p w14:paraId="45123728" w14:textId="77777777" w:rsidR="00782B35" w:rsidRPr="0069613D" w:rsidRDefault="00782B35" w:rsidP="005A7E86">
      <w:pPr>
        <w:pStyle w:val="aff8"/>
        <w:numPr>
          <w:ilvl w:val="0"/>
          <w:numId w:val="40"/>
        </w:numPr>
        <w:adjustRightInd w:val="0"/>
        <w:snapToGrid w:val="0"/>
        <w:spacing w:line="400" w:lineRule="exact"/>
        <w:ind w:leftChars="0" w:left="798" w:hanging="51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標的完成履約後，廠商應對履約期間損壞或遷移之機關設施或公共設施予以修復或回復，並將現場堆置的履約機具、器材、廢棄物及非契約所應有之設施全部運離或清除，並填具完成履約報告，經機關勘驗認可，始得認定為完成履約。</w:t>
      </w:r>
    </w:p>
    <w:p w14:paraId="66DAE401" w14:textId="026DC3A2" w:rsidR="00782B35" w:rsidRPr="0069613D" w:rsidRDefault="00782B35" w:rsidP="005A7E86">
      <w:pPr>
        <w:pStyle w:val="aff8"/>
        <w:numPr>
          <w:ilvl w:val="0"/>
          <w:numId w:val="40"/>
        </w:numPr>
        <w:adjustRightInd w:val="0"/>
        <w:snapToGrid w:val="0"/>
        <w:spacing w:line="400" w:lineRule="exact"/>
        <w:ind w:leftChars="0" w:left="798" w:hanging="51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履約標的部分完成履約後，如有部分先行使用之必要，應先就該部分辦理驗收或分段審查、查驗供驗收之用。</w:t>
      </w:r>
    </w:p>
    <w:p w14:paraId="7669D878" w14:textId="455F07F6" w:rsidR="00782B35" w:rsidRPr="0069613D" w:rsidRDefault="00782B35" w:rsidP="005A7E86">
      <w:pPr>
        <w:pStyle w:val="aff8"/>
        <w:numPr>
          <w:ilvl w:val="0"/>
          <w:numId w:val="40"/>
        </w:numPr>
        <w:adjustRightInd w:val="0"/>
        <w:snapToGrid w:val="0"/>
        <w:spacing w:line="400" w:lineRule="exact"/>
        <w:ind w:leftChars="0" w:left="798" w:hanging="51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廠商履約結果經機關初驗或驗收有瑕疵者，機關得要求廠商於</w:t>
      </w:r>
      <w:r w:rsidRPr="0069613D">
        <w:rPr>
          <w:rFonts w:ascii="Times New Roman" w:eastAsia="標楷體" w:hAnsi="Times New Roman" w:hint="eastAsia"/>
          <w:color w:val="000000" w:themeColor="text1"/>
          <w:sz w:val="28"/>
          <w:szCs w:val="28"/>
        </w:rPr>
        <w:t>_____</w:t>
      </w:r>
      <w:r w:rsidRPr="0069613D">
        <w:rPr>
          <w:rFonts w:ascii="Times New Roman" w:eastAsia="標楷體" w:hAnsi="Times New Roman" w:hint="eastAsia"/>
          <w:color w:val="000000" w:themeColor="text1"/>
          <w:sz w:val="28"/>
          <w:szCs w:val="28"/>
        </w:rPr>
        <w:t xml:space="preserve">　　　　日內（機關未填列者，由主驗人定之）改善、拆除、重作、退貨或換貨</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以下簡稱改正</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。逾期未改正者，依第</w:t>
      </w:r>
      <w:r w:rsidRPr="0069613D">
        <w:rPr>
          <w:rFonts w:ascii="Times New Roman" w:eastAsia="標楷體" w:hAnsi="Times New Roman" w:hint="eastAsia"/>
          <w:color w:val="000000" w:themeColor="text1"/>
          <w:sz w:val="28"/>
          <w:szCs w:val="28"/>
        </w:rPr>
        <w:t>13</w:t>
      </w:r>
      <w:r w:rsidRPr="0069613D">
        <w:rPr>
          <w:rFonts w:ascii="Times New Roman" w:eastAsia="標楷體" w:hAnsi="Times New Roman" w:hint="eastAsia"/>
          <w:color w:val="000000" w:themeColor="text1"/>
          <w:sz w:val="28"/>
          <w:szCs w:val="28"/>
        </w:rPr>
        <w:t>條規定計算逾期違約金。但逾期未改正仍在契約原訂履約期限內者，不在此限。</w:t>
      </w:r>
    </w:p>
    <w:p w14:paraId="55A27931" w14:textId="25424DD2" w:rsidR="00782B35" w:rsidRPr="0069613D" w:rsidRDefault="00782B35" w:rsidP="005A7E86">
      <w:pPr>
        <w:pStyle w:val="aff8"/>
        <w:numPr>
          <w:ilvl w:val="0"/>
          <w:numId w:val="40"/>
        </w:numPr>
        <w:adjustRightInd w:val="0"/>
        <w:snapToGrid w:val="0"/>
        <w:spacing w:line="400" w:lineRule="exact"/>
        <w:ind w:leftChars="0" w:left="798" w:hanging="51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廠商不於前款期限內改正、拒絕改正或其瑕疵不能改正，或改正次數逾</w:t>
      </w:r>
      <w:r w:rsidRPr="0069613D">
        <w:rPr>
          <w:rFonts w:ascii="Times New Roman" w:eastAsia="標楷體" w:hAnsi="Times New Roman" w:hint="eastAsia"/>
          <w:color w:val="000000" w:themeColor="text1"/>
          <w:sz w:val="28"/>
          <w:szCs w:val="28"/>
        </w:rPr>
        <w:t>____(</w:t>
      </w:r>
      <w:r w:rsidRPr="0069613D">
        <w:rPr>
          <w:rFonts w:ascii="Times New Roman" w:eastAsia="標楷體" w:hAnsi="Times New Roman" w:hint="eastAsia"/>
          <w:color w:val="000000" w:themeColor="text1"/>
          <w:sz w:val="28"/>
          <w:szCs w:val="28"/>
        </w:rPr>
        <w:t>由機關於招標時載明；無者免填</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次仍未能改正者，機關得採行下列措施之一：</w:t>
      </w:r>
    </w:p>
    <w:p w14:paraId="5510218B" w14:textId="77777777" w:rsidR="00782B35" w:rsidRPr="0069613D" w:rsidRDefault="00782B35" w:rsidP="005A7E86">
      <w:pPr>
        <w:pStyle w:val="aff8"/>
        <w:adjustRightInd w:val="0"/>
        <w:snapToGrid w:val="0"/>
        <w:spacing w:line="400" w:lineRule="exact"/>
        <w:ind w:leftChars="0" w:left="7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自行或使第三人改善，並得向廠商請求償還改善必要之費用。</w:t>
      </w:r>
    </w:p>
    <w:p w14:paraId="66E3BC0B" w14:textId="77777777" w:rsidR="00782B35" w:rsidRPr="0069613D" w:rsidRDefault="00782B35" w:rsidP="005A7E86">
      <w:pPr>
        <w:pStyle w:val="aff8"/>
        <w:adjustRightInd w:val="0"/>
        <w:snapToGrid w:val="0"/>
        <w:spacing w:line="400" w:lineRule="exact"/>
        <w:ind w:leftChars="0" w:left="79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終止或解除契約或減少契約價金。</w:t>
      </w:r>
    </w:p>
    <w:p w14:paraId="1E631F30" w14:textId="65D0317E" w:rsidR="00FE7721" w:rsidRPr="0069613D" w:rsidRDefault="00782B35" w:rsidP="005A7E86">
      <w:pPr>
        <w:pStyle w:val="aff8"/>
        <w:numPr>
          <w:ilvl w:val="0"/>
          <w:numId w:val="40"/>
        </w:numPr>
        <w:adjustRightInd w:val="0"/>
        <w:snapToGrid w:val="0"/>
        <w:spacing w:line="400" w:lineRule="exact"/>
        <w:ind w:leftChars="0" w:left="798" w:hanging="51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因可歸責於廠商之事由，致履約有瑕疵者，機關除依前</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款規定辦理外，並得請求損害賠償</w:t>
      </w:r>
      <w:r w:rsidR="00FE7721" w:rsidRPr="0069613D">
        <w:rPr>
          <w:rFonts w:ascii="Times New Roman" w:eastAsia="標楷體" w:hAnsi="Times New Roman" w:hint="eastAsia"/>
          <w:color w:val="000000" w:themeColor="text1"/>
          <w:sz w:val="28"/>
          <w:szCs w:val="28"/>
        </w:rPr>
        <w:t>。</w:t>
      </w:r>
    </w:p>
    <w:p w14:paraId="5BB024C4"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0F7F531D"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第十三條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遲延履約</w:t>
      </w:r>
    </w:p>
    <w:p w14:paraId="22A44632" w14:textId="77777777" w:rsidR="00FE7721" w:rsidRPr="0069613D" w:rsidRDefault="00FE7721"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逾期違約金，以日為單位，按逾期日數，每日依契約價金總額</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由機關於招標時載明比率；</w:t>
      </w:r>
      <w:r w:rsidRPr="0069613D">
        <w:rPr>
          <w:rFonts w:ascii="Times New Roman" w:eastAsia="標楷體" w:hAnsi="Times New Roman" w:hint="eastAsia"/>
          <w:b/>
          <w:color w:val="000000" w:themeColor="text1"/>
          <w:sz w:val="28"/>
          <w:szCs w:val="28"/>
        </w:rPr>
        <w:t>未載明者，為</w:t>
      </w:r>
      <w:r w:rsidRPr="0069613D">
        <w:rPr>
          <w:rFonts w:ascii="Times New Roman" w:eastAsia="標楷體" w:hAnsi="Times New Roman"/>
          <w:b/>
          <w:color w:val="000000" w:themeColor="text1"/>
          <w:sz w:val="28"/>
          <w:szCs w:val="28"/>
        </w:rPr>
        <w:t>1 ‰</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計算逾期違約金，所有日數</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包括放假日等</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均應納入，不因履約期限以工作天或日曆天計算而有差別。因可歸責於廠商之事由，致終止或解除契約者，逾期違約金應計算至終止或解除契約之日止：</w:t>
      </w:r>
    </w:p>
    <w:p w14:paraId="1325AAA8" w14:textId="77777777" w:rsidR="00FE7721" w:rsidRPr="0069613D" w:rsidRDefault="00FE7721" w:rsidP="005A7E86">
      <w:pPr>
        <w:pStyle w:val="aff8"/>
        <w:numPr>
          <w:ilvl w:val="0"/>
          <w:numId w:val="43"/>
        </w:numPr>
        <w:adjustRightInd w:val="0"/>
        <w:snapToGrid w:val="0"/>
        <w:spacing w:line="400" w:lineRule="exact"/>
        <w:ind w:leftChars="0" w:left="1288"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廠商如未依照契約所定履約期限完成履約標的，自該期限之次日起算逾期日數。</w:t>
      </w:r>
    </w:p>
    <w:p w14:paraId="2710B53E" w14:textId="77777777" w:rsidR="00FE7721" w:rsidRPr="0069613D" w:rsidRDefault="00FE7721" w:rsidP="005A7E86">
      <w:pPr>
        <w:pStyle w:val="aff8"/>
        <w:numPr>
          <w:ilvl w:val="0"/>
          <w:numId w:val="43"/>
        </w:numPr>
        <w:adjustRightInd w:val="0"/>
        <w:snapToGrid w:val="0"/>
        <w:spacing w:line="400" w:lineRule="exact"/>
        <w:ind w:leftChars="0" w:left="1288"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初驗或驗收有瑕疵，經機關通知廠商限期改正，自契約所定履約期限之次日起算逾期日數，但扣除以下日數：</w:t>
      </w:r>
    </w:p>
    <w:p w14:paraId="4705C691" w14:textId="77777777" w:rsidR="00FE7721" w:rsidRPr="0069613D" w:rsidRDefault="00FE7721" w:rsidP="005A7E86">
      <w:pPr>
        <w:pStyle w:val="aff8"/>
        <w:numPr>
          <w:ilvl w:val="0"/>
          <w:numId w:val="44"/>
        </w:numPr>
        <w:adjustRightInd w:val="0"/>
        <w:snapToGrid w:val="0"/>
        <w:spacing w:line="400" w:lineRule="exact"/>
        <w:ind w:leftChars="0" w:left="1652"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履約期限之次日起，至機關決定限期改正前歸屬於機關之作業日數。</w:t>
      </w:r>
    </w:p>
    <w:p w14:paraId="439F879C" w14:textId="77777777" w:rsidR="00FE7721" w:rsidRPr="0069613D" w:rsidRDefault="00FE7721" w:rsidP="005A7E86">
      <w:pPr>
        <w:pStyle w:val="aff8"/>
        <w:numPr>
          <w:ilvl w:val="0"/>
          <w:numId w:val="44"/>
        </w:numPr>
        <w:adjustRightInd w:val="0"/>
        <w:snapToGrid w:val="0"/>
        <w:spacing w:line="400" w:lineRule="exact"/>
        <w:ind w:leftChars="0" w:left="1652"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契約或主驗人指定之限期改正日數</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機關得於招標時刪除此部分文字</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5A224AD4" w14:textId="77777777" w:rsidR="00FE7721" w:rsidRPr="0069613D" w:rsidRDefault="00FE7721" w:rsidP="005A7E86">
      <w:pPr>
        <w:pStyle w:val="aff8"/>
        <w:numPr>
          <w:ilvl w:val="0"/>
          <w:numId w:val="43"/>
        </w:numPr>
        <w:adjustRightInd w:val="0"/>
        <w:snapToGrid w:val="0"/>
        <w:spacing w:line="400" w:lineRule="exact"/>
        <w:ind w:leftChars="0" w:left="1288"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前</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目未完成履約</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初驗或驗收有瑕疵之部分不影響其他已完成且無瑕疵部分之使用者</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不以機關已有使用事實為限，亦即機關可得使用之狀態</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，按未完成履約</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初驗或驗收有瑕疵部分之契約價金，每日依其</w:t>
      </w:r>
      <w:r w:rsidRPr="0069613D">
        <w:rPr>
          <w:rFonts w:ascii="Times New Roman" w:eastAsia="標楷體" w:hAnsi="Times New Roman" w:hint="eastAsia"/>
          <w:color w:val="000000" w:themeColor="text1"/>
          <w:sz w:val="28"/>
          <w:szCs w:val="28"/>
        </w:rPr>
        <w:t xml:space="preserve"> 1</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由機關於招標時載明比率；未載明者，為</w:t>
      </w:r>
      <w:r w:rsidRPr="0069613D">
        <w:rPr>
          <w:rFonts w:ascii="Times New Roman" w:eastAsia="標楷體" w:hAnsi="Times New Roman"/>
          <w:color w:val="000000" w:themeColor="text1"/>
          <w:sz w:val="28"/>
          <w:szCs w:val="28"/>
        </w:rPr>
        <w:t>3‰</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計算逾期違約金，其數額以每日依契約價金總額計算之數額為上限。</w:t>
      </w:r>
    </w:p>
    <w:p w14:paraId="709D9B14" w14:textId="77777777" w:rsidR="00FE7721" w:rsidRPr="0069613D" w:rsidRDefault="00FE7721" w:rsidP="005A7E86">
      <w:pPr>
        <w:pStyle w:val="aff8"/>
        <w:numPr>
          <w:ilvl w:val="0"/>
          <w:numId w:val="43"/>
        </w:numPr>
        <w:adjustRightInd w:val="0"/>
        <w:snapToGrid w:val="0"/>
        <w:spacing w:line="400" w:lineRule="exact"/>
        <w:ind w:leftChars="0" w:left="1288"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廠商如有第</w:t>
      </w:r>
      <w:r w:rsidRPr="0069613D">
        <w:rPr>
          <w:rFonts w:ascii="Times New Roman" w:eastAsia="標楷體" w:hAnsi="Times New Roman"/>
          <w:color w:val="000000" w:themeColor="text1"/>
          <w:sz w:val="28"/>
          <w:szCs w:val="28"/>
        </w:rPr>
        <w:t>8</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16</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hint="eastAsia"/>
          <w:color w:val="000000" w:themeColor="text1"/>
          <w:sz w:val="28"/>
          <w:szCs w:val="28"/>
        </w:rPr>
        <w:t>9</w:t>
      </w:r>
      <w:r w:rsidRPr="0069613D">
        <w:rPr>
          <w:rFonts w:ascii="Times New Roman" w:eastAsia="標楷體" w:hAnsi="Times New Roman" w:hint="eastAsia"/>
          <w:color w:val="000000" w:themeColor="text1"/>
          <w:sz w:val="28"/>
          <w:szCs w:val="28"/>
        </w:rPr>
        <w:t>目應派員代理而未派相當之勞工代理情形，除扣減該部分契約價金外，另自應派員代理而未派相當之勞工代理之日起算違約日數，違約金依該請假派駐勞工每月薪資</w:t>
      </w:r>
      <w:r w:rsidRPr="0069613D">
        <w:rPr>
          <w:rFonts w:ascii="Times New Roman" w:eastAsia="標楷體" w:hAnsi="Times New Roman"/>
          <w:color w:val="000000" w:themeColor="text1"/>
          <w:sz w:val="28"/>
          <w:szCs w:val="28"/>
        </w:rPr>
        <w:t>___%</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由機關於招標時載明；未載明者，為</w:t>
      </w:r>
      <w:r w:rsidRPr="0069613D">
        <w:rPr>
          <w:rFonts w:ascii="Times New Roman" w:eastAsia="標楷體" w:hAnsi="Times New Roman"/>
          <w:color w:val="000000" w:themeColor="text1"/>
          <w:sz w:val="28"/>
          <w:szCs w:val="28"/>
        </w:rPr>
        <w:t>20%</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，除以</w:t>
      </w:r>
      <w:r w:rsidRPr="0069613D">
        <w:rPr>
          <w:rFonts w:ascii="Times New Roman" w:eastAsia="標楷體" w:hAnsi="Times New Roman"/>
          <w:color w:val="000000" w:themeColor="text1"/>
          <w:sz w:val="28"/>
          <w:szCs w:val="28"/>
        </w:rPr>
        <w:t>__</w:t>
      </w:r>
      <w:r w:rsidRPr="0069613D">
        <w:rPr>
          <w:rFonts w:ascii="Times New Roman" w:eastAsia="標楷體" w:hAnsi="Times New Roman" w:hint="eastAsia"/>
          <w:color w:val="000000" w:themeColor="text1"/>
          <w:sz w:val="28"/>
          <w:szCs w:val="28"/>
        </w:rPr>
        <w:t>日</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由機關於招標時載明；未載明者，為</w:t>
      </w:r>
      <w:r w:rsidRPr="0069613D">
        <w:rPr>
          <w:rFonts w:ascii="Times New Roman" w:eastAsia="標楷體" w:hAnsi="Times New Roman"/>
          <w:color w:val="000000" w:themeColor="text1"/>
          <w:sz w:val="28"/>
          <w:szCs w:val="28"/>
        </w:rPr>
        <w:t>30</w:t>
      </w:r>
      <w:r w:rsidRPr="0069613D">
        <w:rPr>
          <w:rFonts w:ascii="Times New Roman" w:eastAsia="標楷體" w:hAnsi="Times New Roman" w:hint="eastAsia"/>
          <w:color w:val="000000" w:themeColor="text1"/>
          <w:sz w:val="28"/>
          <w:szCs w:val="28"/>
        </w:rPr>
        <w:t>日</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為單價日基準，乘以違約日數。</w:t>
      </w:r>
    </w:p>
    <w:p w14:paraId="695335F7" w14:textId="77777777" w:rsidR="00FE7721" w:rsidRPr="0069613D" w:rsidRDefault="00FE7721"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採部分驗收或分期驗收者，得就該部分或該分期之金額計算逾期違約金。</w:t>
      </w:r>
    </w:p>
    <w:p w14:paraId="384A2D8E" w14:textId="77777777" w:rsidR="00FE7721" w:rsidRPr="0069613D" w:rsidRDefault="00FE7721"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逾期違約金之支付，機關得自應付價金中扣抵；其有不足者，得通知廠商繳納或自保證金扣抵。</w:t>
      </w:r>
    </w:p>
    <w:p w14:paraId="10C27ED9" w14:textId="77777777" w:rsidR="00FE7721" w:rsidRPr="0069613D" w:rsidRDefault="00FE7721"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逾期違約金為損害賠償額預定性違約金，其總額</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含逾期未改正之違約金</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，以契約價金總額之</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由機關於招標時載明，但不高於</w:t>
      </w:r>
      <w:r w:rsidRPr="0069613D">
        <w:rPr>
          <w:rFonts w:ascii="Times New Roman" w:eastAsia="標楷體" w:hAnsi="Times New Roman"/>
          <w:color w:val="000000" w:themeColor="text1"/>
          <w:sz w:val="28"/>
          <w:szCs w:val="28"/>
        </w:rPr>
        <w:t>20%</w:t>
      </w:r>
      <w:r w:rsidRPr="0069613D">
        <w:rPr>
          <w:rFonts w:ascii="Times New Roman" w:eastAsia="標楷體" w:hAnsi="Times New Roman" w:hint="eastAsia"/>
          <w:color w:val="000000" w:themeColor="text1"/>
          <w:sz w:val="28"/>
          <w:szCs w:val="28"/>
        </w:rPr>
        <w:t>；未載明者，為</w:t>
      </w:r>
      <w:r w:rsidRPr="0069613D">
        <w:rPr>
          <w:rFonts w:ascii="Times New Roman" w:eastAsia="標楷體" w:hAnsi="Times New Roman"/>
          <w:color w:val="000000" w:themeColor="text1"/>
          <w:sz w:val="28"/>
          <w:szCs w:val="28"/>
        </w:rPr>
        <w:t>20%</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為上限，不包括第</w:t>
      </w:r>
      <w:r w:rsidRPr="0069613D">
        <w:rPr>
          <w:rFonts w:ascii="Times New Roman" w:eastAsia="標楷體" w:hAnsi="Times New Roman"/>
          <w:color w:val="000000" w:themeColor="text1"/>
          <w:sz w:val="28"/>
          <w:szCs w:val="28"/>
        </w:rPr>
        <w:t>8</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16</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hint="eastAsia"/>
          <w:color w:val="000000" w:themeColor="text1"/>
          <w:sz w:val="28"/>
          <w:szCs w:val="28"/>
        </w:rPr>
        <w:t>5</w:t>
      </w:r>
      <w:r w:rsidRPr="0069613D">
        <w:rPr>
          <w:rFonts w:ascii="Times New Roman" w:eastAsia="標楷體" w:hAnsi="Times New Roman" w:hint="eastAsia"/>
          <w:color w:val="000000" w:themeColor="text1"/>
          <w:sz w:val="28"/>
          <w:szCs w:val="28"/>
        </w:rPr>
        <w:t>目之違約金，亦不計入第</w:t>
      </w:r>
      <w:r w:rsidRPr="0069613D">
        <w:rPr>
          <w:rFonts w:ascii="Times New Roman" w:eastAsia="標楷體" w:hAnsi="Times New Roman"/>
          <w:color w:val="000000" w:themeColor="text1"/>
          <w:sz w:val="28"/>
          <w:szCs w:val="28"/>
        </w:rPr>
        <w:t>14</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8</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目之賠償責任上限金額內。</w:t>
      </w:r>
    </w:p>
    <w:p w14:paraId="108911A4" w14:textId="77777777" w:rsidR="00FE7721" w:rsidRPr="0069613D" w:rsidRDefault="00FE7721"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機關及廠商因下列天災或事變等不可抗力或不可歸責於契約當事人之</w:t>
      </w:r>
      <w:r w:rsidRPr="0069613D">
        <w:rPr>
          <w:rFonts w:ascii="Times New Roman" w:eastAsia="標楷體" w:hAnsi="Times New Roman" w:hint="eastAsia"/>
          <w:color w:val="000000" w:themeColor="text1"/>
          <w:sz w:val="28"/>
          <w:szCs w:val="28"/>
        </w:rPr>
        <w:lastRenderedPageBreak/>
        <w:t>事由，致未能依時履約者，</w:t>
      </w:r>
      <w:r w:rsidRPr="0069613D">
        <w:rPr>
          <w:rFonts w:ascii="Times New Roman" w:eastAsia="標楷體" w:hAnsi="Times New Roman" w:hint="eastAsia"/>
          <w:b/>
          <w:color w:val="000000" w:themeColor="text1"/>
          <w:sz w:val="28"/>
          <w:szCs w:val="28"/>
        </w:rPr>
        <w:t>得展延履約期限；不能履約者，得免除契約責任：</w:t>
      </w:r>
    </w:p>
    <w:p w14:paraId="0B17A021" w14:textId="77777777"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戰爭、封鎖、革命、叛亂、內亂、暴動或動員。</w:t>
      </w:r>
    </w:p>
    <w:p w14:paraId="2466C039" w14:textId="7B1BCF90"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山崩、地震、海嘯、火山爆發、颱風、豪雨、冰雹、水災、土石流、土崩、地層滑動、雷擊或其他天然災害。</w:t>
      </w:r>
    </w:p>
    <w:p w14:paraId="14E900F5" w14:textId="3B1862F9"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墜機、沉船、交通中斷或道路、港口冰封。</w:t>
      </w:r>
    </w:p>
    <w:p w14:paraId="49D67DF6" w14:textId="58A9F8EB"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罷工、勞資糾紛或民眾非理性之聚眾抗爭。</w:t>
      </w:r>
    </w:p>
    <w:p w14:paraId="44AB20BB" w14:textId="4F389C98"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毒氣、瘟疫、火災或爆炸。</w:t>
      </w:r>
    </w:p>
    <w:p w14:paraId="74138205" w14:textId="3DBD08AD"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履約標的遭破壞、竊盜、搶奪、強盜或海盜。</w:t>
      </w:r>
    </w:p>
    <w:p w14:paraId="2B6FDCB9" w14:textId="3B8D9EA5"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履約人員遭殺害、傷害、擄人勒贖或不法拘禁。</w:t>
      </w:r>
    </w:p>
    <w:p w14:paraId="7D73760D" w14:textId="1D43F10D"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水、能源或原料中斷或管制供應。</w:t>
      </w:r>
    </w:p>
    <w:p w14:paraId="5184D08D" w14:textId="37416C0B" w:rsidR="00971BBC" w:rsidRPr="0069613D" w:rsidRDefault="00971BBC" w:rsidP="005A7E86">
      <w:pPr>
        <w:pStyle w:val="aff8"/>
        <w:numPr>
          <w:ilvl w:val="0"/>
          <w:numId w:val="45"/>
        </w:numPr>
        <w:adjustRightInd w:val="0"/>
        <w:snapToGrid w:val="0"/>
        <w:spacing w:line="400" w:lineRule="exact"/>
        <w:ind w:leftChars="0" w:left="1218"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核子反應、核子輻射或放射性污染。</w:t>
      </w:r>
    </w:p>
    <w:p w14:paraId="6F418690" w14:textId="24B5A2E5" w:rsidR="00971BBC" w:rsidRPr="0069613D" w:rsidRDefault="00971BBC" w:rsidP="005A7E86">
      <w:pPr>
        <w:pStyle w:val="aff8"/>
        <w:numPr>
          <w:ilvl w:val="0"/>
          <w:numId w:val="45"/>
        </w:numPr>
        <w:adjustRightInd w:val="0"/>
        <w:snapToGrid w:val="0"/>
        <w:spacing w:line="400" w:lineRule="exact"/>
        <w:ind w:leftChars="0" w:left="1344" w:hanging="42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非因廠商不法行為所致之政府或機關依法令下達停工、徵用、沒入、拆毀或禁運命令者。</w:t>
      </w:r>
    </w:p>
    <w:p w14:paraId="3FD43E3F" w14:textId="53EFE55A" w:rsidR="00971BBC" w:rsidRPr="0069613D" w:rsidRDefault="00971BBC" w:rsidP="005A7E86">
      <w:pPr>
        <w:pStyle w:val="aff8"/>
        <w:numPr>
          <w:ilvl w:val="0"/>
          <w:numId w:val="45"/>
        </w:numPr>
        <w:adjustRightInd w:val="0"/>
        <w:snapToGrid w:val="0"/>
        <w:spacing w:line="400" w:lineRule="exact"/>
        <w:ind w:leftChars="0" w:left="1344" w:hanging="42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政府法令之新增或變更。</w:t>
      </w:r>
    </w:p>
    <w:p w14:paraId="4C64BB25" w14:textId="4EFCE9DE" w:rsidR="00971BBC" w:rsidRPr="0069613D" w:rsidRDefault="00971BBC" w:rsidP="005A7E86">
      <w:pPr>
        <w:pStyle w:val="aff8"/>
        <w:numPr>
          <w:ilvl w:val="0"/>
          <w:numId w:val="45"/>
        </w:numPr>
        <w:adjustRightInd w:val="0"/>
        <w:snapToGrid w:val="0"/>
        <w:spacing w:line="400" w:lineRule="exact"/>
        <w:ind w:leftChars="0" w:left="1344" w:hanging="42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我國或外國政府之行為。</w:t>
      </w:r>
    </w:p>
    <w:p w14:paraId="4F6C667D" w14:textId="712332C6" w:rsidR="00971BBC" w:rsidRPr="0069613D" w:rsidRDefault="00971BBC" w:rsidP="005A7E86">
      <w:pPr>
        <w:pStyle w:val="aff8"/>
        <w:numPr>
          <w:ilvl w:val="0"/>
          <w:numId w:val="45"/>
        </w:numPr>
        <w:adjustRightInd w:val="0"/>
        <w:snapToGrid w:val="0"/>
        <w:spacing w:line="400" w:lineRule="exact"/>
        <w:ind w:leftChars="0" w:left="1344" w:hanging="42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依傳染病防治法第</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條發生傳染病且足以影響契約之履行時。</w:t>
      </w:r>
    </w:p>
    <w:p w14:paraId="47BEDB32" w14:textId="0EDDCBDB" w:rsidR="00FE7721" w:rsidRPr="0069613D" w:rsidRDefault="00971BBC" w:rsidP="005A7E86">
      <w:pPr>
        <w:pStyle w:val="aff8"/>
        <w:numPr>
          <w:ilvl w:val="0"/>
          <w:numId w:val="45"/>
        </w:numPr>
        <w:adjustRightInd w:val="0"/>
        <w:snapToGrid w:val="0"/>
        <w:spacing w:line="400" w:lineRule="exact"/>
        <w:ind w:leftChars="0" w:left="1344" w:hanging="42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其他經機關認定確屬不可抗力或不可歸責於廠商者</w:t>
      </w:r>
      <w:r w:rsidR="00FE7721" w:rsidRPr="0069613D">
        <w:rPr>
          <w:rFonts w:ascii="Times New Roman" w:eastAsia="標楷體" w:hAnsi="Times New Roman" w:hint="eastAsia"/>
          <w:color w:val="000000" w:themeColor="text1"/>
          <w:sz w:val="28"/>
          <w:szCs w:val="28"/>
        </w:rPr>
        <w:t>。</w:t>
      </w:r>
    </w:p>
    <w:p w14:paraId="1E0FED4F" w14:textId="77777777" w:rsidR="00971BBC" w:rsidRPr="0069613D" w:rsidRDefault="00971BBC"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前款不可抗力或不可歸責事由發生或結束後，其屬可繼續履約之情形者，應繼續履約，並採行必要措施以降低其所造成之不利影響或損害。</w:t>
      </w:r>
    </w:p>
    <w:p w14:paraId="640FA891" w14:textId="6434D655" w:rsidR="00971BBC" w:rsidRPr="0069613D" w:rsidRDefault="00971BBC"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廠商履約有遲延者，在遲延中，對於因不可抗力而生之損害，亦應負責。但經廠商證明縱不遲延給付，而仍不免發生損害者，不在此限。</w:t>
      </w:r>
    </w:p>
    <w:p w14:paraId="0EEDC473" w14:textId="6BD1858B" w:rsidR="00FE7721" w:rsidRPr="0069613D" w:rsidRDefault="00971BBC"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契約訂有分段進度及最後履約期限，且均訂有逾期違約金者，屬分段完成使用或移交之情形，其逾期違約金之計算原則如下</w:t>
      </w:r>
      <w:r w:rsidR="00FE7721" w:rsidRPr="0069613D">
        <w:rPr>
          <w:rFonts w:ascii="Times New Roman" w:eastAsia="標楷體" w:hAnsi="Times New Roman" w:hint="eastAsia"/>
          <w:color w:val="000000" w:themeColor="text1"/>
          <w:sz w:val="28"/>
          <w:szCs w:val="28"/>
        </w:rPr>
        <w:t>：</w:t>
      </w:r>
    </w:p>
    <w:p w14:paraId="529621AE" w14:textId="77777777" w:rsidR="00FE7721" w:rsidRPr="0069613D" w:rsidRDefault="00FE7721" w:rsidP="005A7E86">
      <w:pPr>
        <w:pStyle w:val="aff8"/>
        <w:numPr>
          <w:ilvl w:val="0"/>
          <w:numId w:val="46"/>
        </w:numPr>
        <w:adjustRightInd w:val="0"/>
        <w:snapToGrid w:val="0"/>
        <w:spacing w:line="400" w:lineRule="exact"/>
        <w:ind w:leftChars="0" w:left="1232"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未逾分段進度但逾最後履約期限者，扣除已分段完成使用或移交部分之金額，計算逾最後履約期限之違約金。</w:t>
      </w:r>
    </w:p>
    <w:p w14:paraId="6496E900" w14:textId="77777777" w:rsidR="00FE7721" w:rsidRPr="0069613D" w:rsidRDefault="00FE7721" w:rsidP="005A7E86">
      <w:pPr>
        <w:pStyle w:val="aff8"/>
        <w:numPr>
          <w:ilvl w:val="0"/>
          <w:numId w:val="46"/>
        </w:numPr>
        <w:adjustRightInd w:val="0"/>
        <w:snapToGrid w:val="0"/>
        <w:spacing w:line="400" w:lineRule="exact"/>
        <w:ind w:leftChars="0" w:left="1232"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逾分段進度但未逾最後履約期限者，計算逾分段進度之違約金。</w:t>
      </w:r>
    </w:p>
    <w:p w14:paraId="0C758835" w14:textId="77777777" w:rsidR="00FE7721" w:rsidRPr="0069613D" w:rsidRDefault="00FE7721" w:rsidP="005A7E86">
      <w:pPr>
        <w:pStyle w:val="aff8"/>
        <w:numPr>
          <w:ilvl w:val="0"/>
          <w:numId w:val="46"/>
        </w:numPr>
        <w:adjustRightInd w:val="0"/>
        <w:snapToGrid w:val="0"/>
        <w:spacing w:line="400" w:lineRule="exact"/>
        <w:ind w:leftChars="0" w:left="1232"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逾分段進度且逾最後履約期限者，分別計算違約金。但逾最後履約期限之違約金，應扣除已分段完成使用或移交部分之金額計算之。</w:t>
      </w:r>
    </w:p>
    <w:p w14:paraId="13F71F9D" w14:textId="77777777" w:rsidR="00FE7721" w:rsidRPr="0069613D" w:rsidRDefault="00FE7721" w:rsidP="005A7E86">
      <w:pPr>
        <w:pStyle w:val="aff8"/>
        <w:numPr>
          <w:ilvl w:val="0"/>
          <w:numId w:val="46"/>
        </w:numPr>
        <w:adjustRightInd w:val="0"/>
        <w:snapToGrid w:val="0"/>
        <w:spacing w:line="400" w:lineRule="exact"/>
        <w:ind w:leftChars="0" w:left="1232"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分段完成期限與其他採購契約之進行有關者，逾分段進度，得個別計算違約金，不受前目但書限制。</w:t>
      </w:r>
    </w:p>
    <w:p w14:paraId="0A849305" w14:textId="77777777" w:rsidR="00FE7721" w:rsidRPr="0069613D" w:rsidRDefault="00FE7721"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契約訂有分段進度及最後履約期限，且均訂有逾期違約金者，屬全部完成後使用或移交之情形，其逾期違約金之計算原則如下：</w:t>
      </w:r>
    </w:p>
    <w:p w14:paraId="5BB23359" w14:textId="77777777" w:rsidR="00971BBC" w:rsidRPr="0069613D" w:rsidRDefault="00971BBC" w:rsidP="005A7E86">
      <w:pPr>
        <w:pStyle w:val="aff8"/>
        <w:numPr>
          <w:ilvl w:val="0"/>
          <w:numId w:val="47"/>
        </w:numPr>
        <w:adjustRightInd w:val="0"/>
        <w:snapToGrid w:val="0"/>
        <w:spacing w:line="400" w:lineRule="exact"/>
        <w:ind w:leftChars="0" w:left="1176" w:hanging="23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未逾分段進度但逾最後履約期限者，計算逾最後履約期限之違約金。</w:t>
      </w:r>
    </w:p>
    <w:p w14:paraId="5E68C6C1" w14:textId="6618E505" w:rsidR="00971BBC" w:rsidRPr="0069613D" w:rsidRDefault="00971BBC" w:rsidP="005A7E86">
      <w:pPr>
        <w:pStyle w:val="aff8"/>
        <w:numPr>
          <w:ilvl w:val="0"/>
          <w:numId w:val="47"/>
        </w:numPr>
        <w:adjustRightInd w:val="0"/>
        <w:snapToGrid w:val="0"/>
        <w:spacing w:line="400" w:lineRule="exact"/>
        <w:ind w:leftChars="0" w:left="1176" w:hanging="23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逾分段進度但未逾最後履約期限，其有逾分段進度已收取之違約金者，於未逾最後履約期限後發還。</w:t>
      </w:r>
    </w:p>
    <w:p w14:paraId="749DC9C1" w14:textId="0F7493DE" w:rsidR="00971BBC" w:rsidRPr="0069613D" w:rsidRDefault="00971BBC" w:rsidP="005A7E86">
      <w:pPr>
        <w:pStyle w:val="aff8"/>
        <w:numPr>
          <w:ilvl w:val="0"/>
          <w:numId w:val="47"/>
        </w:numPr>
        <w:adjustRightInd w:val="0"/>
        <w:snapToGrid w:val="0"/>
        <w:spacing w:line="400" w:lineRule="exact"/>
        <w:ind w:leftChars="0" w:left="1176" w:hanging="23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逾分段進度且逾最後履約期限，其有逾分段進度已收取之違約金者，於計算逾最後履約期限之違約金時應予扣抵。</w:t>
      </w:r>
    </w:p>
    <w:p w14:paraId="2D2FEE8D" w14:textId="37BC8CAD" w:rsidR="00FE7721" w:rsidRPr="0069613D" w:rsidRDefault="00971BBC" w:rsidP="005A7E86">
      <w:pPr>
        <w:pStyle w:val="aff8"/>
        <w:numPr>
          <w:ilvl w:val="0"/>
          <w:numId w:val="47"/>
        </w:numPr>
        <w:adjustRightInd w:val="0"/>
        <w:snapToGrid w:val="0"/>
        <w:spacing w:line="400" w:lineRule="exact"/>
        <w:ind w:leftChars="0" w:left="1176" w:hanging="23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分段完成期限與其他採購契約之進行有關者，逾分段進度，得計算違約金，不受第</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目及第</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目之限制</w:t>
      </w:r>
      <w:r w:rsidR="00FE7721" w:rsidRPr="0069613D">
        <w:rPr>
          <w:rFonts w:ascii="Times New Roman" w:eastAsia="標楷體" w:hAnsi="Times New Roman" w:hint="eastAsia"/>
          <w:color w:val="000000" w:themeColor="text1"/>
          <w:sz w:val="28"/>
          <w:szCs w:val="28"/>
        </w:rPr>
        <w:t>。</w:t>
      </w:r>
    </w:p>
    <w:p w14:paraId="22DF5D6F" w14:textId="77777777" w:rsidR="00FE7721" w:rsidRPr="0069613D" w:rsidRDefault="00FE7721" w:rsidP="005A7E86">
      <w:pPr>
        <w:pStyle w:val="aff8"/>
        <w:numPr>
          <w:ilvl w:val="0"/>
          <w:numId w:val="42"/>
        </w:numPr>
        <w:adjustRightInd w:val="0"/>
        <w:snapToGrid w:val="0"/>
        <w:spacing w:line="400" w:lineRule="exact"/>
        <w:ind w:leftChars="0" w:left="91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廠商未遵守法令致生履約事故者，由廠商負責。因而遲延履約者，不得據以免責。</w:t>
      </w:r>
    </w:p>
    <w:p w14:paraId="6E10265D" w14:textId="77777777" w:rsidR="00FE7721" w:rsidRPr="0069613D" w:rsidRDefault="00FE7721" w:rsidP="005A7E86">
      <w:pPr>
        <w:pStyle w:val="aff8"/>
        <w:numPr>
          <w:ilvl w:val="0"/>
          <w:numId w:val="42"/>
        </w:numPr>
        <w:adjustRightInd w:val="0"/>
        <w:snapToGrid w:val="0"/>
        <w:spacing w:line="400" w:lineRule="exact"/>
        <w:ind w:leftChars="0" w:left="1260" w:hanging="8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本條所稱「契約價金總額」為：□結算驗收證明書所載結算總價，並加計可歸責於廠商之驗收扣款金額；□原契約總金額（由機關於招標時勾選；未勾選者，為第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選項）。有契約變更之情形者，雙方得就變更之部分另為協議</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例如契約變更新增項目或數量之金額</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7C9CC314"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24F4DBDD"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第十四條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權利及責任</w:t>
      </w:r>
    </w:p>
    <w:p w14:paraId="1CBDE3F4" w14:textId="77777777" w:rsidR="000233FF" w:rsidRPr="0069613D" w:rsidRDefault="000233FF"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廠商應擔保第三人就履約標的，對於機關不得主張任何權利。</w:t>
      </w:r>
    </w:p>
    <w:p w14:paraId="3BDED438" w14:textId="29F2C795" w:rsidR="000233FF" w:rsidRPr="0069613D" w:rsidRDefault="000233FF"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廠商履約，其有侵害第三人合法權益時，應由廠商負責處理並承擔一切法律責任及費用，包括機關所發生之費用。機關並得請求損害賠償。</w:t>
      </w:r>
    </w:p>
    <w:p w14:paraId="4523C4A4" w14:textId="77777777" w:rsidR="000233FF" w:rsidRPr="0069613D" w:rsidRDefault="000233FF"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廠商履約結果涉及履約標的所產出之智慧財產權（包含專利權、商標權、著作權、營業秘密等）者：</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由機關於招標時載明，互補項目得複選。如僅涉及著作權者，請就第</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目至第</w:t>
      </w:r>
      <w:r w:rsidRPr="0069613D">
        <w:rPr>
          <w:rFonts w:ascii="Times New Roman" w:eastAsia="標楷體" w:hAnsi="Times New Roman" w:hint="eastAsia"/>
          <w:color w:val="000000" w:themeColor="text1"/>
          <w:sz w:val="28"/>
          <w:szCs w:val="28"/>
        </w:rPr>
        <w:t>6</w:t>
      </w:r>
      <w:r w:rsidRPr="0069613D">
        <w:rPr>
          <w:rFonts w:ascii="Times New Roman" w:eastAsia="標楷體" w:hAnsi="Times New Roman" w:hint="eastAsia"/>
          <w:color w:val="000000" w:themeColor="text1"/>
          <w:sz w:val="28"/>
          <w:szCs w:val="28"/>
        </w:rPr>
        <w:t>目及第</w:t>
      </w:r>
      <w:r w:rsidRPr="0069613D">
        <w:rPr>
          <w:rFonts w:ascii="Times New Roman" w:eastAsia="標楷體" w:hAnsi="Times New Roman" w:hint="eastAsia"/>
          <w:color w:val="000000" w:themeColor="text1"/>
          <w:sz w:val="28"/>
          <w:szCs w:val="28"/>
        </w:rPr>
        <w:t>10</w:t>
      </w:r>
      <w:r w:rsidRPr="0069613D">
        <w:rPr>
          <w:rFonts w:ascii="Times New Roman" w:eastAsia="標楷體" w:hAnsi="Times New Roman" w:hint="eastAsia"/>
          <w:color w:val="000000" w:themeColor="text1"/>
          <w:sz w:val="28"/>
          <w:szCs w:val="28"/>
        </w:rPr>
        <w:t>目勾選。註釋及舉例文字，免載於招標文件</w:t>
      </w:r>
      <w:r w:rsidRPr="0069613D">
        <w:rPr>
          <w:rFonts w:ascii="Times New Roman" w:eastAsia="標楷體" w:hAnsi="Times New Roman" w:hint="eastAsia"/>
          <w:color w:val="000000" w:themeColor="text1"/>
          <w:sz w:val="28"/>
          <w:szCs w:val="28"/>
        </w:rPr>
        <w:t>)</w:t>
      </w:r>
    </w:p>
    <w:p w14:paraId="7A0A9182" w14:textId="31773472" w:rsidR="00FE7721" w:rsidRPr="0069613D" w:rsidRDefault="00FE7721" w:rsidP="005A7E86">
      <w:pPr>
        <w:pStyle w:val="aff8"/>
        <w:adjustRightInd w:val="0"/>
        <w:snapToGrid w:val="0"/>
        <w:spacing w:line="400" w:lineRule="exact"/>
        <w:ind w:leftChars="437" w:left="1841" w:hangingChars="283" w:hanging="7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註：</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在流通利用方面，考量履約標的之特性，如其內容包含機關與廠商雙方之創作智慧，且不涉及機關安全、專屬使用或其他特殊目的之需要，機關得允許此著作權於機關外流通利用，以增進社會利益。機關亦宜考量避免因取得不必要之權利而增加採購成本。</w:t>
      </w:r>
    </w:p>
    <w:p w14:paraId="027D2A9B" w14:textId="77777777" w:rsidR="00FE7721" w:rsidRPr="0069613D" w:rsidRDefault="00FE7721" w:rsidP="005A7E86">
      <w:pPr>
        <w:pStyle w:val="aff8"/>
        <w:adjustRightInd w:val="0"/>
        <w:snapToGrid w:val="0"/>
        <w:spacing w:line="400" w:lineRule="exact"/>
        <w:ind w:leftChars="649" w:left="1838" w:hangingChars="10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履約標的如非完全客製化而產生之著作，建議約定由廠商享有著作人格權及著作財產權，機關則享有不限時間、地域、次數、非專屬、無償利用、並得再轉授權第三人之權利，廠商承諾對機關及其再授權利用之第三人不行使著作人格權。</w:t>
      </w:r>
    </w:p>
    <w:p w14:paraId="16D831E3" w14:textId="2FE7B459"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t>1</w:t>
      </w:r>
      <w:r w:rsidRPr="0069613D">
        <w:rPr>
          <w:rFonts w:eastAsia="標楷體" w:hint="eastAsia"/>
          <w:color w:val="000000" w:themeColor="text1"/>
          <w:sz w:val="28"/>
          <w:szCs w:val="28"/>
        </w:rPr>
        <w:t>□</w:t>
      </w:r>
      <w:r w:rsidR="0031289F" w:rsidRPr="0069613D">
        <w:rPr>
          <w:rFonts w:eastAsia="標楷體" w:hint="eastAsia"/>
          <w:color w:val="000000" w:themeColor="text1"/>
          <w:sz w:val="28"/>
          <w:szCs w:val="28"/>
        </w:rPr>
        <w:t>以廠商為著作人，並取得著作財產權，機關則享有不限時間、地域、次數、非專屬、無償利用、並得再轉授權第三人利用之權利，廠商承諾對機關及其再授權利用之第三人不行使著作人格權。（項目由機關於招標時勾選）</w:t>
      </w:r>
    </w:p>
    <w:p w14:paraId="7EFE8012" w14:textId="77777777" w:rsidR="00FE7721" w:rsidRPr="0069613D" w:rsidRDefault="00FE7721" w:rsidP="005A7E86">
      <w:pPr>
        <w:pStyle w:val="aff8"/>
        <w:adjustRightInd w:val="0"/>
        <w:snapToGrid w:val="0"/>
        <w:spacing w:line="400" w:lineRule="exact"/>
        <w:ind w:leftChars="0" w:left="624" w:firstLineChars="62" w:firstLine="17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】□重製權</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】□公開口述權</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】□公開播送權</w:t>
      </w:r>
    </w:p>
    <w:p w14:paraId="048422A3" w14:textId="77777777" w:rsidR="00FE7721" w:rsidRPr="0069613D" w:rsidRDefault="00FE7721" w:rsidP="005A7E86">
      <w:pPr>
        <w:pStyle w:val="aff8"/>
        <w:adjustRightInd w:val="0"/>
        <w:snapToGrid w:val="0"/>
        <w:spacing w:line="400" w:lineRule="exact"/>
        <w:ind w:leftChars="0" w:left="624" w:firstLineChars="62" w:firstLine="17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4</w:t>
      </w:r>
      <w:r w:rsidRPr="0069613D">
        <w:rPr>
          <w:rFonts w:ascii="Times New Roman" w:eastAsia="標楷體" w:hAnsi="Times New Roman" w:hint="eastAsia"/>
          <w:color w:val="000000" w:themeColor="text1"/>
          <w:sz w:val="28"/>
          <w:szCs w:val="28"/>
        </w:rPr>
        <w:t>】□公開上映權</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5</w:t>
      </w:r>
      <w:r w:rsidRPr="0069613D">
        <w:rPr>
          <w:rFonts w:ascii="Times New Roman" w:eastAsia="標楷體" w:hAnsi="Times New Roman" w:hint="eastAsia"/>
          <w:color w:val="000000" w:themeColor="text1"/>
          <w:sz w:val="28"/>
          <w:szCs w:val="28"/>
        </w:rPr>
        <w:t>】□公開演出權</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6</w:t>
      </w:r>
      <w:r w:rsidRPr="0069613D">
        <w:rPr>
          <w:rFonts w:ascii="Times New Roman" w:eastAsia="標楷體" w:hAnsi="Times New Roman" w:hint="eastAsia"/>
          <w:color w:val="000000" w:themeColor="text1"/>
          <w:sz w:val="28"/>
          <w:szCs w:val="28"/>
        </w:rPr>
        <w:t>】□公開傳輸權</w:t>
      </w:r>
    </w:p>
    <w:p w14:paraId="5C317080" w14:textId="77777777" w:rsidR="00FE7721" w:rsidRPr="0069613D" w:rsidRDefault="00FE7721" w:rsidP="005A7E86">
      <w:pPr>
        <w:pStyle w:val="aff8"/>
        <w:adjustRightInd w:val="0"/>
        <w:snapToGrid w:val="0"/>
        <w:spacing w:line="400" w:lineRule="exact"/>
        <w:ind w:leftChars="0" w:left="624" w:firstLineChars="62" w:firstLine="17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w:t>
      </w:r>
      <w:r w:rsidRPr="0069613D">
        <w:rPr>
          <w:rFonts w:ascii="Times New Roman" w:eastAsia="標楷體" w:hAnsi="Times New Roman" w:hint="eastAsia"/>
          <w:color w:val="000000" w:themeColor="text1"/>
          <w:sz w:val="28"/>
          <w:szCs w:val="28"/>
        </w:rPr>
        <w:t>7</w:t>
      </w:r>
      <w:r w:rsidRPr="0069613D">
        <w:rPr>
          <w:rFonts w:ascii="Times New Roman" w:eastAsia="標楷體" w:hAnsi="Times New Roman" w:hint="eastAsia"/>
          <w:color w:val="000000" w:themeColor="text1"/>
          <w:sz w:val="28"/>
          <w:szCs w:val="28"/>
        </w:rPr>
        <w:t>】□公開展示權</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8</w:t>
      </w:r>
      <w:r w:rsidRPr="0069613D">
        <w:rPr>
          <w:rFonts w:ascii="Times New Roman" w:eastAsia="標楷體" w:hAnsi="Times New Roman" w:hint="eastAsia"/>
          <w:color w:val="000000" w:themeColor="text1"/>
          <w:sz w:val="28"/>
          <w:szCs w:val="28"/>
        </w:rPr>
        <w:t>】□改作權</w:t>
      </w:r>
      <w:r w:rsidRPr="0069613D">
        <w:rPr>
          <w:rFonts w:ascii="Times New Roman" w:eastAsia="標楷體" w:hAnsi="Times New Roman" w:hint="eastAsia"/>
          <w:color w:val="000000" w:themeColor="text1"/>
          <w:sz w:val="28"/>
          <w:szCs w:val="28"/>
        </w:rPr>
        <w:t xml:space="preserve">        </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9</w:t>
      </w:r>
      <w:r w:rsidRPr="0069613D">
        <w:rPr>
          <w:rFonts w:ascii="Times New Roman" w:eastAsia="標楷體" w:hAnsi="Times New Roman" w:hint="eastAsia"/>
          <w:color w:val="000000" w:themeColor="text1"/>
          <w:sz w:val="28"/>
          <w:szCs w:val="28"/>
        </w:rPr>
        <w:t>】□編輯權</w:t>
      </w:r>
    </w:p>
    <w:p w14:paraId="6FB5BB8F" w14:textId="77777777" w:rsidR="00FE7721" w:rsidRPr="0069613D" w:rsidRDefault="00FE7721" w:rsidP="005A7E86">
      <w:pPr>
        <w:pStyle w:val="aff8"/>
        <w:adjustRightInd w:val="0"/>
        <w:snapToGrid w:val="0"/>
        <w:spacing w:line="400" w:lineRule="exact"/>
        <w:ind w:leftChars="0" w:left="624" w:firstLineChars="62" w:firstLine="17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10</w:t>
      </w:r>
      <w:r w:rsidRPr="0069613D">
        <w:rPr>
          <w:rFonts w:ascii="Times New Roman" w:eastAsia="標楷體" w:hAnsi="Times New Roman" w:hint="eastAsia"/>
          <w:color w:val="000000" w:themeColor="text1"/>
          <w:sz w:val="28"/>
          <w:szCs w:val="28"/>
        </w:rPr>
        <w:t>】□出租權</w:t>
      </w:r>
    </w:p>
    <w:p w14:paraId="29E94DB8" w14:textId="77777777" w:rsidR="00FE7721" w:rsidRPr="0069613D" w:rsidRDefault="00FE7721" w:rsidP="005A7E86">
      <w:pPr>
        <w:pStyle w:val="aff8"/>
        <w:adjustRightInd w:val="0"/>
        <w:snapToGrid w:val="0"/>
        <w:spacing w:line="400" w:lineRule="exact"/>
        <w:ind w:leftChars="362" w:left="1313" w:hanging="44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例：採購一般共通性需求規格所開發之著作，如約定由廠商取得著作財產權，機關得就業務需要，為其內部使用之目的，勾選【</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】重製權及【</w:t>
      </w:r>
      <w:r w:rsidRPr="0069613D">
        <w:rPr>
          <w:rFonts w:ascii="Times New Roman" w:eastAsia="標楷體" w:hAnsi="Times New Roman" w:hint="eastAsia"/>
          <w:color w:val="000000" w:themeColor="text1"/>
          <w:sz w:val="28"/>
          <w:szCs w:val="28"/>
        </w:rPr>
        <w:t>9</w:t>
      </w:r>
      <w:r w:rsidRPr="0069613D">
        <w:rPr>
          <w:rFonts w:ascii="Times New Roman" w:eastAsia="標楷體" w:hAnsi="Times New Roman" w:hint="eastAsia"/>
          <w:color w:val="000000" w:themeColor="text1"/>
          <w:sz w:val="28"/>
          <w:szCs w:val="28"/>
        </w:rPr>
        <w:t>】編輯權。如機關擬自行修改著作物，可勾選【</w:t>
      </w:r>
      <w:r w:rsidRPr="0069613D">
        <w:rPr>
          <w:rFonts w:ascii="Times New Roman" w:eastAsia="標楷體" w:hAnsi="Times New Roman" w:hint="eastAsia"/>
          <w:color w:val="000000" w:themeColor="text1"/>
          <w:sz w:val="28"/>
          <w:szCs w:val="28"/>
        </w:rPr>
        <w:t>8</w:t>
      </w:r>
      <w:r w:rsidRPr="0069613D">
        <w:rPr>
          <w:rFonts w:ascii="Times New Roman" w:eastAsia="標楷體" w:hAnsi="Times New Roman" w:hint="eastAsia"/>
          <w:color w:val="000000" w:themeColor="text1"/>
          <w:sz w:val="28"/>
          <w:szCs w:val="28"/>
        </w:rPr>
        <w:t>】改作權。如採購教學著作物，可勾選【</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】公開口述權及【</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】公開播送權。</w:t>
      </w:r>
    </w:p>
    <w:p w14:paraId="76574D8E"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t>2</w:t>
      </w:r>
      <w:r w:rsidRPr="0069613D">
        <w:rPr>
          <w:rFonts w:ascii="標楷體" w:eastAsia="標楷體" w:hAnsi="標楷體" w:hint="eastAsia"/>
          <w:color w:val="000000" w:themeColor="text1"/>
          <w:sz w:val="28"/>
          <w:szCs w:val="28"/>
        </w:rPr>
        <w:t>■</w:t>
      </w:r>
      <w:r w:rsidRPr="0069613D">
        <w:rPr>
          <w:rFonts w:ascii="標楷體" w:eastAsia="標楷體" w:hAnsi="標楷體"/>
          <w:color w:val="000000" w:themeColor="text1"/>
          <w:sz w:val="28"/>
        </w:rPr>
        <w:t>以</w:t>
      </w:r>
      <w:r w:rsidRPr="0069613D">
        <w:rPr>
          <w:rFonts w:ascii="標楷體" w:eastAsia="標楷體" w:hAnsi="標楷體"/>
          <w:color w:val="000000" w:themeColor="text1"/>
          <w:spacing w:val="4"/>
          <w:sz w:val="28"/>
        </w:rPr>
        <w:t>廠商</w:t>
      </w:r>
      <w:r w:rsidRPr="0069613D">
        <w:rPr>
          <w:rFonts w:ascii="標楷體" w:eastAsia="標楷體" w:hAnsi="標楷體"/>
          <w:color w:val="000000" w:themeColor="text1"/>
          <w:sz w:val="28"/>
        </w:rPr>
        <w:t>為著作人，其下列著作財產權於著作完成同時讓與機關，廠商並承諾對機關及其同意利用之人不行使其著作人格權。（項目由機關於招標時勾選</w:t>
      </w:r>
      <w:r w:rsidRPr="0069613D">
        <w:rPr>
          <w:rFonts w:eastAsia="標楷體" w:hint="eastAsia"/>
          <w:color w:val="000000" w:themeColor="text1"/>
          <w:sz w:val="28"/>
          <w:szCs w:val="28"/>
        </w:rPr>
        <w:t>）</w:t>
      </w:r>
    </w:p>
    <w:p w14:paraId="0E4725E4" w14:textId="77777777" w:rsidR="00FE7721" w:rsidRPr="0069613D" w:rsidRDefault="00FE7721" w:rsidP="005A7E86">
      <w:pPr>
        <w:pStyle w:val="aff8"/>
        <w:adjustRightInd w:val="0"/>
        <w:snapToGrid w:val="0"/>
        <w:spacing w:line="400" w:lineRule="exact"/>
        <w:ind w:leftChars="0" w:left="624" w:firstLineChars="62" w:firstLine="174"/>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1</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重製權</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2</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公開口述權</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3</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公開播送權</w:t>
      </w:r>
    </w:p>
    <w:p w14:paraId="5A85657B" w14:textId="77777777" w:rsidR="00FE7721" w:rsidRPr="0069613D" w:rsidRDefault="00FE7721" w:rsidP="005A7E86">
      <w:pPr>
        <w:pStyle w:val="aff8"/>
        <w:adjustRightInd w:val="0"/>
        <w:snapToGrid w:val="0"/>
        <w:spacing w:line="400" w:lineRule="exact"/>
        <w:ind w:leftChars="0" w:left="624" w:firstLineChars="62" w:firstLine="174"/>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4</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公開上映權</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5</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公開演出權</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6</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公開傳輸權</w:t>
      </w:r>
    </w:p>
    <w:p w14:paraId="4A930EBA" w14:textId="77777777" w:rsidR="00FE7721" w:rsidRPr="0069613D" w:rsidRDefault="00FE7721" w:rsidP="005A7E86">
      <w:pPr>
        <w:pStyle w:val="aff8"/>
        <w:adjustRightInd w:val="0"/>
        <w:snapToGrid w:val="0"/>
        <w:spacing w:line="400" w:lineRule="exact"/>
        <w:ind w:leftChars="0" w:left="624" w:firstLineChars="62" w:firstLine="174"/>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7</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公開展示權</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8</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改作權</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9</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編輯權</w:t>
      </w:r>
    </w:p>
    <w:p w14:paraId="06A8D6C2" w14:textId="77777777" w:rsidR="00FE7721" w:rsidRPr="0069613D" w:rsidRDefault="00FE7721" w:rsidP="005A7E86">
      <w:pPr>
        <w:pStyle w:val="aff8"/>
        <w:adjustRightInd w:val="0"/>
        <w:snapToGrid w:val="0"/>
        <w:spacing w:line="400" w:lineRule="exact"/>
        <w:ind w:leftChars="0" w:left="624" w:firstLineChars="62" w:firstLine="174"/>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10</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出租權</w:t>
      </w:r>
      <w:r w:rsidRPr="0069613D">
        <w:rPr>
          <w:rFonts w:ascii="Times New Roman" w:eastAsia="標楷體" w:hAnsi="Times New Roman"/>
          <w:color w:val="000000" w:themeColor="text1"/>
          <w:sz w:val="28"/>
          <w:szCs w:val="28"/>
        </w:rPr>
        <w:t xml:space="preserve">       </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11</w:t>
      </w:r>
      <w:r w:rsidRPr="0069613D">
        <w:rPr>
          <w:rFonts w:ascii="Times New Roman" w:eastAsia="標楷體" w:hAnsi="Times New Roman"/>
          <w:color w:val="000000" w:themeColor="text1"/>
          <w:sz w:val="28"/>
          <w:szCs w:val="28"/>
        </w:rPr>
        <w:t>】</w:t>
      </w:r>
      <w:r w:rsidRPr="0069613D">
        <w:rPr>
          <w:rFonts w:ascii="標楷體" w:eastAsia="標楷體" w:hAnsi="標楷體" w:hint="eastAsia"/>
          <w:color w:val="000000" w:themeColor="text1"/>
          <w:sz w:val="28"/>
          <w:szCs w:val="28"/>
        </w:rPr>
        <w:t>■</w:t>
      </w:r>
      <w:r w:rsidRPr="0069613D">
        <w:rPr>
          <w:rFonts w:ascii="Times New Roman" w:eastAsia="標楷體" w:hAnsi="Times New Roman"/>
          <w:color w:val="000000" w:themeColor="text1"/>
          <w:sz w:val="28"/>
          <w:szCs w:val="28"/>
        </w:rPr>
        <w:t>散布權</w:t>
      </w:r>
    </w:p>
    <w:p w14:paraId="16437425" w14:textId="77777777" w:rsidR="00FE7721" w:rsidRPr="0069613D" w:rsidRDefault="00FE7721" w:rsidP="005A7E86">
      <w:pPr>
        <w:pStyle w:val="aff8"/>
        <w:adjustRightInd w:val="0"/>
        <w:snapToGrid w:val="0"/>
        <w:spacing w:line="400" w:lineRule="exact"/>
        <w:ind w:leftChars="362" w:left="1313" w:hanging="44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例：採購一般共通性需求規格所開發之著作，機關得就業務需要，為其內部使用之目的，勾選【</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】重製權及【</w:t>
      </w:r>
      <w:r w:rsidRPr="0069613D">
        <w:rPr>
          <w:rFonts w:ascii="Times New Roman" w:eastAsia="標楷體" w:hAnsi="Times New Roman" w:hint="eastAsia"/>
          <w:color w:val="000000" w:themeColor="text1"/>
          <w:sz w:val="28"/>
          <w:szCs w:val="28"/>
        </w:rPr>
        <w:t>9</w:t>
      </w:r>
      <w:r w:rsidRPr="0069613D">
        <w:rPr>
          <w:rFonts w:ascii="Times New Roman" w:eastAsia="標楷體" w:hAnsi="Times New Roman" w:hint="eastAsia"/>
          <w:color w:val="000000" w:themeColor="text1"/>
          <w:sz w:val="28"/>
          <w:szCs w:val="28"/>
        </w:rPr>
        <w:t>】編輯權。如機關擬自行修改著作物，可勾選【</w:t>
      </w:r>
      <w:r w:rsidRPr="0069613D">
        <w:rPr>
          <w:rFonts w:ascii="Times New Roman" w:eastAsia="標楷體" w:hAnsi="Times New Roman" w:hint="eastAsia"/>
          <w:color w:val="000000" w:themeColor="text1"/>
          <w:sz w:val="28"/>
          <w:szCs w:val="28"/>
        </w:rPr>
        <w:t>8</w:t>
      </w:r>
      <w:r w:rsidRPr="0069613D">
        <w:rPr>
          <w:rFonts w:ascii="Times New Roman" w:eastAsia="標楷體" w:hAnsi="Times New Roman" w:hint="eastAsia"/>
          <w:color w:val="000000" w:themeColor="text1"/>
          <w:sz w:val="28"/>
          <w:szCs w:val="28"/>
        </w:rPr>
        <w:t>】改作權。如採購教學著作物，可勾選【</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】公開口述權及【</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】公開播送權。</w:t>
      </w:r>
    </w:p>
    <w:p w14:paraId="34CB749A"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t>3</w:t>
      </w:r>
      <w:r w:rsidRPr="0069613D">
        <w:rPr>
          <w:rFonts w:eastAsia="標楷體" w:hint="eastAsia"/>
          <w:color w:val="000000" w:themeColor="text1"/>
          <w:sz w:val="28"/>
          <w:szCs w:val="28"/>
        </w:rPr>
        <w:t>□以廠商為</w:t>
      </w:r>
      <w:r w:rsidRPr="0069613D">
        <w:rPr>
          <w:rFonts w:ascii="標楷體" w:eastAsia="標楷體" w:hAnsi="標楷體" w:hint="eastAsia"/>
          <w:color w:val="000000" w:themeColor="text1"/>
          <w:sz w:val="28"/>
        </w:rPr>
        <w:t>著作人</w:t>
      </w:r>
      <w:r w:rsidRPr="0069613D">
        <w:rPr>
          <w:rFonts w:eastAsia="標楷體" w:hint="eastAsia"/>
          <w:color w:val="000000" w:themeColor="text1"/>
          <w:sz w:val="28"/>
          <w:szCs w:val="28"/>
        </w:rPr>
        <w:t>，機關取得著作財產權，廠商並承諾對機關及其同意利用之人不行使其著作人格權。</w:t>
      </w:r>
    </w:p>
    <w:p w14:paraId="7C450485" w14:textId="77777777" w:rsidR="00FE7721" w:rsidRPr="0069613D" w:rsidRDefault="00FE7721" w:rsidP="005A7E86">
      <w:pPr>
        <w:pStyle w:val="aff8"/>
        <w:adjustRightInd w:val="0"/>
        <w:snapToGrid w:val="0"/>
        <w:spacing w:line="400" w:lineRule="exact"/>
        <w:ind w:leftChars="362" w:left="1313" w:hanging="44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例：採購機關專用或機關特殊需求規格所開發之著作，機關取得著作財產權之全部。</w:t>
      </w:r>
    </w:p>
    <w:p w14:paraId="7ECB5494"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t>4</w:t>
      </w:r>
      <w:r w:rsidRPr="0069613D">
        <w:rPr>
          <w:rFonts w:eastAsia="標楷體" w:hint="eastAsia"/>
          <w:color w:val="000000" w:themeColor="text1"/>
          <w:sz w:val="28"/>
          <w:szCs w:val="28"/>
        </w:rPr>
        <w:t>□機關與廠商共同享有著作人格權及著作財產權。</w:t>
      </w:r>
    </w:p>
    <w:p w14:paraId="5978B21E" w14:textId="77777777" w:rsidR="00FE7721" w:rsidRPr="0069613D" w:rsidRDefault="00FE7721" w:rsidP="005A7E86">
      <w:pPr>
        <w:pStyle w:val="aff8"/>
        <w:adjustRightInd w:val="0"/>
        <w:snapToGrid w:val="0"/>
        <w:spacing w:line="400" w:lineRule="exact"/>
        <w:ind w:leftChars="362" w:left="1313" w:hanging="44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例：採購廠商已完成之著作，並依機關需求進行改作，且機關與廠商均投入人力、物力，該衍生之共同完成之著作，其著作人格權由機關與廠商共有，其著作財產權享有之比例、授權範圍、後續衍生著作獲利之分攤內容，由機關於招標時載明。</w:t>
      </w:r>
    </w:p>
    <w:p w14:paraId="06560896"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t>5</w:t>
      </w:r>
      <w:r w:rsidRPr="0069613D">
        <w:rPr>
          <w:rFonts w:eastAsia="標楷體" w:hint="eastAsia"/>
          <w:color w:val="000000" w:themeColor="text1"/>
          <w:sz w:val="28"/>
          <w:szCs w:val="28"/>
        </w:rPr>
        <w:t>□機關有權永久無償利用該著作財產權。</w:t>
      </w:r>
    </w:p>
    <w:p w14:paraId="2D94143F" w14:textId="77777777" w:rsidR="00FE7721" w:rsidRPr="0069613D" w:rsidRDefault="00FE7721" w:rsidP="005A7E86">
      <w:pPr>
        <w:pStyle w:val="aff8"/>
        <w:adjustRightInd w:val="0"/>
        <w:snapToGrid w:val="0"/>
        <w:spacing w:line="400" w:lineRule="exact"/>
        <w:ind w:leftChars="362" w:left="1313" w:hanging="44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例：履約標的包括已在一般消費市場銷售之套裝資訊軟體，機關依廠商或第三人之授權契約條款取得永久無償使用權。</w:t>
      </w:r>
    </w:p>
    <w:p w14:paraId="24D97FBE"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t>6</w:t>
      </w:r>
      <w:r w:rsidRPr="0069613D">
        <w:rPr>
          <w:rFonts w:eastAsia="標楷體" w:hint="eastAsia"/>
          <w:color w:val="000000" w:themeColor="text1"/>
          <w:sz w:val="28"/>
          <w:szCs w:val="28"/>
        </w:rPr>
        <w:t>□以機關為著作人，並由機關取得著作財產權之全部，廠商於完成該著作時，經機關同意：（項目由機關於招標時勾選）</w:t>
      </w:r>
    </w:p>
    <w:p w14:paraId="4706611B" w14:textId="77777777" w:rsidR="00FE7721" w:rsidRPr="0069613D" w:rsidRDefault="00FE7721" w:rsidP="005A7E86">
      <w:pPr>
        <w:pStyle w:val="aff8"/>
        <w:adjustRightInd w:val="0"/>
        <w:snapToGrid w:val="0"/>
        <w:spacing w:line="400" w:lineRule="exact"/>
        <w:ind w:leftChars="0" w:left="62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】□取得使用授權與再授權之權利，於每次使用時均不需徵得機關之同意。</w:t>
      </w:r>
    </w:p>
    <w:p w14:paraId="5AC834C7" w14:textId="77777777" w:rsidR="00FE7721" w:rsidRPr="0069613D" w:rsidRDefault="00FE7721" w:rsidP="005A7E86">
      <w:pPr>
        <w:pStyle w:val="aff8"/>
        <w:adjustRightInd w:val="0"/>
        <w:snapToGrid w:val="0"/>
        <w:spacing w:line="400" w:lineRule="exact"/>
        <w:ind w:leftChars="0" w:left="62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】□取得使用授權與再授權之權利，於每次使用均需徵得機關同意。</w:t>
      </w:r>
    </w:p>
    <w:p w14:paraId="4D9DACAE"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lastRenderedPageBreak/>
        <w:t>7</w:t>
      </w:r>
      <w:r w:rsidRPr="0069613D">
        <w:rPr>
          <w:rFonts w:eastAsia="標楷體" w:hint="eastAsia"/>
          <w:color w:val="000000" w:themeColor="text1"/>
          <w:sz w:val="28"/>
          <w:szCs w:val="28"/>
        </w:rPr>
        <w:t>□機關取得部分權利（內容由機關於招標時載明）。</w:t>
      </w:r>
    </w:p>
    <w:p w14:paraId="34F668C0"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t>8</w:t>
      </w:r>
      <w:r w:rsidRPr="0069613D">
        <w:rPr>
          <w:rFonts w:eastAsia="標楷體" w:hint="eastAsia"/>
          <w:color w:val="000000" w:themeColor="text1"/>
          <w:sz w:val="28"/>
          <w:szCs w:val="28"/>
        </w:rPr>
        <w:t>□機關取得全部權利。</w:t>
      </w:r>
    </w:p>
    <w:p w14:paraId="6C1D69E9"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hint="eastAsia"/>
          <w:color w:val="000000" w:themeColor="text1"/>
          <w:sz w:val="28"/>
          <w:szCs w:val="28"/>
        </w:rPr>
        <w:t>9</w:t>
      </w:r>
      <w:r w:rsidRPr="0069613D">
        <w:rPr>
          <w:rFonts w:eastAsia="標楷體" w:hint="eastAsia"/>
          <w:color w:val="000000" w:themeColor="text1"/>
          <w:sz w:val="28"/>
          <w:szCs w:val="28"/>
        </w:rPr>
        <w:t>□機關取得授權（內容由機關於招標時載明）。</w:t>
      </w:r>
    </w:p>
    <w:p w14:paraId="3F74F985" w14:textId="46D54C9B" w:rsidR="00FE7721" w:rsidRPr="0069613D" w:rsidRDefault="00FE7721" w:rsidP="005A7E86">
      <w:pPr>
        <w:adjustRightInd w:val="0"/>
        <w:snapToGrid w:val="0"/>
        <w:spacing w:line="400" w:lineRule="exact"/>
        <w:ind w:leftChars="187" w:left="1006" w:hangingChars="199" w:hanging="557"/>
        <w:jc w:val="both"/>
        <w:rPr>
          <w:rFonts w:eastAsia="標楷體"/>
          <w:color w:val="000000" w:themeColor="text1"/>
          <w:sz w:val="28"/>
          <w:szCs w:val="28"/>
        </w:rPr>
      </w:pPr>
      <w:r w:rsidRPr="0069613D">
        <w:rPr>
          <w:rFonts w:eastAsia="標楷體" w:hint="eastAsia"/>
          <w:color w:val="000000" w:themeColor="text1"/>
          <w:sz w:val="28"/>
          <w:szCs w:val="28"/>
        </w:rPr>
        <w:t>10</w:t>
      </w:r>
      <w:r w:rsidRPr="0069613D">
        <w:rPr>
          <w:rFonts w:eastAsia="標楷體" w:hint="eastAsia"/>
          <w:color w:val="000000" w:themeColor="text1"/>
          <w:sz w:val="28"/>
          <w:szCs w:val="28"/>
        </w:rPr>
        <w:t>□</w:t>
      </w:r>
      <w:r w:rsidR="0034446D" w:rsidRPr="0069613D">
        <w:rPr>
          <w:rFonts w:eastAsia="標楷體" w:hint="eastAsia"/>
          <w:color w:val="000000" w:themeColor="text1"/>
          <w:sz w:val="28"/>
          <w:szCs w:val="28"/>
        </w:rPr>
        <w:t>其他。（內容由機關於招標時載明）本案得置放於衛生福利部國民健康署</w:t>
      </w:r>
      <w:r w:rsidR="0034446D" w:rsidRPr="0069613D">
        <w:rPr>
          <w:rFonts w:eastAsia="標楷體" w:hint="eastAsia"/>
          <w:color w:val="000000" w:themeColor="text1"/>
          <w:sz w:val="28"/>
          <w:szCs w:val="28"/>
        </w:rPr>
        <w:t>..</w:t>
      </w:r>
      <w:r w:rsidR="0034446D" w:rsidRPr="0069613D">
        <w:rPr>
          <w:rFonts w:eastAsia="標楷體" w:hint="eastAsia"/>
          <w:color w:val="000000" w:themeColor="text1"/>
          <w:sz w:val="28"/>
          <w:szCs w:val="28"/>
        </w:rPr>
        <w:t>等相關公益平台網站，提供衛生部門及民眾推廣公共衛生相關教育宣導、瀏覽、下載、實體教材索取等，在合理範圍內，得重製、公開播</w:t>
      </w:r>
      <w:r w:rsidR="0034446D" w:rsidRPr="0069613D">
        <w:rPr>
          <w:rFonts w:eastAsia="標楷體" w:hint="eastAsia"/>
          <w:color w:val="000000" w:themeColor="text1"/>
          <w:sz w:val="28"/>
          <w:szCs w:val="28"/>
        </w:rPr>
        <w:t xml:space="preserve"> </w:t>
      </w:r>
      <w:r w:rsidR="0034446D" w:rsidRPr="0069613D">
        <w:rPr>
          <w:rFonts w:eastAsia="標楷體" w:hint="eastAsia"/>
          <w:color w:val="000000" w:themeColor="text1"/>
          <w:sz w:val="28"/>
          <w:szCs w:val="28"/>
        </w:rPr>
        <w:t>送或公開傳輸</w:t>
      </w:r>
      <w:r w:rsidR="0034446D" w:rsidRPr="0069613D">
        <w:rPr>
          <w:rFonts w:eastAsia="標楷體" w:hint="eastAsia"/>
          <w:color w:val="000000" w:themeColor="text1"/>
          <w:sz w:val="28"/>
          <w:szCs w:val="28"/>
        </w:rPr>
        <w:t>(</w:t>
      </w:r>
      <w:r w:rsidR="0034446D" w:rsidRPr="0069613D">
        <w:rPr>
          <w:rFonts w:eastAsia="標楷體" w:hint="eastAsia"/>
          <w:color w:val="000000" w:themeColor="text1"/>
          <w:sz w:val="28"/>
          <w:szCs w:val="28"/>
        </w:rPr>
        <w:t>符合著作權法第</w:t>
      </w:r>
      <w:r w:rsidR="0034446D" w:rsidRPr="0069613D">
        <w:rPr>
          <w:rFonts w:eastAsia="標楷體" w:hint="eastAsia"/>
          <w:color w:val="000000" w:themeColor="text1"/>
          <w:sz w:val="28"/>
          <w:szCs w:val="28"/>
        </w:rPr>
        <w:t>50</w:t>
      </w:r>
      <w:r w:rsidR="0034446D" w:rsidRPr="0069613D">
        <w:rPr>
          <w:rFonts w:eastAsia="標楷體" w:hint="eastAsia"/>
          <w:color w:val="000000" w:themeColor="text1"/>
          <w:sz w:val="28"/>
          <w:szCs w:val="28"/>
        </w:rPr>
        <w:t>條</w:t>
      </w:r>
      <w:r w:rsidR="0034446D" w:rsidRPr="0069613D">
        <w:rPr>
          <w:rFonts w:eastAsia="標楷體" w:hint="eastAsia"/>
          <w:color w:val="000000" w:themeColor="text1"/>
          <w:sz w:val="28"/>
          <w:szCs w:val="28"/>
        </w:rPr>
        <w:t>)</w:t>
      </w:r>
      <w:r w:rsidRPr="0069613D">
        <w:rPr>
          <w:rFonts w:eastAsia="標楷體" w:hint="eastAsia"/>
          <w:color w:val="000000" w:themeColor="text1"/>
          <w:sz w:val="28"/>
          <w:szCs w:val="28"/>
        </w:rPr>
        <w:t>。</w:t>
      </w:r>
    </w:p>
    <w:p w14:paraId="0595301F" w14:textId="77777777" w:rsidR="00FE7721" w:rsidRPr="0069613D" w:rsidRDefault="00FE7721" w:rsidP="005A7E86">
      <w:pPr>
        <w:adjustRightInd w:val="0"/>
        <w:snapToGrid w:val="0"/>
        <w:spacing w:line="400" w:lineRule="exact"/>
        <w:ind w:leftChars="430" w:left="1049" w:hangingChars="6" w:hanging="17"/>
        <w:jc w:val="both"/>
        <w:rPr>
          <w:rFonts w:eastAsia="標楷體"/>
          <w:color w:val="000000" w:themeColor="text1"/>
          <w:sz w:val="28"/>
          <w:szCs w:val="28"/>
        </w:rPr>
      </w:pPr>
      <w:r w:rsidRPr="0069613D">
        <w:rPr>
          <w:rFonts w:eastAsia="標楷體" w:hint="eastAsia"/>
          <w:color w:val="000000" w:themeColor="text1"/>
          <w:sz w:val="28"/>
          <w:szCs w:val="28"/>
        </w:rPr>
        <w:t>例：機關得就其取得之著作財產權，允許廠商支付對價，授權廠商使用。</w:t>
      </w:r>
    </w:p>
    <w:p w14:paraId="4763CFB5" w14:textId="77777777" w:rsidR="00FE7721" w:rsidRPr="0069613D" w:rsidRDefault="00FE7721" w:rsidP="005A7E86">
      <w:pPr>
        <w:adjustRightInd w:val="0"/>
        <w:snapToGrid w:val="0"/>
        <w:spacing w:line="400" w:lineRule="exact"/>
        <w:ind w:leftChars="187" w:left="883" w:hangingChars="155" w:hanging="434"/>
        <w:jc w:val="both"/>
        <w:rPr>
          <w:rFonts w:eastAsia="標楷體"/>
          <w:color w:val="000000" w:themeColor="text1"/>
          <w:sz w:val="28"/>
          <w:szCs w:val="28"/>
        </w:rPr>
      </w:pPr>
      <w:r w:rsidRPr="0069613D">
        <w:rPr>
          <w:rFonts w:eastAsia="標楷體"/>
          <w:color w:val="000000" w:themeColor="text1"/>
          <w:sz w:val="28"/>
          <w:szCs w:val="28"/>
        </w:rPr>
        <w:t>11.</w:t>
      </w:r>
      <w:r w:rsidRPr="0069613D">
        <w:rPr>
          <w:rFonts w:hint="eastAsia"/>
          <w:color w:val="000000" w:themeColor="text1"/>
        </w:rPr>
        <w:t xml:space="preserve"> </w:t>
      </w:r>
      <w:r w:rsidRPr="0069613D">
        <w:rPr>
          <w:rFonts w:eastAsia="標楷體" w:hint="eastAsia"/>
          <w:color w:val="000000" w:themeColor="text1"/>
          <w:sz w:val="28"/>
          <w:szCs w:val="28"/>
        </w:rPr>
        <w:t>廠商依本契約提供機關服務時，如使用開源軟體，應依該開源軟體之授權範圍，授權機關利用，並以執行檔及原始碼共同提供之方式交付予機關使用，廠商並應交付開源軟體清單（包括但不限於：開源專案名稱、出處資訊、原始著作權利聲明、免責聲明、開源授權條款標示與全文）。</w:t>
      </w:r>
    </w:p>
    <w:p w14:paraId="5B24204E" w14:textId="77777777" w:rsidR="00FE7721" w:rsidRPr="0069613D" w:rsidRDefault="00FE7721"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除另有規定外，廠商如在契約使用專利品，或專利性履約方法，或涉及著作權時，其有關之專利及著作權益，概由廠商依照有關法令規定處理，其費用亦由廠商負擔。</w:t>
      </w:r>
    </w:p>
    <w:p w14:paraId="13F82A1A" w14:textId="77777777" w:rsidR="00FE7721" w:rsidRPr="0069613D" w:rsidRDefault="00FE7721"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機關及廠商應採取必要之措施，以保障他方免於因契約之履行而遭第三人請求損害賠償。其有致第三人損害者，應由造成損害原因之一方負責賠償。</w:t>
      </w:r>
    </w:p>
    <w:p w14:paraId="3273F226" w14:textId="77777777" w:rsidR="00FE7721" w:rsidRPr="0069613D" w:rsidRDefault="00FE7721"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機關對於廠商、分包廠商及其人員因履約所致之人體傷亡或財物損失，不負賠償責任。對於人體傷亡或財物損失之風險，廠商應投保必要之保險。</w:t>
      </w:r>
    </w:p>
    <w:p w14:paraId="251D7951" w14:textId="77777777" w:rsidR="00FE7721" w:rsidRPr="0069613D" w:rsidRDefault="00FE7721"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廠商依契約規定應履行之責任，不因機關對於廠商履約事項之審查、認可或核准行為而減少或免除。</w:t>
      </w:r>
    </w:p>
    <w:p w14:paraId="76C3E646" w14:textId="77777777" w:rsidR="00FE7721" w:rsidRPr="0069613D" w:rsidRDefault="00FE7721"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因可歸責於一方之事由，致他方遭受損害者，一方應負賠償責任，其認定有爭議者，依照爭議處理條款辦理。</w:t>
      </w:r>
    </w:p>
    <w:p w14:paraId="54660111" w14:textId="77777777" w:rsidR="00FE7721" w:rsidRPr="0069613D" w:rsidRDefault="00FE7721" w:rsidP="005A7E86">
      <w:pPr>
        <w:pStyle w:val="aff8"/>
        <w:numPr>
          <w:ilvl w:val="0"/>
          <w:numId w:val="49"/>
        </w:numPr>
        <w:adjustRightInd w:val="0"/>
        <w:snapToGrid w:val="0"/>
        <w:spacing w:line="400" w:lineRule="exact"/>
        <w:ind w:leftChars="0" w:left="119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損害賠償之範圍，依民法第</w:t>
      </w:r>
      <w:r w:rsidRPr="0069613D">
        <w:rPr>
          <w:rFonts w:ascii="Times New Roman" w:eastAsia="標楷體" w:hAnsi="Times New Roman"/>
          <w:color w:val="000000" w:themeColor="text1"/>
          <w:sz w:val="28"/>
          <w:szCs w:val="28"/>
        </w:rPr>
        <w:t>216</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項規定，以填補他方所受損害及所失利益為限。■但非因故意或重大過失所致之損害，契約雙方所負賠償責任不包括「所失利益」（得由機關於招標時勾選）。</w:t>
      </w:r>
    </w:p>
    <w:p w14:paraId="6843C9E8" w14:textId="77777777" w:rsidR="00FE7721" w:rsidRPr="0069613D" w:rsidRDefault="00FE7721" w:rsidP="005A7E86">
      <w:pPr>
        <w:pStyle w:val="aff8"/>
        <w:numPr>
          <w:ilvl w:val="0"/>
          <w:numId w:val="49"/>
        </w:numPr>
        <w:adjustRightInd w:val="0"/>
        <w:snapToGrid w:val="0"/>
        <w:spacing w:line="400" w:lineRule="exact"/>
        <w:ind w:leftChars="0" w:left="119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除第</w:t>
      </w:r>
      <w:r w:rsidRPr="0069613D">
        <w:rPr>
          <w:rFonts w:ascii="Times New Roman" w:eastAsia="標楷體" w:hAnsi="Times New Roman"/>
          <w:color w:val="000000" w:themeColor="text1"/>
          <w:sz w:val="28"/>
          <w:szCs w:val="28"/>
        </w:rPr>
        <w:t>8</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16</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hint="eastAsia"/>
          <w:color w:val="000000" w:themeColor="text1"/>
          <w:sz w:val="28"/>
          <w:szCs w:val="28"/>
        </w:rPr>
        <w:t>5</w:t>
      </w:r>
      <w:r w:rsidRPr="0069613D">
        <w:rPr>
          <w:rFonts w:ascii="Times New Roman" w:eastAsia="標楷體" w:hAnsi="Times New Roman" w:hint="eastAsia"/>
          <w:color w:val="000000" w:themeColor="text1"/>
          <w:sz w:val="28"/>
          <w:szCs w:val="28"/>
        </w:rPr>
        <w:t>目、第</w:t>
      </w:r>
      <w:r w:rsidRPr="0069613D">
        <w:rPr>
          <w:rFonts w:ascii="Times New Roman" w:eastAsia="標楷體" w:hAnsi="Times New Roman"/>
          <w:color w:val="000000" w:themeColor="text1"/>
          <w:sz w:val="28"/>
          <w:szCs w:val="28"/>
        </w:rPr>
        <w:t>13</w:t>
      </w:r>
      <w:r w:rsidRPr="0069613D">
        <w:rPr>
          <w:rFonts w:ascii="Times New Roman" w:eastAsia="標楷體" w:hAnsi="Times New Roman" w:hint="eastAsia"/>
          <w:color w:val="000000" w:themeColor="text1"/>
          <w:sz w:val="28"/>
          <w:szCs w:val="28"/>
        </w:rPr>
        <w:t>條及第</w:t>
      </w:r>
      <w:r w:rsidRPr="0069613D">
        <w:rPr>
          <w:rFonts w:ascii="Times New Roman" w:eastAsia="標楷體" w:hAnsi="Times New Roman"/>
          <w:color w:val="000000" w:themeColor="text1"/>
          <w:sz w:val="28"/>
          <w:szCs w:val="28"/>
        </w:rPr>
        <w:t>14</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10</w:t>
      </w:r>
      <w:r w:rsidRPr="0069613D">
        <w:rPr>
          <w:rFonts w:ascii="Times New Roman" w:eastAsia="標楷體" w:hAnsi="Times New Roman" w:hint="eastAsia"/>
          <w:color w:val="000000" w:themeColor="text1"/>
          <w:sz w:val="28"/>
          <w:szCs w:val="28"/>
        </w:rPr>
        <w:t>款約定之違約金外，損害賠償金額上限為：（機關欲訂上限者，請於招標時載明）</w:t>
      </w:r>
    </w:p>
    <w:p w14:paraId="0BA5B63B" w14:textId="77777777" w:rsidR="00FE7721" w:rsidRPr="0069613D" w:rsidRDefault="00FE7721" w:rsidP="005A7E86">
      <w:pPr>
        <w:adjustRightInd w:val="0"/>
        <w:snapToGrid w:val="0"/>
        <w:spacing w:line="400" w:lineRule="exact"/>
        <w:ind w:leftChars="350" w:left="840" w:firstLineChars="115" w:firstLine="322"/>
        <w:jc w:val="both"/>
        <w:rPr>
          <w:rFonts w:eastAsia="標楷體"/>
          <w:color w:val="000000" w:themeColor="text1"/>
          <w:sz w:val="28"/>
          <w:szCs w:val="28"/>
        </w:rPr>
      </w:pPr>
      <w:r w:rsidRPr="0069613D">
        <w:rPr>
          <w:rFonts w:eastAsia="標楷體" w:hint="eastAsia"/>
          <w:color w:val="000000" w:themeColor="text1"/>
          <w:sz w:val="28"/>
          <w:szCs w:val="28"/>
        </w:rPr>
        <w:t>■契約價金總額。</w:t>
      </w:r>
    </w:p>
    <w:p w14:paraId="6F4CACF4" w14:textId="77777777" w:rsidR="00FE7721" w:rsidRPr="0069613D" w:rsidRDefault="00FE7721" w:rsidP="005A7E86">
      <w:pPr>
        <w:adjustRightInd w:val="0"/>
        <w:snapToGrid w:val="0"/>
        <w:spacing w:line="400" w:lineRule="exact"/>
        <w:ind w:leftChars="350" w:left="840" w:firstLineChars="115" w:firstLine="322"/>
        <w:jc w:val="both"/>
        <w:rPr>
          <w:rFonts w:eastAsia="標楷體"/>
          <w:color w:val="000000" w:themeColor="text1"/>
          <w:sz w:val="28"/>
          <w:szCs w:val="28"/>
        </w:rPr>
      </w:pPr>
      <w:r w:rsidRPr="0069613D">
        <w:rPr>
          <w:rFonts w:eastAsia="標楷體" w:hint="eastAsia"/>
          <w:color w:val="000000" w:themeColor="text1"/>
          <w:sz w:val="28"/>
          <w:szCs w:val="28"/>
        </w:rPr>
        <w:t>□契約價金總額之</w:t>
      </w:r>
      <w:r w:rsidRPr="0069613D">
        <w:rPr>
          <w:rFonts w:eastAsia="標楷體"/>
          <w:color w:val="000000" w:themeColor="text1"/>
          <w:sz w:val="28"/>
          <w:szCs w:val="28"/>
        </w:rPr>
        <w:t>__</w:t>
      </w:r>
      <w:r w:rsidRPr="0069613D">
        <w:rPr>
          <w:rFonts w:eastAsia="標楷體" w:hint="eastAsia"/>
          <w:color w:val="000000" w:themeColor="text1"/>
          <w:sz w:val="28"/>
          <w:szCs w:val="28"/>
        </w:rPr>
        <w:t>倍。</w:t>
      </w:r>
    </w:p>
    <w:p w14:paraId="6B93FD55" w14:textId="77777777" w:rsidR="00FE7721" w:rsidRPr="0069613D" w:rsidRDefault="00FE7721" w:rsidP="005A7E86">
      <w:pPr>
        <w:adjustRightInd w:val="0"/>
        <w:snapToGrid w:val="0"/>
        <w:spacing w:line="400" w:lineRule="exact"/>
        <w:ind w:leftChars="350" w:left="840" w:firstLineChars="115" w:firstLine="322"/>
        <w:jc w:val="both"/>
        <w:rPr>
          <w:rFonts w:eastAsia="標楷體"/>
          <w:color w:val="000000" w:themeColor="text1"/>
          <w:sz w:val="28"/>
          <w:szCs w:val="28"/>
        </w:rPr>
      </w:pPr>
      <w:r w:rsidRPr="0069613D">
        <w:rPr>
          <w:rFonts w:eastAsia="標楷體" w:hint="eastAsia"/>
          <w:color w:val="000000" w:themeColor="text1"/>
          <w:sz w:val="28"/>
          <w:szCs w:val="28"/>
        </w:rPr>
        <w:t>□契約價金總額之</w:t>
      </w:r>
      <w:r w:rsidRPr="0069613D">
        <w:rPr>
          <w:rFonts w:eastAsia="標楷體"/>
          <w:color w:val="000000" w:themeColor="text1"/>
          <w:sz w:val="28"/>
          <w:szCs w:val="28"/>
        </w:rPr>
        <w:t>__%</w:t>
      </w:r>
      <w:r w:rsidRPr="0069613D">
        <w:rPr>
          <w:rFonts w:eastAsia="標楷體" w:hint="eastAsia"/>
          <w:color w:val="000000" w:themeColor="text1"/>
          <w:sz w:val="28"/>
          <w:szCs w:val="28"/>
        </w:rPr>
        <w:t>。</w:t>
      </w:r>
    </w:p>
    <w:p w14:paraId="276A86EA" w14:textId="77777777" w:rsidR="00FE7721" w:rsidRPr="0069613D" w:rsidRDefault="00FE7721" w:rsidP="005A7E86">
      <w:pPr>
        <w:adjustRightInd w:val="0"/>
        <w:snapToGrid w:val="0"/>
        <w:spacing w:line="400" w:lineRule="exact"/>
        <w:ind w:leftChars="350" w:left="840" w:firstLineChars="115" w:firstLine="322"/>
        <w:jc w:val="both"/>
        <w:rPr>
          <w:rFonts w:eastAsia="標楷體"/>
          <w:color w:val="000000" w:themeColor="text1"/>
          <w:sz w:val="28"/>
          <w:szCs w:val="28"/>
        </w:rPr>
      </w:pPr>
      <w:r w:rsidRPr="0069613D">
        <w:rPr>
          <w:rFonts w:eastAsia="標楷體" w:hint="eastAsia"/>
          <w:color w:val="000000" w:themeColor="text1"/>
          <w:sz w:val="28"/>
          <w:szCs w:val="28"/>
        </w:rPr>
        <w:t>□固定金額</w:t>
      </w:r>
      <w:r w:rsidRPr="0069613D">
        <w:rPr>
          <w:rFonts w:eastAsia="標楷體"/>
          <w:color w:val="000000" w:themeColor="text1"/>
          <w:sz w:val="28"/>
          <w:szCs w:val="28"/>
        </w:rPr>
        <w:t>__</w:t>
      </w:r>
      <w:r w:rsidRPr="0069613D">
        <w:rPr>
          <w:rFonts w:eastAsia="標楷體" w:hint="eastAsia"/>
          <w:color w:val="000000" w:themeColor="text1"/>
          <w:sz w:val="28"/>
          <w:szCs w:val="28"/>
        </w:rPr>
        <w:t>元。</w:t>
      </w:r>
    </w:p>
    <w:p w14:paraId="3CC67B2D" w14:textId="77777777" w:rsidR="00FE7721" w:rsidRPr="0069613D" w:rsidRDefault="00FE7721" w:rsidP="005A7E86">
      <w:pPr>
        <w:pStyle w:val="aff8"/>
        <w:numPr>
          <w:ilvl w:val="0"/>
          <w:numId w:val="49"/>
        </w:numPr>
        <w:adjustRightInd w:val="0"/>
        <w:snapToGrid w:val="0"/>
        <w:spacing w:line="400" w:lineRule="exact"/>
        <w:ind w:leftChars="0" w:left="119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前目訂有損害賠償金額上限者，於法令另有規定</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例如民法第</w:t>
      </w:r>
      <w:r w:rsidRPr="0069613D">
        <w:rPr>
          <w:rFonts w:ascii="Times New Roman" w:eastAsia="標楷體" w:hAnsi="Times New Roman"/>
          <w:color w:val="000000" w:themeColor="text1"/>
          <w:sz w:val="28"/>
          <w:szCs w:val="28"/>
        </w:rPr>
        <w:t>227</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項之加害給付損害賠償</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，或一方故意隱瞞工作之瑕疵、故意或重大過失行為，或對第三人發生侵權行為，對他方所造成之損害賠償，不受賠償金額上限之限制。</w:t>
      </w:r>
    </w:p>
    <w:p w14:paraId="257041B8" w14:textId="77777777" w:rsidR="00FE7721" w:rsidRPr="0069613D" w:rsidRDefault="00FE7721"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廠商履約有瑕疵時，應於接獲機關通知後自費予以修正或重做。但以該通知不逾履約結果驗收後</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年內者為限。其屬部分驗收者，亦同。</w:t>
      </w:r>
    </w:p>
    <w:p w14:paraId="5E95F78C" w14:textId="77777777" w:rsidR="00FE7721" w:rsidRPr="0069613D" w:rsidRDefault="00FE7721" w:rsidP="005A7E86">
      <w:pPr>
        <w:pStyle w:val="aff8"/>
        <w:numPr>
          <w:ilvl w:val="0"/>
          <w:numId w:val="83"/>
        </w:numPr>
        <w:adjustRightInd w:val="0"/>
        <w:snapToGrid w:val="0"/>
        <w:spacing w:line="400" w:lineRule="exact"/>
        <w:ind w:leftChars="0" w:left="1050" w:hanging="60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機關依廠商履約結果辦理另案採購，因廠商計算數量錯誤或項目漏列，致該另案採購結算增加金額與減少金額絕對值合計，逾該另案採購契約價金總額</w:t>
      </w:r>
      <w:r w:rsidRPr="0069613D">
        <w:rPr>
          <w:rFonts w:ascii="Times New Roman" w:eastAsia="標楷體" w:hAnsi="Times New Roman"/>
          <w:color w:val="000000" w:themeColor="text1"/>
          <w:sz w:val="28"/>
          <w:szCs w:val="28"/>
        </w:rPr>
        <w:t>5%</w:t>
      </w:r>
      <w:r w:rsidRPr="0069613D">
        <w:rPr>
          <w:rFonts w:ascii="Times New Roman" w:eastAsia="標楷體" w:hAnsi="Times New Roman" w:hint="eastAsia"/>
          <w:color w:val="000000" w:themeColor="text1"/>
          <w:sz w:val="28"/>
          <w:szCs w:val="28"/>
        </w:rPr>
        <w:t>者，應就超過</w:t>
      </w:r>
      <w:r w:rsidRPr="0069613D">
        <w:rPr>
          <w:rFonts w:ascii="Times New Roman" w:eastAsia="標楷體" w:hAnsi="Times New Roman"/>
          <w:color w:val="000000" w:themeColor="text1"/>
          <w:sz w:val="28"/>
          <w:szCs w:val="28"/>
        </w:rPr>
        <w:t>5%</w:t>
      </w:r>
      <w:r w:rsidRPr="0069613D">
        <w:rPr>
          <w:rFonts w:ascii="Times New Roman" w:eastAsia="標楷體" w:hAnsi="Times New Roman" w:hint="eastAsia"/>
          <w:color w:val="000000" w:themeColor="text1"/>
          <w:sz w:val="28"/>
          <w:szCs w:val="28"/>
        </w:rPr>
        <w:t>部分占該另案採購契約價金總額之比率，乘以本契約價金總額計算違約金。但本款累計違約金以本契約價金總額之</w:t>
      </w:r>
      <w:r w:rsidRPr="0069613D">
        <w:rPr>
          <w:rFonts w:ascii="Times New Roman" w:eastAsia="標楷體" w:hAnsi="Times New Roman"/>
          <w:color w:val="000000" w:themeColor="text1"/>
          <w:sz w:val="28"/>
          <w:szCs w:val="28"/>
        </w:rPr>
        <w:t>10%</w:t>
      </w:r>
      <w:r w:rsidRPr="0069613D">
        <w:rPr>
          <w:rFonts w:ascii="Times New Roman" w:eastAsia="標楷體" w:hAnsi="Times New Roman" w:hint="eastAsia"/>
          <w:color w:val="000000" w:themeColor="text1"/>
          <w:sz w:val="28"/>
          <w:szCs w:val="28"/>
        </w:rPr>
        <w:t>為上限。</w:t>
      </w:r>
    </w:p>
    <w:p w14:paraId="3A46AF8B" w14:textId="77777777" w:rsidR="00FE7721" w:rsidRPr="0069613D" w:rsidRDefault="00FE7721" w:rsidP="005A7E86">
      <w:pPr>
        <w:pStyle w:val="aff8"/>
        <w:numPr>
          <w:ilvl w:val="0"/>
          <w:numId w:val="83"/>
        </w:numPr>
        <w:adjustRightInd w:val="0"/>
        <w:snapToGrid w:val="0"/>
        <w:spacing w:line="400" w:lineRule="exact"/>
        <w:ind w:leftChars="0" w:left="1302" w:hanging="8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連帶保證廠商應保證得標廠商依契約履行義務，如有不能履約情事，即續負履行義務，並就機關因此所生損失，負連帶賠償責任。</w:t>
      </w:r>
    </w:p>
    <w:p w14:paraId="44C940BC" w14:textId="77777777" w:rsidR="00FE7721" w:rsidRPr="0069613D" w:rsidRDefault="00FE7721" w:rsidP="005A7E86">
      <w:pPr>
        <w:pStyle w:val="aff8"/>
        <w:numPr>
          <w:ilvl w:val="0"/>
          <w:numId w:val="83"/>
        </w:numPr>
        <w:adjustRightInd w:val="0"/>
        <w:snapToGrid w:val="0"/>
        <w:spacing w:line="400" w:lineRule="exact"/>
        <w:ind w:leftChars="0" w:left="1302" w:hanging="8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連帶保證廠商經機關通知代得標廠商履行義務者，有關廠商之一切權利，包括尚待履約部分之契約價金，一併移轉由該保證廠商概括承受，本契約並繼續有效。得標廠商之保證金及已履約而尚未支付之契約價金，如無不支付或不發還之情形，得依原契約規定支付或發還該得標廠商。</w:t>
      </w:r>
    </w:p>
    <w:p w14:paraId="77C552F2" w14:textId="77777777" w:rsidR="00FE7721" w:rsidRPr="0069613D" w:rsidRDefault="00FE7721" w:rsidP="005A7E86">
      <w:pPr>
        <w:pStyle w:val="aff8"/>
        <w:numPr>
          <w:ilvl w:val="0"/>
          <w:numId w:val="83"/>
        </w:numPr>
        <w:adjustRightInd w:val="0"/>
        <w:snapToGrid w:val="0"/>
        <w:spacing w:line="400" w:lineRule="exact"/>
        <w:ind w:leftChars="0" w:left="1302" w:hanging="8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廠商與其連帶保證廠商如有債權或債務等糾紛，應自行協調或循法律途徑解決。</w:t>
      </w:r>
    </w:p>
    <w:p w14:paraId="4B7EFEE7" w14:textId="0173E722" w:rsidR="00AB377D" w:rsidRPr="0069613D" w:rsidRDefault="00AB377D" w:rsidP="005A7E86">
      <w:pPr>
        <w:pStyle w:val="aff8"/>
        <w:numPr>
          <w:ilvl w:val="0"/>
          <w:numId w:val="83"/>
        </w:numPr>
        <w:adjustRightInd w:val="0"/>
        <w:snapToGrid w:val="0"/>
        <w:spacing w:line="400" w:lineRule="exact"/>
        <w:ind w:leftChars="0" w:left="1302" w:hanging="8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不得指派機關首長之配偶及三親等以內血親、姻親，擔任機關及其所屬機關之派駐勞工，且不得指派機關各級單位主管及採購案件採購人員之配偶及三親等以內血親、姻親，擔任各該單位之派駐勞工。如有違反上開迴避進用規定情事，機關應通知廠商限期改正，並作為違約處罰之事由。</w:t>
      </w:r>
    </w:p>
    <w:p w14:paraId="17E2F83A" w14:textId="2E74A231" w:rsidR="00FE7721" w:rsidRPr="0069613D" w:rsidRDefault="00FE7721" w:rsidP="005A7E86">
      <w:pPr>
        <w:pStyle w:val="aff8"/>
        <w:numPr>
          <w:ilvl w:val="0"/>
          <w:numId w:val="83"/>
        </w:numPr>
        <w:adjustRightInd w:val="0"/>
        <w:snapToGrid w:val="0"/>
        <w:spacing w:line="400" w:lineRule="exact"/>
        <w:ind w:leftChars="0" w:left="1302" w:hanging="8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機關不得於本契約納列提供機關使用之公務車輛、提供機關人員使用之影印機、電腦設備、行動電話</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含門號</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、傳真機及其他應由機關人員自備之辦公設施及其耗材。</w:t>
      </w:r>
    </w:p>
    <w:p w14:paraId="7959755A"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77F7E4F2"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第十五條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契約變更及轉讓</w:t>
      </w:r>
    </w:p>
    <w:p w14:paraId="13CE56A2" w14:textId="77777777" w:rsidR="002656EF" w:rsidRPr="0069613D" w:rsidRDefault="002656EF" w:rsidP="005A7E86">
      <w:pPr>
        <w:pStyle w:val="aff8"/>
        <w:numPr>
          <w:ilvl w:val="0"/>
          <w:numId w:val="52"/>
        </w:numPr>
        <w:adjustRightInd w:val="0"/>
        <w:snapToGrid w:val="0"/>
        <w:spacing w:line="400" w:lineRule="exact"/>
        <w:ind w:leftChars="0" w:left="812" w:hanging="54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機關於必要時得於契約所約定之範圍內通知廠商變更契約</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含新增項目</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，廠商於接獲通知後，除雙方另有協議外，應於</w:t>
      </w:r>
      <w:r w:rsidRPr="0069613D">
        <w:rPr>
          <w:rFonts w:ascii="Times New Roman" w:eastAsia="標楷體" w:hAnsi="Times New Roman" w:hint="eastAsia"/>
          <w:color w:val="000000" w:themeColor="text1"/>
          <w:sz w:val="28"/>
          <w:szCs w:val="28"/>
        </w:rPr>
        <w:t>10</w:t>
      </w:r>
      <w:r w:rsidRPr="0069613D">
        <w:rPr>
          <w:rFonts w:ascii="Times New Roman" w:eastAsia="標楷體" w:hAnsi="Times New Roman" w:hint="eastAsia"/>
          <w:color w:val="000000" w:themeColor="text1"/>
          <w:sz w:val="28"/>
          <w:szCs w:val="28"/>
        </w:rPr>
        <w:t>日內向機關提出契約標的、價金、履約期限、付款期程或其他契約內容須變更之相關文件。契約價金之變更，其底價依採購法第</w:t>
      </w:r>
      <w:r w:rsidRPr="0069613D">
        <w:rPr>
          <w:rFonts w:ascii="Times New Roman" w:eastAsia="標楷體" w:hAnsi="Times New Roman" w:hint="eastAsia"/>
          <w:color w:val="000000" w:themeColor="text1"/>
          <w:sz w:val="28"/>
          <w:szCs w:val="28"/>
        </w:rPr>
        <w:t>46</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項之規定。</w:t>
      </w:r>
    </w:p>
    <w:p w14:paraId="6DDE3674" w14:textId="3D5D3789" w:rsidR="002656EF" w:rsidRPr="0069613D" w:rsidRDefault="002656EF" w:rsidP="005A7E86">
      <w:pPr>
        <w:pStyle w:val="aff8"/>
        <w:numPr>
          <w:ilvl w:val="0"/>
          <w:numId w:val="52"/>
        </w:numPr>
        <w:adjustRightInd w:val="0"/>
        <w:snapToGrid w:val="0"/>
        <w:spacing w:line="400" w:lineRule="exact"/>
        <w:ind w:leftChars="0" w:left="812" w:hanging="54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廠商於機關接受其所提出須變更之相關文件前，不得自行變更契約。除機關另有請求者外，廠商不得因前款之通知而遲延其履約期限。</w:t>
      </w:r>
    </w:p>
    <w:p w14:paraId="00DBE36D" w14:textId="7565375B" w:rsidR="002656EF" w:rsidRPr="0069613D" w:rsidRDefault="002656EF" w:rsidP="005A7E86">
      <w:pPr>
        <w:pStyle w:val="aff8"/>
        <w:numPr>
          <w:ilvl w:val="0"/>
          <w:numId w:val="52"/>
        </w:numPr>
        <w:adjustRightInd w:val="0"/>
        <w:snapToGrid w:val="0"/>
        <w:spacing w:line="400" w:lineRule="exact"/>
        <w:ind w:leftChars="0" w:left="812" w:hanging="54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機關於接受廠商所提出須變更之事項前即請求廠商先行施作或供應，其後未依原通知辦理契約變更或僅部分辦理者，應補償廠商所增加之必要費用。</w:t>
      </w:r>
    </w:p>
    <w:p w14:paraId="6E5BE5C3" w14:textId="6264CCD5" w:rsidR="00FE7721" w:rsidRPr="0069613D" w:rsidRDefault="002656EF" w:rsidP="005A7E86">
      <w:pPr>
        <w:pStyle w:val="aff8"/>
        <w:numPr>
          <w:ilvl w:val="0"/>
          <w:numId w:val="52"/>
        </w:numPr>
        <w:adjustRightInd w:val="0"/>
        <w:snapToGrid w:val="0"/>
        <w:spacing w:line="400" w:lineRule="exact"/>
        <w:ind w:leftChars="0" w:left="812" w:hanging="54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約定之採購標的，其有下列情形之一者，廠商得敘明理由，檢附規格、功能、效益及價格比較表，徵得機關書面同意後，以其他規格、功能及效益相同或較優者代之。但不得據以增加契約價金。其因而減省廠商履約費用者，應自契約價金中扣除：</w:t>
      </w:r>
    </w:p>
    <w:p w14:paraId="3D01A29C" w14:textId="77777777" w:rsidR="002656EF" w:rsidRPr="0069613D" w:rsidRDefault="002656EF" w:rsidP="005A7E86">
      <w:pPr>
        <w:pStyle w:val="aff8"/>
        <w:numPr>
          <w:ilvl w:val="0"/>
          <w:numId w:val="53"/>
        </w:numPr>
        <w:adjustRightInd w:val="0"/>
        <w:snapToGrid w:val="0"/>
        <w:spacing w:line="400" w:lineRule="exact"/>
        <w:ind w:leftChars="0" w:left="1148"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契約原標示之廠牌或型號不再製造或供應。</w:t>
      </w:r>
    </w:p>
    <w:p w14:paraId="02C7FFE9" w14:textId="3FB2836C" w:rsidR="002656EF" w:rsidRPr="0069613D" w:rsidRDefault="002656EF" w:rsidP="005A7E86">
      <w:pPr>
        <w:pStyle w:val="aff8"/>
        <w:numPr>
          <w:ilvl w:val="0"/>
          <w:numId w:val="53"/>
        </w:numPr>
        <w:adjustRightInd w:val="0"/>
        <w:snapToGrid w:val="0"/>
        <w:spacing w:line="400" w:lineRule="exact"/>
        <w:ind w:leftChars="0" w:left="1148"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契約原標示之分包廠商不再營業或拒絕供應。</w:t>
      </w:r>
    </w:p>
    <w:p w14:paraId="4DB13AD3" w14:textId="4EB3E77D" w:rsidR="002656EF" w:rsidRPr="0069613D" w:rsidRDefault="002656EF" w:rsidP="005A7E86">
      <w:pPr>
        <w:pStyle w:val="aff8"/>
        <w:numPr>
          <w:ilvl w:val="0"/>
          <w:numId w:val="53"/>
        </w:numPr>
        <w:adjustRightInd w:val="0"/>
        <w:snapToGrid w:val="0"/>
        <w:spacing w:line="400" w:lineRule="exact"/>
        <w:ind w:leftChars="0" w:left="1148"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因不可抗力原因必須更換。</w:t>
      </w:r>
    </w:p>
    <w:p w14:paraId="553B5E31" w14:textId="01EDEE45" w:rsidR="00FE7721" w:rsidRPr="0069613D" w:rsidRDefault="002656EF" w:rsidP="005A7E86">
      <w:pPr>
        <w:pStyle w:val="aff8"/>
        <w:numPr>
          <w:ilvl w:val="0"/>
          <w:numId w:val="53"/>
        </w:numPr>
        <w:adjustRightInd w:val="0"/>
        <w:snapToGrid w:val="0"/>
        <w:spacing w:line="400" w:lineRule="exact"/>
        <w:ind w:leftChars="0" w:left="1148"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較契約原標示者更優或對機關更有利</w:t>
      </w:r>
      <w:r w:rsidR="00FE7721" w:rsidRPr="0069613D">
        <w:rPr>
          <w:rFonts w:ascii="Times New Roman" w:eastAsia="標楷體" w:hAnsi="Times New Roman" w:hint="eastAsia"/>
          <w:color w:val="000000" w:themeColor="text1"/>
          <w:sz w:val="28"/>
          <w:szCs w:val="28"/>
        </w:rPr>
        <w:t>。</w:t>
      </w:r>
    </w:p>
    <w:p w14:paraId="61996C8B" w14:textId="77777777" w:rsidR="00FE7721" w:rsidRPr="0069613D" w:rsidRDefault="00FE7721" w:rsidP="005A7E86">
      <w:pPr>
        <w:adjustRightInd w:val="0"/>
        <w:snapToGrid w:val="0"/>
        <w:spacing w:line="400" w:lineRule="exact"/>
        <w:ind w:left="737"/>
        <w:jc w:val="both"/>
        <w:rPr>
          <w:rFonts w:eastAsia="標楷體"/>
          <w:color w:val="000000" w:themeColor="text1"/>
          <w:sz w:val="28"/>
          <w:szCs w:val="28"/>
        </w:rPr>
      </w:pPr>
      <w:r w:rsidRPr="0069613D">
        <w:rPr>
          <w:rFonts w:eastAsia="標楷體" w:hint="eastAsia"/>
          <w:color w:val="000000" w:themeColor="text1"/>
          <w:sz w:val="28"/>
          <w:szCs w:val="28"/>
        </w:rPr>
        <w:t>屬前段第</w:t>
      </w:r>
      <w:r w:rsidRPr="0069613D">
        <w:rPr>
          <w:rFonts w:eastAsia="標楷體"/>
          <w:color w:val="000000" w:themeColor="text1"/>
          <w:sz w:val="28"/>
          <w:szCs w:val="28"/>
        </w:rPr>
        <w:t>4</w:t>
      </w:r>
      <w:r w:rsidRPr="0069613D">
        <w:rPr>
          <w:rFonts w:eastAsia="標楷體" w:hint="eastAsia"/>
          <w:color w:val="000000" w:themeColor="text1"/>
          <w:sz w:val="28"/>
          <w:szCs w:val="28"/>
        </w:rPr>
        <w:t>目情形，而有增加經費之必要，其經機關綜合評估其總體效益更有利於機關者，得不受前段序文但書限制。</w:t>
      </w:r>
    </w:p>
    <w:p w14:paraId="55E5FC2B" w14:textId="77777777" w:rsidR="00FE7721" w:rsidRPr="0069613D" w:rsidRDefault="00FE7721" w:rsidP="005A7E86">
      <w:pPr>
        <w:pStyle w:val="aff8"/>
        <w:numPr>
          <w:ilvl w:val="0"/>
          <w:numId w:val="52"/>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契約之變更，非經機關及廠商雙方合意，作成書面紀錄，並簽名或蓋章者，無效。</w:t>
      </w:r>
    </w:p>
    <w:p w14:paraId="7307D822" w14:textId="77777777" w:rsidR="00FE7721" w:rsidRPr="0069613D" w:rsidRDefault="00FE7721" w:rsidP="005A7E86">
      <w:pPr>
        <w:pStyle w:val="aff8"/>
        <w:numPr>
          <w:ilvl w:val="0"/>
          <w:numId w:val="52"/>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廠商不得將契約之部分或全部轉讓予他人。但因公司分割或其他類似情形致有轉讓必要，經機關書面同意轉讓者，不在此限。</w:t>
      </w:r>
    </w:p>
    <w:p w14:paraId="0EFB7A61" w14:textId="77777777" w:rsidR="00FE7721" w:rsidRPr="0069613D" w:rsidRDefault="00FE7721" w:rsidP="005A7E86">
      <w:pPr>
        <w:adjustRightInd w:val="0"/>
        <w:snapToGrid w:val="0"/>
        <w:spacing w:line="400" w:lineRule="exact"/>
        <w:ind w:leftChars="344" w:left="826" w:firstLineChars="5" w:firstLine="14"/>
        <w:jc w:val="both"/>
        <w:rPr>
          <w:rFonts w:eastAsia="標楷體"/>
          <w:color w:val="000000" w:themeColor="text1"/>
          <w:sz w:val="28"/>
          <w:szCs w:val="28"/>
        </w:rPr>
      </w:pPr>
      <w:r w:rsidRPr="0069613D">
        <w:rPr>
          <w:rFonts w:eastAsia="標楷體" w:hint="eastAsia"/>
          <w:color w:val="000000" w:themeColor="text1"/>
          <w:sz w:val="28"/>
          <w:szCs w:val="28"/>
        </w:rPr>
        <w:t>廠商依公司法、企業併購法分割，受讓契約之公司</w:t>
      </w:r>
      <w:r w:rsidRPr="0069613D">
        <w:rPr>
          <w:rFonts w:eastAsia="標楷體"/>
          <w:color w:val="000000" w:themeColor="text1"/>
          <w:sz w:val="28"/>
          <w:szCs w:val="28"/>
        </w:rPr>
        <w:t>（</w:t>
      </w:r>
      <w:r w:rsidRPr="0069613D">
        <w:rPr>
          <w:rFonts w:eastAsia="標楷體" w:hint="eastAsia"/>
          <w:color w:val="000000" w:themeColor="text1"/>
          <w:sz w:val="28"/>
          <w:szCs w:val="28"/>
        </w:rPr>
        <w:t>以受讓營業者為限</w:t>
      </w:r>
      <w:r w:rsidRPr="0069613D">
        <w:rPr>
          <w:rFonts w:eastAsia="標楷體"/>
          <w:color w:val="000000" w:themeColor="text1"/>
          <w:sz w:val="28"/>
          <w:szCs w:val="28"/>
        </w:rPr>
        <w:t>）</w:t>
      </w:r>
      <w:r w:rsidRPr="0069613D">
        <w:rPr>
          <w:rFonts w:eastAsia="標楷體" w:hint="eastAsia"/>
          <w:color w:val="000000" w:themeColor="text1"/>
          <w:sz w:val="28"/>
          <w:szCs w:val="28"/>
        </w:rPr>
        <w:t>，其資格條件應符合原招標文件規定，且應提出下列文件之一：</w:t>
      </w:r>
    </w:p>
    <w:p w14:paraId="60928F9D" w14:textId="77777777" w:rsidR="00FE7721" w:rsidRPr="0069613D" w:rsidRDefault="00FE7721" w:rsidP="005A7E86">
      <w:pPr>
        <w:pStyle w:val="aff8"/>
        <w:numPr>
          <w:ilvl w:val="0"/>
          <w:numId w:val="54"/>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原訂約廠商分割後存續者，其同意負連帶履行本契約責任之文件；</w:t>
      </w:r>
    </w:p>
    <w:p w14:paraId="719C5299" w14:textId="77777777" w:rsidR="00FE7721" w:rsidRPr="0069613D" w:rsidRDefault="00FE7721" w:rsidP="005A7E86">
      <w:pPr>
        <w:pStyle w:val="aff8"/>
        <w:numPr>
          <w:ilvl w:val="0"/>
          <w:numId w:val="54"/>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原訂約廠商分割後消滅者，受讓契約公司以外之其他受讓原訂約廠商營業之既存及新設公司同意負連帶履行本契約責任之文件。</w:t>
      </w:r>
    </w:p>
    <w:p w14:paraId="1519AC40"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14F1BFAF"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第十六條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契約終止解除及暫停執行</w:t>
      </w:r>
    </w:p>
    <w:p w14:paraId="19536B67" w14:textId="77777777" w:rsidR="00FE7721" w:rsidRPr="0069613D" w:rsidRDefault="00FE7721"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廠商履約有下列情形之一者，機關得以書面通知廠商終止契約或解除契約之部分或全部，且不補償廠商因此所生之損失：</w:t>
      </w:r>
    </w:p>
    <w:p w14:paraId="304C0531"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違反採購法第</w:t>
      </w:r>
      <w:r w:rsidRPr="0069613D">
        <w:rPr>
          <w:rFonts w:ascii="Times New Roman" w:eastAsia="標楷體" w:hAnsi="Times New Roman"/>
          <w:color w:val="000000" w:themeColor="text1"/>
          <w:sz w:val="28"/>
          <w:szCs w:val="28"/>
        </w:rPr>
        <w:t>39</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項或第</w:t>
      </w:r>
      <w:r w:rsidRPr="0069613D">
        <w:rPr>
          <w:rFonts w:ascii="Times New Roman" w:eastAsia="標楷體" w:hAnsi="Times New Roman"/>
          <w:color w:val="000000" w:themeColor="text1"/>
          <w:sz w:val="28"/>
          <w:szCs w:val="28"/>
        </w:rPr>
        <w:t>3</w:t>
      </w:r>
      <w:r w:rsidRPr="0069613D">
        <w:rPr>
          <w:rFonts w:ascii="Times New Roman" w:eastAsia="標楷體" w:hAnsi="Times New Roman" w:hint="eastAsia"/>
          <w:color w:val="000000" w:themeColor="text1"/>
          <w:sz w:val="28"/>
          <w:szCs w:val="28"/>
        </w:rPr>
        <w:t>項規定之專案管理廠商。</w:t>
      </w:r>
    </w:p>
    <w:p w14:paraId="6F6FFA2C"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有採購法第</w:t>
      </w:r>
      <w:r w:rsidRPr="0069613D">
        <w:rPr>
          <w:rFonts w:ascii="Times New Roman" w:eastAsia="標楷體" w:hAnsi="Times New Roman"/>
          <w:color w:val="000000" w:themeColor="text1"/>
          <w:sz w:val="28"/>
          <w:szCs w:val="28"/>
        </w:rPr>
        <w:t>50</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項前段規定之情形者。</w:t>
      </w:r>
    </w:p>
    <w:p w14:paraId="35DD4DDD"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有採購法第</w:t>
      </w:r>
      <w:r w:rsidRPr="0069613D">
        <w:rPr>
          <w:rFonts w:ascii="Times New Roman" w:eastAsia="標楷體" w:hAnsi="Times New Roman"/>
          <w:color w:val="000000" w:themeColor="text1"/>
          <w:sz w:val="28"/>
          <w:szCs w:val="28"/>
        </w:rPr>
        <w:t>59</w:t>
      </w:r>
      <w:r w:rsidRPr="0069613D">
        <w:rPr>
          <w:rFonts w:ascii="Times New Roman" w:eastAsia="標楷體" w:hAnsi="Times New Roman" w:hint="eastAsia"/>
          <w:color w:val="000000" w:themeColor="text1"/>
          <w:sz w:val="28"/>
          <w:szCs w:val="28"/>
        </w:rPr>
        <w:t>條規定得終止或解除契約之情形者。</w:t>
      </w:r>
    </w:p>
    <w:p w14:paraId="0600F613"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違反不得轉包之規定者。</w:t>
      </w:r>
    </w:p>
    <w:p w14:paraId="6DECE1C2"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廠商或其人員犯採購法第</w:t>
      </w:r>
      <w:r w:rsidRPr="0069613D">
        <w:rPr>
          <w:rFonts w:ascii="Times New Roman" w:eastAsia="標楷體" w:hAnsi="Times New Roman"/>
          <w:color w:val="000000" w:themeColor="text1"/>
          <w:sz w:val="28"/>
          <w:szCs w:val="28"/>
        </w:rPr>
        <w:t>87</w:t>
      </w:r>
      <w:r w:rsidRPr="0069613D">
        <w:rPr>
          <w:rFonts w:ascii="Times New Roman" w:eastAsia="標楷體" w:hAnsi="Times New Roman" w:hint="eastAsia"/>
          <w:color w:val="000000" w:themeColor="text1"/>
          <w:sz w:val="28"/>
          <w:szCs w:val="28"/>
        </w:rPr>
        <w:t>條至第</w:t>
      </w:r>
      <w:r w:rsidRPr="0069613D">
        <w:rPr>
          <w:rFonts w:ascii="Times New Roman" w:eastAsia="標楷體" w:hAnsi="Times New Roman"/>
          <w:color w:val="000000" w:themeColor="text1"/>
          <w:sz w:val="28"/>
          <w:szCs w:val="28"/>
        </w:rPr>
        <w:t>92</w:t>
      </w:r>
      <w:r w:rsidRPr="0069613D">
        <w:rPr>
          <w:rFonts w:ascii="Times New Roman" w:eastAsia="標楷體" w:hAnsi="Times New Roman" w:hint="eastAsia"/>
          <w:color w:val="000000" w:themeColor="text1"/>
          <w:sz w:val="28"/>
          <w:szCs w:val="28"/>
        </w:rPr>
        <w:t>條規定之罪，經判決有罪確定者。</w:t>
      </w:r>
    </w:p>
    <w:p w14:paraId="339DCBC9"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因可歸責於廠商之事由，致延誤履約期限，有下列情形者</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w:t>
      </w:r>
      <w:r w:rsidRPr="0069613D">
        <w:rPr>
          <w:rFonts w:ascii="Times New Roman" w:eastAsia="標楷體" w:hAnsi="Times New Roman" w:hint="eastAsia"/>
          <w:color w:val="000000" w:themeColor="text1"/>
          <w:sz w:val="28"/>
          <w:szCs w:val="28"/>
        </w:rPr>
        <w:lastRenderedPageBreak/>
        <w:t>標時勾選；未勾選者，為第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選項</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479F9EAF" w14:textId="77777777" w:rsidR="00FE7721" w:rsidRPr="0069613D" w:rsidRDefault="00FE7721" w:rsidP="005A7E86">
      <w:pPr>
        <w:adjustRightInd w:val="0"/>
        <w:snapToGrid w:val="0"/>
        <w:spacing w:line="400" w:lineRule="exact"/>
        <w:ind w:leftChars="472" w:left="1413" w:hangingChars="100" w:hanging="280"/>
        <w:jc w:val="both"/>
        <w:rPr>
          <w:rFonts w:eastAsia="標楷體"/>
          <w:color w:val="000000" w:themeColor="text1"/>
          <w:sz w:val="28"/>
          <w:szCs w:val="28"/>
        </w:rPr>
      </w:pPr>
      <w:r w:rsidRPr="0069613D">
        <w:rPr>
          <w:rFonts w:eastAsia="標楷體" w:hint="eastAsia"/>
          <w:color w:val="000000" w:themeColor="text1"/>
          <w:sz w:val="28"/>
          <w:szCs w:val="28"/>
        </w:rPr>
        <w:t>□履約進度落後</w:t>
      </w:r>
      <w:r w:rsidRPr="0069613D">
        <w:rPr>
          <w:rFonts w:eastAsia="標楷體"/>
          <w:color w:val="000000" w:themeColor="text1"/>
          <w:sz w:val="28"/>
          <w:szCs w:val="28"/>
        </w:rPr>
        <w:t>___%</w:t>
      </w:r>
      <w:r w:rsidRPr="0069613D">
        <w:rPr>
          <w:rFonts w:eastAsia="標楷體"/>
          <w:color w:val="000000" w:themeColor="text1"/>
          <w:sz w:val="28"/>
          <w:szCs w:val="28"/>
        </w:rPr>
        <w:t>（</w:t>
      </w:r>
      <w:r w:rsidRPr="0069613D">
        <w:rPr>
          <w:rFonts w:eastAsia="標楷體" w:hint="eastAsia"/>
          <w:color w:val="000000" w:themeColor="text1"/>
          <w:sz w:val="28"/>
          <w:szCs w:val="28"/>
        </w:rPr>
        <w:t>由機關於招標時載明，未載明者為</w:t>
      </w:r>
      <w:r w:rsidRPr="0069613D">
        <w:rPr>
          <w:rFonts w:eastAsia="標楷體"/>
          <w:color w:val="000000" w:themeColor="text1"/>
          <w:sz w:val="28"/>
          <w:szCs w:val="28"/>
        </w:rPr>
        <w:t>20%</w:t>
      </w:r>
      <w:r w:rsidRPr="0069613D">
        <w:rPr>
          <w:rFonts w:eastAsia="標楷體"/>
          <w:color w:val="000000" w:themeColor="text1"/>
          <w:sz w:val="28"/>
          <w:szCs w:val="28"/>
        </w:rPr>
        <w:t>）</w:t>
      </w:r>
      <w:r w:rsidRPr="0069613D">
        <w:rPr>
          <w:rFonts w:eastAsia="標楷體" w:hint="eastAsia"/>
          <w:color w:val="000000" w:themeColor="text1"/>
          <w:sz w:val="28"/>
          <w:szCs w:val="28"/>
        </w:rPr>
        <w:t>以上，且日數達十日以上。</w:t>
      </w:r>
    </w:p>
    <w:p w14:paraId="5197700C" w14:textId="77777777" w:rsidR="00FE7721" w:rsidRPr="0069613D" w:rsidRDefault="00FE7721" w:rsidP="005A7E86">
      <w:pPr>
        <w:adjustRightInd w:val="0"/>
        <w:snapToGrid w:val="0"/>
        <w:spacing w:line="400" w:lineRule="exact"/>
        <w:ind w:leftChars="450" w:left="1080" w:firstLineChars="109" w:firstLine="305"/>
        <w:jc w:val="both"/>
        <w:rPr>
          <w:rFonts w:eastAsia="標楷體"/>
          <w:color w:val="000000" w:themeColor="text1"/>
          <w:sz w:val="28"/>
          <w:szCs w:val="28"/>
        </w:rPr>
      </w:pPr>
      <w:r w:rsidRPr="0069613D">
        <w:rPr>
          <w:rFonts w:eastAsia="標楷體" w:hint="eastAsia"/>
          <w:color w:val="000000" w:themeColor="text1"/>
          <w:sz w:val="28"/>
          <w:szCs w:val="28"/>
        </w:rPr>
        <w:t>百分比之計算方式：</w:t>
      </w:r>
    </w:p>
    <w:p w14:paraId="39B25959" w14:textId="77777777" w:rsidR="00FE7721" w:rsidRPr="0069613D" w:rsidRDefault="00FE7721" w:rsidP="005A7E86">
      <w:pPr>
        <w:adjustRightInd w:val="0"/>
        <w:snapToGrid w:val="0"/>
        <w:spacing w:line="400" w:lineRule="exact"/>
        <w:ind w:leftChars="578" w:left="2059" w:hangingChars="240" w:hanging="672"/>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1</w:t>
      </w:r>
      <w:r w:rsidRPr="0069613D">
        <w:rPr>
          <w:rFonts w:eastAsia="標楷體"/>
          <w:color w:val="000000" w:themeColor="text1"/>
          <w:sz w:val="28"/>
          <w:szCs w:val="28"/>
        </w:rPr>
        <w:t>）</w:t>
      </w:r>
      <w:r w:rsidRPr="0069613D">
        <w:rPr>
          <w:rFonts w:eastAsia="標楷體" w:hint="eastAsia"/>
          <w:color w:val="000000" w:themeColor="text1"/>
          <w:sz w:val="28"/>
          <w:szCs w:val="28"/>
        </w:rPr>
        <w:t>屬尚未完成履約而進度落後已達百分比者，機關應先通知廠商限期改善。屆期未改善者，如機關訂有履約進度計算方式，其通知限期改善當日及期限末日之履約進度落後百分比，分別以各該日實際進度與機關核定之預定進度百分比之差值計算；如機關未訂有履約進度計算方式，依逾期日數計算之。</w:t>
      </w:r>
    </w:p>
    <w:p w14:paraId="0A1A6EC5" w14:textId="77777777" w:rsidR="00FE7721" w:rsidRPr="0069613D" w:rsidRDefault="00FE7721" w:rsidP="005A7E86">
      <w:pPr>
        <w:adjustRightInd w:val="0"/>
        <w:snapToGrid w:val="0"/>
        <w:spacing w:line="400" w:lineRule="exact"/>
        <w:ind w:leftChars="578" w:left="2059" w:hangingChars="240" w:hanging="672"/>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2</w:t>
      </w:r>
      <w:r w:rsidRPr="0069613D">
        <w:rPr>
          <w:rFonts w:eastAsia="標楷體"/>
          <w:color w:val="000000" w:themeColor="text1"/>
          <w:sz w:val="28"/>
          <w:szCs w:val="28"/>
        </w:rPr>
        <w:t>）</w:t>
      </w:r>
      <w:r w:rsidRPr="0069613D">
        <w:rPr>
          <w:rFonts w:eastAsia="標楷體" w:hint="eastAsia"/>
          <w:color w:val="000000" w:themeColor="text1"/>
          <w:sz w:val="28"/>
          <w:szCs w:val="28"/>
        </w:rPr>
        <w:t>屬已完成履約而逾履約期限，或逾最後履約期限尚未完成履約者，依逾期日數計算之。</w:t>
      </w:r>
    </w:p>
    <w:p w14:paraId="33184153" w14:textId="77777777" w:rsidR="00FE7721" w:rsidRPr="0069613D" w:rsidRDefault="00FE7721" w:rsidP="005A7E86">
      <w:pPr>
        <w:adjustRightInd w:val="0"/>
        <w:snapToGrid w:val="0"/>
        <w:spacing w:line="400" w:lineRule="exact"/>
        <w:ind w:leftChars="472" w:left="1413" w:hangingChars="100" w:hanging="280"/>
        <w:jc w:val="both"/>
        <w:rPr>
          <w:rFonts w:eastAsia="標楷體"/>
          <w:color w:val="000000" w:themeColor="text1"/>
          <w:sz w:val="28"/>
          <w:szCs w:val="28"/>
        </w:rPr>
      </w:pPr>
      <w:r w:rsidRPr="0069613D">
        <w:rPr>
          <w:rFonts w:eastAsia="標楷體" w:hint="eastAsia"/>
          <w:color w:val="000000" w:themeColor="text1"/>
          <w:sz w:val="28"/>
          <w:szCs w:val="28"/>
        </w:rPr>
        <w:t>□其他：</w:t>
      </w:r>
      <w:r w:rsidRPr="0069613D">
        <w:rPr>
          <w:rFonts w:eastAsia="標楷體"/>
          <w:color w:val="000000" w:themeColor="text1"/>
          <w:sz w:val="28"/>
          <w:szCs w:val="28"/>
        </w:rPr>
        <w:t>_______</w:t>
      </w:r>
      <w:r w:rsidRPr="0069613D">
        <w:rPr>
          <w:rFonts w:eastAsia="標楷體" w:hint="eastAsia"/>
          <w:color w:val="000000" w:themeColor="text1"/>
          <w:sz w:val="28"/>
          <w:szCs w:val="28"/>
        </w:rPr>
        <w:t>。</w:t>
      </w:r>
    </w:p>
    <w:p w14:paraId="448EEB1D"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偽造或變造契約或履約相關文件，經查明屬實者。</w:t>
      </w:r>
    </w:p>
    <w:p w14:paraId="39DE88D5"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擅自減省工料情節重大者。</w:t>
      </w:r>
    </w:p>
    <w:p w14:paraId="2934304B" w14:textId="77777777" w:rsidR="00FE7721" w:rsidRPr="0069613D" w:rsidRDefault="00FE7721" w:rsidP="005A7E86">
      <w:pPr>
        <w:pStyle w:val="aff8"/>
        <w:numPr>
          <w:ilvl w:val="0"/>
          <w:numId w:val="56"/>
        </w:numPr>
        <w:adjustRightInd w:val="0"/>
        <w:snapToGrid w:val="0"/>
        <w:spacing w:line="400" w:lineRule="exact"/>
        <w:ind w:leftChars="0" w:left="1134"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無正當理由而不履行契約者。</w:t>
      </w:r>
    </w:p>
    <w:p w14:paraId="522D69B6" w14:textId="77777777" w:rsidR="00FE7721" w:rsidRPr="0069613D" w:rsidRDefault="00FE7721" w:rsidP="005A7E86">
      <w:pPr>
        <w:pStyle w:val="aff8"/>
        <w:numPr>
          <w:ilvl w:val="0"/>
          <w:numId w:val="56"/>
        </w:numPr>
        <w:adjustRightInd w:val="0"/>
        <w:snapToGrid w:val="0"/>
        <w:spacing w:line="400" w:lineRule="exact"/>
        <w:ind w:leftChars="0" w:left="1246"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審查、查驗或驗收不合格，且未於通知期限內依規定辦理者。</w:t>
      </w:r>
    </w:p>
    <w:p w14:paraId="333D5B5C" w14:textId="77777777" w:rsidR="00FE7721" w:rsidRPr="0069613D" w:rsidRDefault="00FE7721" w:rsidP="005A7E86">
      <w:pPr>
        <w:pStyle w:val="aff8"/>
        <w:numPr>
          <w:ilvl w:val="0"/>
          <w:numId w:val="56"/>
        </w:numPr>
        <w:adjustRightInd w:val="0"/>
        <w:snapToGrid w:val="0"/>
        <w:spacing w:line="400" w:lineRule="exact"/>
        <w:ind w:leftChars="0" w:left="1246"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有破產或其他重大情事，致無法繼續履約者。</w:t>
      </w:r>
    </w:p>
    <w:p w14:paraId="53E6B602" w14:textId="77777777" w:rsidR="00FE7721" w:rsidRPr="0069613D" w:rsidRDefault="00FE7721" w:rsidP="005A7E86">
      <w:pPr>
        <w:pStyle w:val="aff8"/>
        <w:numPr>
          <w:ilvl w:val="0"/>
          <w:numId w:val="56"/>
        </w:numPr>
        <w:adjustRightInd w:val="0"/>
        <w:snapToGrid w:val="0"/>
        <w:spacing w:line="400" w:lineRule="exact"/>
        <w:ind w:leftChars="0" w:left="1246"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廠商未依契約規定履約，自接獲機關書面通知之次日起</w:t>
      </w:r>
      <w:r w:rsidRPr="0069613D">
        <w:rPr>
          <w:rFonts w:ascii="Times New Roman" w:eastAsia="標楷體" w:hAnsi="Times New Roman"/>
          <w:color w:val="000000" w:themeColor="text1"/>
          <w:sz w:val="28"/>
          <w:szCs w:val="28"/>
        </w:rPr>
        <w:t>10</w:t>
      </w:r>
      <w:r w:rsidRPr="0069613D">
        <w:rPr>
          <w:rFonts w:ascii="Times New Roman" w:eastAsia="標楷體" w:hAnsi="Times New Roman" w:hint="eastAsia"/>
          <w:color w:val="000000" w:themeColor="text1"/>
          <w:sz w:val="28"/>
          <w:szCs w:val="28"/>
        </w:rPr>
        <w:t>日內或書面通知所載較長期限內，仍未改善者。</w:t>
      </w:r>
    </w:p>
    <w:p w14:paraId="54E13F8B" w14:textId="6FF110B5" w:rsidR="00FE7721" w:rsidRPr="0069613D" w:rsidRDefault="00FE7721" w:rsidP="005A7E86">
      <w:pPr>
        <w:pStyle w:val="aff8"/>
        <w:numPr>
          <w:ilvl w:val="0"/>
          <w:numId w:val="56"/>
        </w:numPr>
        <w:adjustRightInd w:val="0"/>
        <w:snapToGrid w:val="0"/>
        <w:spacing w:line="400" w:lineRule="exact"/>
        <w:ind w:leftChars="0" w:left="1246"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違反本契約第</w:t>
      </w:r>
      <w:r w:rsidRPr="0069613D">
        <w:rPr>
          <w:rFonts w:ascii="Times New Roman" w:eastAsia="標楷體" w:hAnsi="Times New Roman"/>
          <w:color w:val="000000" w:themeColor="text1"/>
          <w:sz w:val="28"/>
          <w:szCs w:val="28"/>
        </w:rPr>
        <w:t>8</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color w:val="000000" w:themeColor="text1"/>
          <w:sz w:val="28"/>
          <w:szCs w:val="28"/>
        </w:rPr>
        <w:t>16</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目、第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目第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子目及第</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子目、第</w:t>
      </w:r>
      <w:r w:rsidRPr="0069613D">
        <w:rPr>
          <w:rFonts w:ascii="Times New Roman" w:eastAsia="標楷體" w:hAnsi="Times New Roman"/>
          <w:color w:val="000000" w:themeColor="text1"/>
          <w:sz w:val="28"/>
          <w:szCs w:val="28"/>
        </w:rPr>
        <w:t>17</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color w:val="000000" w:themeColor="text1"/>
          <w:sz w:val="28"/>
          <w:szCs w:val="28"/>
        </w:rPr>
        <w:t>3</w:t>
      </w:r>
      <w:r w:rsidRPr="0069613D">
        <w:rPr>
          <w:rFonts w:ascii="Times New Roman" w:eastAsia="標楷體" w:hAnsi="Times New Roman" w:hint="eastAsia"/>
          <w:color w:val="000000" w:themeColor="text1"/>
          <w:sz w:val="28"/>
          <w:szCs w:val="28"/>
        </w:rPr>
        <w:t>目第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子目</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適用勾選本子目選項者</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至第</w:t>
      </w:r>
      <w:r w:rsidRPr="0069613D">
        <w:rPr>
          <w:rFonts w:ascii="Times New Roman" w:eastAsia="標楷體" w:hAnsi="Times New Roman"/>
          <w:color w:val="000000" w:themeColor="text1"/>
          <w:sz w:val="28"/>
          <w:szCs w:val="28"/>
        </w:rPr>
        <w:t>3</w:t>
      </w:r>
      <w:r w:rsidRPr="0069613D">
        <w:rPr>
          <w:rFonts w:ascii="Times New Roman" w:eastAsia="標楷體" w:hAnsi="Times New Roman" w:hint="eastAsia"/>
          <w:color w:val="000000" w:themeColor="text1"/>
          <w:sz w:val="28"/>
          <w:szCs w:val="28"/>
        </w:rPr>
        <w:t>子目、</w:t>
      </w:r>
      <w:r w:rsidR="007C58E7" w:rsidRPr="0069613D">
        <w:rPr>
          <w:rFonts w:ascii="Times New Roman" w:eastAsia="標楷體" w:hAnsi="Times New Roman" w:hint="eastAsia"/>
          <w:color w:val="000000" w:themeColor="text1"/>
          <w:sz w:val="28"/>
          <w:szCs w:val="28"/>
        </w:rPr>
        <w:t>第</w:t>
      </w:r>
      <w:r w:rsidR="007C58E7" w:rsidRPr="0069613D">
        <w:rPr>
          <w:rFonts w:ascii="Times New Roman" w:eastAsia="標楷體" w:hAnsi="Times New Roman" w:hint="eastAsia"/>
          <w:color w:val="000000" w:themeColor="text1"/>
          <w:sz w:val="28"/>
          <w:szCs w:val="28"/>
        </w:rPr>
        <w:t>21</w:t>
      </w:r>
      <w:r w:rsidR="007C58E7" w:rsidRPr="0069613D">
        <w:rPr>
          <w:rFonts w:ascii="Times New Roman" w:eastAsia="標楷體" w:hAnsi="Times New Roman" w:hint="eastAsia"/>
          <w:color w:val="000000" w:themeColor="text1"/>
          <w:sz w:val="28"/>
          <w:szCs w:val="28"/>
        </w:rPr>
        <w:t>款及第</w:t>
      </w:r>
      <w:r w:rsidR="007C58E7" w:rsidRPr="0069613D">
        <w:rPr>
          <w:rFonts w:ascii="Times New Roman" w:eastAsia="標楷體" w:hAnsi="Times New Roman" w:hint="eastAsia"/>
          <w:color w:val="000000" w:themeColor="text1"/>
          <w:sz w:val="28"/>
          <w:szCs w:val="28"/>
        </w:rPr>
        <w:t>14</w:t>
      </w:r>
      <w:r w:rsidR="007C58E7" w:rsidRPr="0069613D">
        <w:rPr>
          <w:rFonts w:ascii="Times New Roman" w:eastAsia="標楷體" w:hAnsi="Times New Roman" w:hint="eastAsia"/>
          <w:color w:val="000000" w:themeColor="text1"/>
          <w:sz w:val="28"/>
          <w:szCs w:val="28"/>
        </w:rPr>
        <w:t>條第</w:t>
      </w:r>
      <w:r w:rsidR="007C58E7" w:rsidRPr="0069613D">
        <w:rPr>
          <w:rFonts w:ascii="Times New Roman" w:eastAsia="標楷體" w:hAnsi="Times New Roman" w:hint="eastAsia"/>
          <w:color w:val="000000" w:themeColor="text1"/>
          <w:sz w:val="28"/>
          <w:szCs w:val="28"/>
        </w:rPr>
        <w:t>14</w:t>
      </w:r>
      <w:r w:rsidR="007C58E7" w:rsidRPr="0069613D">
        <w:rPr>
          <w:rFonts w:ascii="Times New Roman" w:eastAsia="標楷體" w:hAnsi="Times New Roman" w:hint="eastAsia"/>
          <w:color w:val="000000" w:themeColor="text1"/>
          <w:sz w:val="28"/>
          <w:szCs w:val="28"/>
        </w:rPr>
        <w:t>款情形之一，經機關通知改正而未改正，情節重大者</w:t>
      </w:r>
      <w:r w:rsidRPr="0069613D">
        <w:rPr>
          <w:rFonts w:ascii="Times New Roman" w:eastAsia="標楷體" w:hAnsi="Times New Roman" w:hint="eastAsia"/>
          <w:color w:val="000000" w:themeColor="text1"/>
          <w:sz w:val="28"/>
          <w:szCs w:val="28"/>
        </w:rPr>
        <w:t>。</w:t>
      </w:r>
    </w:p>
    <w:p w14:paraId="604FA903" w14:textId="77777777" w:rsidR="00FE7721" w:rsidRPr="0069613D" w:rsidRDefault="00FE7721" w:rsidP="005A7E86">
      <w:pPr>
        <w:pStyle w:val="aff8"/>
        <w:numPr>
          <w:ilvl w:val="0"/>
          <w:numId w:val="56"/>
        </w:numPr>
        <w:adjustRightInd w:val="0"/>
        <w:snapToGrid w:val="0"/>
        <w:spacing w:line="400" w:lineRule="exact"/>
        <w:ind w:leftChars="0" w:left="1246"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違反環境保護或職業安全衛生等有關法令，情節重大者。</w:t>
      </w:r>
    </w:p>
    <w:p w14:paraId="6B13B90B" w14:textId="77777777" w:rsidR="00FE7721" w:rsidRPr="0069613D" w:rsidRDefault="00FE7721" w:rsidP="005A7E86">
      <w:pPr>
        <w:pStyle w:val="aff8"/>
        <w:numPr>
          <w:ilvl w:val="0"/>
          <w:numId w:val="56"/>
        </w:numPr>
        <w:adjustRightInd w:val="0"/>
        <w:snapToGrid w:val="0"/>
        <w:spacing w:line="400" w:lineRule="exact"/>
        <w:ind w:leftChars="0" w:left="1246" w:hanging="39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違反法令或其他契約約定之情形，情節重大者。</w:t>
      </w:r>
    </w:p>
    <w:p w14:paraId="6EAEDCD8" w14:textId="77777777" w:rsidR="00FE7721" w:rsidRPr="0069613D" w:rsidRDefault="00FE7721"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機關未依前款規定通知廠商終止或解除契約者，廠商仍應依契約規定繼續履約。</w:t>
      </w:r>
    </w:p>
    <w:p w14:paraId="455B426E" w14:textId="77777777" w:rsidR="00FE7721" w:rsidRPr="0069613D" w:rsidRDefault="00FE7721"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契約經依第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款規定或因可歸責於廠商之事由致終止或解除者，機關得依其所認定之適當方式，自行或洽其他廠商完成被終止或解除之契約；其所增加之費用及損失，由廠商負擔。無洽其他廠商完成之必要者，得扣減或追償契約價金，不發還保證金。機關有損失者亦同。</w:t>
      </w:r>
    </w:p>
    <w:p w14:paraId="4E2E0191" w14:textId="77777777" w:rsidR="007C58E7" w:rsidRPr="0069613D" w:rsidRDefault="007C58E7"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契約因政策變更，廠商依契約繼續履行反而不符公共利益者，機關得報經上級機關核准，終止或解除部分或全部契約，並補償廠商因此所生之損失。但不包含所失利益。</w:t>
      </w:r>
    </w:p>
    <w:p w14:paraId="60B889D1" w14:textId="08AAE5EA" w:rsidR="00FE7721" w:rsidRPr="0069613D" w:rsidRDefault="007C58E7"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依前款規定終止契約者，廠商於接獲機關通知前已完成且可使用之履約標的，依契約價金給付；僅部分完成尚未能使用之履約標的，機關得擇下列方式之一洽廠商為之</w:t>
      </w:r>
      <w:r w:rsidR="00FE7721" w:rsidRPr="0069613D">
        <w:rPr>
          <w:rFonts w:ascii="Times New Roman" w:eastAsia="標楷體" w:hAnsi="Times New Roman" w:hint="eastAsia"/>
          <w:color w:val="000000" w:themeColor="text1"/>
          <w:sz w:val="28"/>
          <w:szCs w:val="28"/>
        </w:rPr>
        <w:t>：</w:t>
      </w:r>
    </w:p>
    <w:p w14:paraId="228C048C" w14:textId="77777777" w:rsidR="00FE7721" w:rsidRPr="0069613D" w:rsidRDefault="00FE7721" w:rsidP="005A7E86">
      <w:pPr>
        <w:pStyle w:val="aff8"/>
        <w:numPr>
          <w:ilvl w:val="0"/>
          <w:numId w:val="57"/>
        </w:numPr>
        <w:adjustRightInd w:val="0"/>
        <w:snapToGrid w:val="0"/>
        <w:spacing w:line="400" w:lineRule="exact"/>
        <w:ind w:leftChars="0" w:left="1092"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繼續予以完成，依契約價金給付。</w:t>
      </w:r>
    </w:p>
    <w:p w14:paraId="70973EBB" w14:textId="77777777" w:rsidR="00FE7721" w:rsidRPr="0069613D" w:rsidRDefault="00FE7721" w:rsidP="005A7E86">
      <w:pPr>
        <w:pStyle w:val="aff8"/>
        <w:numPr>
          <w:ilvl w:val="0"/>
          <w:numId w:val="57"/>
        </w:numPr>
        <w:adjustRightInd w:val="0"/>
        <w:snapToGrid w:val="0"/>
        <w:spacing w:line="400" w:lineRule="exact"/>
        <w:ind w:leftChars="0" w:left="1092" w:hanging="26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停止製造、供應或施作。但給付廠商已發生之製造、供應或施作費用及合理之利潤。</w:t>
      </w:r>
    </w:p>
    <w:p w14:paraId="3F1E67DE" w14:textId="77777777" w:rsidR="007C58E7" w:rsidRPr="0069613D" w:rsidRDefault="007C58E7"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非因政策變更且非可歸責於廠商事由（例如不可抗力之事由所致）而有終止或解除契約必要者，準用前</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款規定。</w:t>
      </w:r>
    </w:p>
    <w:p w14:paraId="5F40C508" w14:textId="6C794723" w:rsidR="00FE7721" w:rsidRPr="0069613D" w:rsidRDefault="007C58E7"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廠商未依契約規定履約者，機關得隨時通知廠商部分或全部暫停執行，至情況改正後方准恢復履約。廠商不得就暫停執行請求延長履約期限或增加契約價金</w:t>
      </w:r>
      <w:r w:rsidR="00FE7721" w:rsidRPr="0069613D">
        <w:rPr>
          <w:rFonts w:ascii="Times New Roman" w:eastAsia="標楷體" w:hAnsi="Times New Roman" w:hint="eastAsia"/>
          <w:color w:val="000000" w:themeColor="text1"/>
          <w:sz w:val="28"/>
          <w:szCs w:val="28"/>
        </w:rPr>
        <w:t>。</w:t>
      </w:r>
    </w:p>
    <w:p w14:paraId="52D3B413" w14:textId="77777777" w:rsidR="00FE7721" w:rsidRPr="0069613D" w:rsidRDefault="00FE7721"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因可歸責於機關之情形，機關通知廠商部分或全部暫停執行：</w:t>
      </w:r>
    </w:p>
    <w:p w14:paraId="2727B036" w14:textId="77777777" w:rsidR="007C58E7" w:rsidRPr="0069613D" w:rsidRDefault="007C58E7" w:rsidP="005A7E86">
      <w:pPr>
        <w:pStyle w:val="aff8"/>
        <w:numPr>
          <w:ilvl w:val="0"/>
          <w:numId w:val="58"/>
        </w:numPr>
        <w:adjustRightInd w:val="0"/>
        <w:snapToGrid w:val="0"/>
        <w:spacing w:line="400" w:lineRule="exact"/>
        <w:ind w:leftChars="0" w:left="1176"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暫停執行期間累計逾</w:t>
      </w:r>
      <w:r w:rsidRPr="0069613D">
        <w:rPr>
          <w:rFonts w:ascii="Times New Roman" w:eastAsia="標楷體" w:hAnsi="Times New Roman" w:hint="eastAsia"/>
          <w:color w:val="000000" w:themeColor="text1"/>
          <w:sz w:val="28"/>
          <w:szCs w:val="28"/>
        </w:rPr>
        <w:t>__</w:t>
      </w:r>
      <w:r w:rsidRPr="0069613D">
        <w:rPr>
          <w:rFonts w:ascii="Times New Roman" w:eastAsia="標楷體" w:hAnsi="Times New Roman" w:hint="eastAsia"/>
          <w:color w:val="000000" w:themeColor="text1"/>
          <w:sz w:val="28"/>
          <w:szCs w:val="28"/>
        </w:rPr>
        <w:t>個月（由機關於招標時合理訂定，如未填寫，則為</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個月）者，機關應先支付已完成履約部分之價金。</w:t>
      </w:r>
    </w:p>
    <w:p w14:paraId="63E9AE41" w14:textId="6D04F494" w:rsidR="00FE7721" w:rsidRPr="0069613D" w:rsidRDefault="007C58E7" w:rsidP="005A7E86">
      <w:pPr>
        <w:pStyle w:val="aff8"/>
        <w:numPr>
          <w:ilvl w:val="0"/>
          <w:numId w:val="58"/>
        </w:numPr>
        <w:adjustRightInd w:val="0"/>
        <w:snapToGrid w:val="0"/>
        <w:spacing w:line="400" w:lineRule="exact"/>
        <w:ind w:leftChars="0" w:left="1176" w:hanging="30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暫停執行期間累計逾</w:t>
      </w:r>
      <w:r w:rsidRPr="0069613D">
        <w:rPr>
          <w:rFonts w:ascii="Times New Roman" w:eastAsia="標楷體" w:hAnsi="Times New Roman" w:hint="eastAsia"/>
          <w:color w:val="000000" w:themeColor="text1"/>
          <w:sz w:val="28"/>
          <w:szCs w:val="28"/>
        </w:rPr>
        <w:t>__</w:t>
      </w:r>
      <w:r w:rsidRPr="0069613D">
        <w:rPr>
          <w:rFonts w:ascii="Times New Roman" w:eastAsia="標楷體" w:hAnsi="Times New Roman" w:hint="eastAsia"/>
          <w:color w:val="000000" w:themeColor="text1"/>
          <w:sz w:val="28"/>
          <w:szCs w:val="28"/>
        </w:rPr>
        <w:t>個月（由機關於招標時合理訂定，如未填寫，則為</w:t>
      </w:r>
      <w:r w:rsidRPr="0069613D">
        <w:rPr>
          <w:rFonts w:ascii="Times New Roman" w:eastAsia="標楷體" w:hAnsi="Times New Roman" w:hint="eastAsia"/>
          <w:color w:val="000000" w:themeColor="text1"/>
          <w:sz w:val="28"/>
          <w:szCs w:val="28"/>
        </w:rPr>
        <w:t>6</w:t>
      </w:r>
      <w:r w:rsidRPr="0069613D">
        <w:rPr>
          <w:rFonts w:ascii="Times New Roman" w:eastAsia="標楷體" w:hAnsi="Times New Roman" w:hint="eastAsia"/>
          <w:color w:val="000000" w:themeColor="text1"/>
          <w:sz w:val="28"/>
          <w:szCs w:val="28"/>
        </w:rPr>
        <w:t>個月）者，廠商得通知機關終止或解除部分或全部契約，並得向機關請求賠償因契約終止或解除而生之損害。因可歸責於機關之情形無法開始履約者，亦同</w:t>
      </w:r>
      <w:r w:rsidR="00FE7721" w:rsidRPr="0069613D">
        <w:rPr>
          <w:rFonts w:ascii="Times New Roman" w:eastAsia="標楷體" w:hAnsi="Times New Roman" w:hint="eastAsia"/>
          <w:color w:val="000000" w:themeColor="text1"/>
          <w:sz w:val="28"/>
          <w:szCs w:val="28"/>
        </w:rPr>
        <w:t>。</w:t>
      </w:r>
    </w:p>
    <w:p w14:paraId="413EB6CC" w14:textId="77777777" w:rsidR="007C58E7" w:rsidRPr="0069613D" w:rsidRDefault="007C58E7"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廠商不得對本契約採購案任何人要求、期約、收受或給予賄賂、佣金、比例金、仲介費、後謝金、回扣、餽贈、招待或其他不正利益。分包廠商亦同。違反約定者，機關得終止或解除契約，並將</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倍之不正利益自契約價款中扣除。未能扣除者，通知廠商限期給付之。</w:t>
      </w:r>
    </w:p>
    <w:p w14:paraId="1DF778CB" w14:textId="4218F251" w:rsidR="007C58E7" w:rsidRPr="0069613D" w:rsidRDefault="007C58E7" w:rsidP="005A7E86">
      <w:pPr>
        <w:pStyle w:val="aff8"/>
        <w:numPr>
          <w:ilvl w:val="0"/>
          <w:numId w:val="55"/>
        </w:numPr>
        <w:adjustRightInd w:val="0"/>
        <w:snapToGrid w:val="0"/>
        <w:spacing w:line="400" w:lineRule="exact"/>
        <w:ind w:leftChars="0" w:left="840" w:hanging="556"/>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本契約終止時，自終止之日起，雙方之權利義務即消滅。契約解除時，溯及契約生效日消滅。雙方並互負相關之保密義務。</w:t>
      </w:r>
    </w:p>
    <w:p w14:paraId="70F924F2" w14:textId="3235C874" w:rsidR="00FE7721" w:rsidRPr="0069613D" w:rsidRDefault="007C58E7" w:rsidP="005A7E86">
      <w:pPr>
        <w:pStyle w:val="aff8"/>
        <w:numPr>
          <w:ilvl w:val="0"/>
          <w:numId w:val="55"/>
        </w:numPr>
        <w:adjustRightInd w:val="0"/>
        <w:snapToGrid w:val="0"/>
        <w:spacing w:line="400" w:lineRule="exact"/>
        <w:ind w:leftChars="0" w:left="1078" w:hanging="7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因可歸責於機關之事由，機關有延遲付款之情形</w:t>
      </w:r>
      <w:r w:rsidR="00FE7721" w:rsidRPr="0069613D">
        <w:rPr>
          <w:rFonts w:ascii="Times New Roman" w:eastAsia="標楷體" w:hAnsi="Times New Roman" w:hint="eastAsia"/>
          <w:color w:val="000000" w:themeColor="text1"/>
          <w:sz w:val="28"/>
          <w:szCs w:val="28"/>
        </w:rPr>
        <w:t>：</w:t>
      </w:r>
    </w:p>
    <w:p w14:paraId="210B4DEE" w14:textId="77777777" w:rsidR="00FE7721" w:rsidRPr="0069613D" w:rsidRDefault="00FE7721" w:rsidP="005A7E86">
      <w:pPr>
        <w:pStyle w:val="aff8"/>
        <w:numPr>
          <w:ilvl w:val="0"/>
          <w:numId w:val="59"/>
        </w:numPr>
        <w:adjustRightInd w:val="0"/>
        <w:snapToGrid w:val="0"/>
        <w:spacing w:line="400" w:lineRule="exact"/>
        <w:ind w:leftChars="0" w:left="1372" w:hanging="32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廠商得向機關請求加計年息</w:t>
      </w:r>
      <w:r w:rsidRPr="0069613D">
        <w:rPr>
          <w:rFonts w:ascii="Times New Roman" w:eastAsia="標楷體" w:hAnsi="Times New Roman"/>
          <w:color w:val="000000" w:themeColor="text1"/>
          <w:sz w:val="28"/>
          <w:szCs w:val="28"/>
        </w:rPr>
        <w:t>__%</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由機關於招標時合理訂定，如未填寫，則依簽約日中華郵政股份有限公司牌告一年期郵政定期儲金機動利率</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之遲延利息。</w:t>
      </w:r>
    </w:p>
    <w:p w14:paraId="49B95A3C" w14:textId="77777777" w:rsidR="00FE7721" w:rsidRPr="0069613D" w:rsidRDefault="00FE7721" w:rsidP="005A7E86">
      <w:pPr>
        <w:pStyle w:val="aff8"/>
        <w:numPr>
          <w:ilvl w:val="0"/>
          <w:numId w:val="59"/>
        </w:numPr>
        <w:adjustRightInd w:val="0"/>
        <w:snapToGrid w:val="0"/>
        <w:spacing w:line="400" w:lineRule="exact"/>
        <w:ind w:leftChars="0" w:left="1372" w:hanging="32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延遲付款達</w:t>
      </w:r>
      <w:r w:rsidRPr="0069613D">
        <w:rPr>
          <w:rFonts w:ascii="Times New Roman" w:eastAsia="標楷體" w:hAnsi="Times New Roman"/>
          <w:color w:val="000000" w:themeColor="text1"/>
          <w:sz w:val="28"/>
          <w:szCs w:val="28"/>
          <w:u w:val="single"/>
        </w:rPr>
        <w:t xml:space="preserve"> </w:t>
      </w:r>
      <w:r w:rsidRPr="0069613D">
        <w:rPr>
          <w:rFonts w:ascii="Times New Roman" w:eastAsia="標楷體" w:hAnsi="Times New Roman" w:hint="eastAsia"/>
          <w:color w:val="000000" w:themeColor="text1"/>
          <w:sz w:val="28"/>
          <w:szCs w:val="28"/>
          <w:u w:val="single"/>
        </w:rPr>
        <w:t xml:space="preserve"> </w:t>
      </w:r>
      <w:r w:rsidRPr="0069613D">
        <w:rPr>
          <w:rFonts w:ascii="Times New Roman" w:eastAsia="標楷體" w:hAnsi="Times New Roman" w:hint="eastAsia"/>
          <w:color w:val="000000" w:themeColor="text1"/>
          <w:sz w:val="28"/>
          <w:szCs w:val="28"/>
        </w:rPr>
        <w:t>個月</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由機關於招標時合理訂定，如未填寫，則為</w:t>
      </w:r>
      <w:r w:rsidRPr="0069613D">
        <w:rPr>
          <w:rFonts w:ascii="Times New Roman" w:eastAsia="標楷體" w:hAnsi="Times New Roman"/>
          <w:color w:val="000000" w:themeColor="text1"/>
          <w:sz w:val="28"/>
          <w:szCs w:val="28"/>
        </w:rPr>
        <w:t>3</w:t>
      </w:r>
      <w:r w:rsidRPr="0069613D">
        <w:rPr>
          <w:rFonts w:ascii="Times New Roman" w:eastAsia="標楷體" w:hAnsi="Times New Roman" w:hint="eastAsia"/>
          <w:color w:val="000000" w:themeColor="text1"/>
          <w:sz w:val="28"/>
          <w:szCs w:val="28"/>
        </w:rPr>
        <w:t>個月</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者，廠商得通知機關終止或解除部分或全部契約。</w:t>
      </w:r>
    </w:p>
    <w:p w14:paraId="66C7812B" w14:textId="77777777" w:rsidR="00FE7721" w:rsidRPr="0069613D" w:rsidRDefault="00FE7721" w:rsidP="005A7E86">
      <w:pPr>
        <w:pStyle w:val="aff8"/>
        <w:numPr>
          <w:ilvl w:val="0"/>
          <w:numId w:val="55"/>
        </w:numPr>
        <w:adjustRightInd w:val="0"/>
        <w:snapToGrid w:val="0"/>
        <w:spacing w:line="400" w:lineRule="exact"/>
        <w:ind w:leftChars="0" w:left="1078" w:hanging="7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除契約另有約定外，履行契約需機關之行為始能完成，因可歸責於機關之事由而機關不為其行為時，廠商得定相當期限催告機關為之。機關不於前述期限內為其行為者，廠商得通知機關終止或解除契約。</w:t>
      </w:r>
    </w:p>
    <w:p w14:paraId="0EB33281" w14:textId="77777777" w:rsidR="00FE7721" w:rsidRPr="0069613D" w:rsidRDefault="00FE7721" w:rsidP="005A7E86">
      <w:pPr>
        <w:pStyle w:val="aff8"/>
        <w:numPr>
          <w:ilvl w:val="0"/>
          <w:numId w:val="55"/>
        </w:numPr>
        <w:adjustRightInd w:val="0"/>
        <w:snapToGrid w:val="0"/>
        <w:spacing w:line="400" w:lineRule="exact"/>
        <w:ind w:leftChars="0" w:left="1078" w:hanging="7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因</w:t>
      </w:r>
      <w:r w:rsidRPr="0069613D">
        <w:rPr>
          <w:rFonts w:eastAsia="標楷體" w:hint="eastAsia"/>
          <w:color w:val="000000" w:themeColor="text1"/>
          <w:sz w:val="28"/>
          <w:szCs w:val="28"/>
        </w:rPr>
        <w:t>契約約定不可抗力之事由，致全部契約暫停執行，暫停執行期間持續</w:t>
      </w:r>
      <w:r w:rsidRPr="0069613D">
        <w:rPr>
          <w:rFonts w:eastAsia="標楷體" w:hint="eastAsia"/>
          <w:color w:val="000000" w:themeColor="text1"/>
          <w:sz w:val="28"/>
          <w:szCs w:val="28"/>
        </w:rPr>
        <w:lastRenderedPageBreak/>
        <w:t>逾</w:t>
      </w:r>
      <w:r w:rsidRPr="0069613D">
        <w:rPr>
          <w:rFonts w:eastAsia="標楷體" w:hint="eastAsia"/>
          <w:color w:val="000000" w:themeColor="text1"/>
          <w:sz w:val="28"/>
          <w:szCs w:val="28"/>
        </w:rPr>
        <w:t>__</w:t>
      </w:r>
      <w:r w:rsidRPr="0069613D">
        <w:rPr>
          <w:rFonts w:eastAsia="標楷體" w:hint="eastAsia"/>
          <w:color w:val="000000" w:themeColor="text1"/>
          <w:sz w:val="28"/>
          <w:szCs w:val="28"/>
        </w:rPr>
        <w:t>個月（由機關於招標時合理訂定，如未填寫，則為</w:t>
      </w:r>
      <w:r w:rsidRPr="0069613D">
        <w:rPr>
          <w:rFonts w:ascii="Times New Roman" w:eastAsia="標楷體" w:hAnsi="Times New Roman"/>
          <w:color w:val="000000" w:themeColor="text1"/>
          <w:sz w:val="28"/>
          <w:szCs w:val="28"/>
        </w:rPr>
        <w:t>3</w:t>
      </w:r>
      <w:r w:rsidRPr="0069613D">
        <w:rPr>
          <w:rFonts w:ascii="Times New Roman" w:eastAsia="標楷體" w:hAnsi="Times New Roman"/>
          <w:color w:val="000000" w:themeColor="text1"/>
          <w:sz w:val="28"/>
          <w:szCs w:val="28"/>
        </w:rPr>
        <w:t>個月）或累計逾</w:t>
      </w:r>
      <w:r w:rsidRPr="0069613D">
        <w:rPr>
          <w:rFonts w:ascii="Times New Roman" w:eastAsia="標楷體" w:hAnsi="Times New Roman"/>
          <w:color w:val="000000" w:themeColor="text1"/>
          <w:sz w:val="28"/>
          <w:szCs w:val="28"/>
        </w:rPr>
        <w:t>__</w:t>
      </w:r>
      <w:r w:rsidRPr="0069613D">
        <w:rPr>
          <w:rFonts w:ascii="Times New Roman" w:eastAsia="標楷體" w:hAnsi="Times New Roman"/>
          <w:color w:val="000000" w:themeColor="text1"/>
          <w:sz w:val="28"/>
          <w:szCs w:val="28"/>
        </w:rPr>
        <w:t>個月（由機關於招標時合理訂定，如未填寫，則為</w:t>
      </w:r>
      <w:r w:rsidRPr="0069613D">
        <w:rPr>
          <w:rFonts w:ascii="Times New Roman" w:eastAsia="標楷體" w:hAnsi="Times New Roman"/>
          <w:color w:val="000000" w:themeColor="text1"/>
          <w:sz w:val="28"/>
          <w:szCs w:val="28"/>
        </w:rPr>
        <w:t>6</w:t>
      </w:r>
      <w:r w:rsidRPr="0069613D">
        <w:rPr>
          <w:rFonts w:ascii="Times New Roman" w:eastAsia="標楷體" w:hAnsi="Times New Roman"/>
          <w:color w:val="000000" w:themeColor="text1"/>
          <w:sz w:val="28"/>
          <w:szCs w:val="28"/>
        </w:rPr>
        <w:t>個月</w:t>
      </w:r>
      <w:r w:rsidRPr="0069613D">
        <w:rPr>
          <w:rFonts w:eastAsia="標楷體" w:hint="eastAsia"/>
          <w:color w:val="000000" w:themeColor="text1"/>
          <w:sz w:val="28"/>
          <w:szCs w:val="28"/>
        </w:rPr>
        <w:t>）者，契約之一方得通知他方終止或解除契約。</w:t>
      </w:r>
    </w:p>
    <w:p w14:paraId="0BA53736"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第十七條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爭議處理</w:t>
      </w:r>
    </w:p>
    <w:p w14:paraId="5C43DCDF" w14:textId="77777777" w:rsidR="00FE7721" w:rsidRPr="0069613D" w:rsidRDefault="00FE7721" w:rsidP="005A7E86">
      <w:pPr>
        <w:pStyle w:val="aff8"/>
        <w:numPr>
          <w:ilvl w:val="0"/>
          <w:numId w:val="6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機關與廠商因履約而生爭議者，應依法令及契約規定，考量公共利益及公平合理，本誠信和諧，盡力協調解決之。其未能達成協議者，得以下列方式處理之：</w:t>
      </w:r>
    </w:p>
    <w:p w14:paraId="327D3114" w14:textId="77777777" w:rsidR="00FE7721" w:rsidRPr="0069613D" w:rsidRDefault="00FE7721" w:rsidP="005A7E86">
      <w:pPr>
        <w:pStyle w:val="aff8"/>
        <w:numPr>
          <w:ilvl w:val="0"/>
          <w:numId w:val="61"/>
        </w:numPr>
        <w:adjustRightInd w:val="0"/>
        <w:snapToGrid w:val="0"/>
        <w:spacing w:line="400" w:lineRule="exact"/>
        <w:ind w:leftChars="0" w:left="1134"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依採購法第</w:t>
      </w:r>
      <w:r w:rsidRPr="0069613D">
        <w:rPr>
          <w:rFonts w:ascii="Times New Roman" w:eastAsia="標楷體" w:hAnsi="Times New Roman"/>
          <w:color w:val="000000" w:themeColor="text1"/>
          <w:sz w:val="28"/>
          <w:szCs w:val="28"/>
        </w:rPr>
        <w:t>85</w:t>
      </w:r>
      <w:r w:rsidRPr="0069613D">
        <w:rPr>
          <w:rFonts w:ascii="Times New Roman" w:eastAsia="標楷體" w:hAnsi="Times New Roman" w:hint="eastAsia"/>
          <w:color w:val="000000" w:themeColor="text1"/>
          <w:sz w:val="28"/>
          <w:szCs w:val="28"/>
        </w:rPr>
        <w:t>條之</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規定向採購申訴審議委員會申請調解。</w:t>
      </w:r>
    </w:p>
    <w:p w14:paraId="07D08C7C" w14:textId="77777777" w:rsidR="00FE7721" w:rsidRPr="0069613D" w:rsidRDefault="00FE7721" w:rsidP="005A7E86">
      <w:pPr>
        <w:pStyle w:val="aff8"/>
        <w:numPr>
          <w:ilvl w:val="0"/>
          <w:numId w:val="61"/>
        </w:numPr>
        <w:adjustRightInd w:val="0"/>
        <w:snapToGrid w:val="0"/>
        <w:spacing w:line="400" w:lineRule="exact"/>
        <w:ind w:leftChars="0" w:left="1134"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經契約雙方同意並訂立仲裁協議書後，依本契約約定及仲裁法規定提付仲裁。</w:t>
      </w:r>
    </w:p>
    <w:p w14:paraId="66AA17B5" w14:textId="77777777" w:rsidR="00FE7721" w:rsidRPr="0069613D" w:rsidRDefault="00FE7721" w:rsidP="005A7E86">
      <w:pPr>
        <w:pStyle w:val="aff8"/>
        <w:numPr>
          <w:ilvl w:val="0"/>
          <w:numId w:val="61"/>
        </w:numPr>
        <w:adjustRightInd w:val="0"/>
        <w:snapToGrid w:val="0"/>
        <w:spacing w:line="400" w:lineRule="exact"/>
        <w:ind w:leftChars="0" w:left="1134"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提起民事訴訟。</w:t>
      </w:r>
    </w:p>
    <w:p w14:paraId="265C7078" w14:textId="77777777" w:rsidR="00FE7721" w:rsidRPr="0069613D" w:rsidRDefault="00FE7721" w:rsidP="005A7E86">
      <w:pPr>
        <w:pStyle w:val="aff8"/>
        <w:numPr>
          <w:ilvl w:val="0"/>
          <w:numId w:val="61"/>
        </w:numPr>
        <w:adjustRightInd w:val="0"/>
        <w:snapToGrid w:val="0"/>
        <w:spacing w:line="400" w:lineRule="exact"/>
        <w:ind w:leftChars="0" w:left="1134"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依其他法律申</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聲</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請調解。</w:t>
      </w:r>
    </w:p>
    <w:p w14:paraId="43536CC8" w14:textId="77777777" w:rsidR="00FE7721" w:rsidRPr="0069613D" w:rsidRDefault="00FE7721" w:rsidP="005A7E86">
      <w:pPr>
        <w:pStyle w:val="aff8"/>
        <w:numPr>
          <w:ilvl w:val="0"/>
          <w:numId w:val="61"/>
        </w:numPr>
        <w:adjustRightInd w:val="0"/>
        <w:snapToGrid w:val="0"/>
        <w:spacing w:line="400" w:lineRule="exact"/>
        <w:ind w:leftChars="0" w:left="1134"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契約雙方合意成立爭議處理小組協調爭議。</w:t>
      </w:r>
    </w:p>
    <w:p w14:paraId="72810F8B" w14:textId="77777777" w:rsidR="00FE7721" w:rsidRPr="0069613D" w:rsidRDefault="00FE7721" w:rsidP="005A7E86">
      <w:pPr>
        <w:pStyle w:val="aff8"/>
        <w:numPr>
          <w:ilvl w:val="0"/>
          <w:numId w:val="61"/>
        </w:numPr>
        <w:adjustRightInd w:val="0"/>
        <w:snapToGrid w:val="0"/>
        <w:spacing w:line="400" w:lineRule="exact"/>
        <w:ind w:leftChars="0" w:left="1134" w:hanging="2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依契約或雙方合意之其他方式處理。</w:t>
      </w:r>
    </w:p>
    <w:p w14:paraId="5C3E2DFF" w14:textId="77777777" w:rsidR="00FE7721" w:rsidRPr="0069613D" w:rsidRDefault="00FE7721" w:rsidP="005A7E86">
      <w:pPr>
        <w:pStyle w:val="aff8"/>
        <w:numPr>
          <w:ilvl w:val="0"/>
          <w:numId w:val="6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依前款第</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目提付仲裁者，約定如下：</w:t>
      </w:r>
    </w:p>
    <w:p w14:paraId="58777C0F" w14:textId="7FBB1D56" w:rsidR="00FE7721" w:rsidRPr="0069613D" w:rsidRDefault="0017590B" w:rsidP="005A7E86">
      <w:pPr>
        <w:pStyle w:val="aff8"/>
        <w:numPr>
          <w:ilvl w:val="0"/>
          <w:numId w:val="62"/>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由機關於招標文件及契約預先載明仲裁機構。其未載明者，由契約雙方協議擇定仲裁機構。如未能獲致協議，由機關指定仲裁機構。上開仲裁機構，除契約雙方另有協議外，應為合法設立之國內仲裁機構</w:t>
      </w:r>
      <w:r w:rsidR="00FE7721" w:rsidRPr="0069613D">
        <w:rPr>
          <w:rFonts w:ascii="Times New Roman" w:eastAsia="標楷體" w:hAnsi="Times New Roman" w:hint="eastAsia"/>
          <w:color w:val="000000" w:themeColor="text1"/>
          <w:sz w:val="28"/>
          <w:szCs w:val="28"/>
        </w:rPr>
        <w:t>。</w:t>
      </w:r>
    </w:p>
    <w:p w14:paraId="7ADF1EEB" w14:textId="77777777" w:rsidR="00FE7721" w:rsidRPr="0069613D" w:rsidRDefault="00FE7721" w:rsidP="005A7E86">
      <w:pPr>
        <w:pStyle w:val="aff8"/>
        <w:numPr>
          <w:ilvl w:val="0"/>
          <w:numId w:val="62"/>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仲裁人之選定：</w:t>
      </w:r>
    </w:p>
    <w:p w14:paraId="010FD929" w14:textId="77777777" w:rsidR="0017590B" w:rsidRPr="0069613D" w:rsidRDefault="0017590B" w:rsidP="005A7E86">
      <w:pPr>
        <w:pStyle w:val="aff8"/>
        <w:numPr>
          <w:ilvl w:val="0"/>
          <w:numId w:val="63"/>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當事人雙方應於一方收受他方提付仲裁之通知之次日起</w:t>
      </w:r>
      <w:r w:rsidRPr="0069613D">
        <w:rPr>
          <w:rFonts w:ascii="Times New Roman" w:eastAsia="標楷體" w:hAnsi="Times New Roman" w:hint="eastAsia"/>
          <w:color w:val="000000" w:themeColor="text1"/>
          <w:sz w:val="28"/>
          <w:szCs w:val="28"/>
        </w:rPr>
        <w:t>14</w:t>
      </w:r>
      <w:r w:rsidRPr="0069613D">
        <w:rPr>
          <w:rFonts w:ascii="Times New Roman" w:eastAsia="標楷體" w:hAnsi="Times New Roman" w:hint="eastAsia"/>
          <w:color w:val="000000" w:themeColor="text1"/>
          <w:sz w:val="28"/>
          <w:szCs w:val="28"/>
        </w:rPr>
        <w:t>日內，各自從指定之仲裁機構之仲裁人名冊或其他具有仲裁人資格者，分別提出</w:t>
      </w:r>
      <w:r w:rsidRPr="0069613D">
        <w:rPr>
          <w:rFonts w:ascii="Times New Roman" w:eastAsia="標楷體" w:hAnsi="Times New Roman" w:hint="eastAsia"/>
          <w:color w:val="000000" w:themeColor="text1"/>
          <w:sz w:val="28"/>
          <w:szCs w:val="28"/>
        </w:rPr>
        <w:t>10</w:t>
      </w:r>
      <w:r w:rsidRPr="0069613D">
        <w:rPr>
          <w:rFonts w:ascii="Times New Roman" w:eastAsia="標楷體" w:hAnsi="Times New Roman" w:hint="eastAsia"/>
          <w:color w:val="000000" w:themeColor="text1"/>
          <w:sz w:val="28"/>
          <w:szCs w:val="28"/>
        </w:rPr>
        <w:t>位以上</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含本數</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之名單，交予對方。</w:t>
      </w:r>
    </w:p>
    <w:p w14:paraId="580ABD1B" w14:textId="1C5AB035" w:rsidR="0017590B" w:rsidRPr="0069613D" w:rsidRDefault="0017590B" w:rsidP="005A7E86">
      <w:pPr>
        <w:pStyle w:val="aff8"/>
        <w:numPr>
          <w:ilvl w:val="0"/>
          <w:numId w:val="63"/>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當事人之一方應於收受他方提出名單之次日起</w:t>
      </w:r>
      <w:r w:rsidRPr="0069613D">
        <w:rPr>
          <w:rFonts w:ascii="Times New Roman" w:eastAsia="標楷體" w:hAnsi="Times New Roman" w:hint="eastAsia"/>
          <w:color w:val="000000" w:themeColor="text1"/>
          <w:sz w:val="28"/>
          <w:szCs w:val="28"/>
        </w:rPr>
        <w:t>14</w:t>
      </w:r>
      <w:r w:rsidRPr="0069613D">
        <w:rPr>
          <w:rFonts w:ascii="Times New Roman" w:eastAsia="標楷體" w:hAnsi="Times New Roman" w:hint="eastAsia"/>
          <w:color w:val="000000" w:themeColor="text1"/>
          <w:sz w:val="28"/>
          <w:szCs w:val="28"/>
        </w:rPr>
        <w:t>日內，自該名單內選出</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位仲裁人，作為他方選定之仲裁人。</w:t>
      </w:r>
    </w:p>
    <w:p w14:paraId="2F058C07" w14:textId="03BDDA2D" w:rsidR="0017590B" w:rsidRPr="0069613D" w:rsidRDefault="0017590B" w:rsidP="005A7E86">
      <w:pPr>
        <w:pStyle w:val="aff8"/>
        <w:numPr>
          <w:ilvl w:val="0"/>
          <w:numId w:val="63"/>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當事人之一方未依</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提出名單者，他方得從指定之仲裁機構之仲裁人名冊或其他具有仲裁人資格者，逕行代為選定</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位仲裁人。</w:t>
      </w:r>
    </w:p>
    <w:p w14:paraId="31A16DA4" w14:textId="62DFA907" w:rsidR="00FE7721" w:rsidRPr="0069613D" w:rsidRDefault="0017590B" w:rsidP="005A7E86">
      <w:pPr>
        <w:pStyle w:val="aff8"/>
        <w:numPr>
          <w:ilvl w:val="0"/>
          <w:numId w:val="63"/>
        </w:numPr>
        <w:adjustRightInd w:val="0"/>
        <w:snapToGrid w:val="0"/>
        <w:spacing w:line="400" w:lineRule="exact"/>
        <w:ind w:leftChars="0" w:left="1498" w:hanging="36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當事人之一方未依</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自名單內選出仲裁人，作為他方選定之仲裁人者，他方得聲請■法院；□指定之仲裁機構（由機關於招標時勾選；未勾選者，為指定之仲裁機構）代為自該名單內選定</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位仲裁人</w:t>
      </w:r>
      <w:r w:rsidR="00FE7721" w:rsidRPr="0069613D">
        <w:rPr>
          <w:rFonts w:ascii="Times New Roman" w:eastAsia="標楷體" w:hAnsi="Times New Roman" w:hint="eastAsia"/>
          <w:color w:val="000000" w:themeColor="text1"/>
          <w:sz w:val="28"/>
          <w:szCs w:val="28"/>
        </w:rPr>
        <w:t>。</w:t>
      </w:r>
    </w:p>
    <w:p w14:paraId="18F7EBAC" w14:textId="77777777" w:rsidR="00FE7721" w:rsidRPr="0069613D" w:rsidRDefault="00FE7721" w:rsidP="005A7E86">
      <w:pPr>
        <w:pStyle w:val="aff8"/>
        <w:numPr>
          <w:ilvl w:val="0"/>
          <w:numId w:val="62"/>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主任仲裁人之選定：</w:t>
      </w:r>
    </w:p>
    <w:p w14:paraId="72D656E6" w14:textId="5FBFB112" w:rsidR="0017590B" w:rsidRPr="0069613D" w:rsidRDefault="0017590B" w:rsidP="005A7E86">
      <w:pPr>
        <w:pStyle w:val="aff8"/>
        <w:numPr>
          <w:ilvl w:val="0"/>
          <w:numId w:val="64"/>
        </w:numPr>
        <w:adjustRightInd w:val="0"/>
        <w:snapToGrid w:val="0"/>
        <w:spacing w:line="400" w:lineRule="exact"/>
        <w:ind w:leftChars="0" w:left="1484" w:hanging="37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二位仲裁人經選定之次日起</w:t>
      </w:r>
      <w:r w:rsidRPr="0069613D">
        <w:rPr>
          <w:rFonts w:ascii="Times New Roman" w:eastAsia="標楷體" w:hAnsi="Times New Roman" w:hint="eastAsia"/>
          <w:color w:val="000000" w:themeColor="text1"/>
          <w:sz w:val="28"/>
          <w:szCs w:val="28"/>
        </w:rPr>
        <w:t>30</w:t>
      </w:r>
      <w:r w:rsidRPr="0069613D">
        <w:rPr>
          <w:rFonts w:ascii="Times New Roman" w:eastAsia="標楷體" w:hAnsi="Times New Roman" w:hint="eastAsia"/>
          <w:color w:val="000000" w:themeColor="text1"/>
          <w:sz w:val="28"/>
          <w:szCs w:val="28"/>
        </w:rPr>
        <w:t>日內，由■雙方共推；□雙方選定之仲裁人共推（由機關於招標時勾選）第三仲裁人為主任仲裁人。</w:t>
      </w:r>
    </w:p>
    <w:p w14:paraId="25F1EAEC" w14:textId="32FC4866" w:rsidR="00FE7721" w:rsidRPr="0069613D" w:rsidRDefault="0017590B" w:rsidP="005A7E86">
      <w:pPr>
        <w:pStyle w:val="aff8"/>
        <w:numPr>
          <w:ilvl w:val="0"/>
          <w:numId w:val="64"/>
        </w:numPr>
        <w:adjustRightInd w:val="0"/>
        <w:snapToGrid w:val="0"/>
        <w:spacing w:line="400" w:lineRule="exact"/>
        <w:ind w:leftChars="0" w:left="1484" w:hanging="37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未能依</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共推主任仲裁人者，當事人得聲請■法院；□指定之仲裁機構（由機關於招標時勾選；未勾選者，為指定之仲裁機構）為之</w:t>
      </w:r>
      <w:r w:rsidRPr="0069613D">
        <w:rPr>
          <w:rFonts w:ascii="Times New Roman" w:eastAsia="標楷體" w:hAnsi="Times New Roman" w:hint="eastAsia"/>
          <w:color w:val="000000" w:themeColor="text1"/>
          <w:sz w:val="28"/>
          <w:szCs w:val="28"/>
        </w:rPr>
        <w:lastRenderedPageBreak/>
        <w:t>選定</w:t>
      </w:r>
      <w:r w:rsidR="00FE7721" w:rsidRPr="0069613D">
        <w:rPr>
          <w:rFonts w:ascii="Times New Roman" w:eastAsia="標楷體" w:hAnsi="Times New Roman" w:hint="eastAsia"/>
          <w:color w:val="000000" w:themeColor="text1"/>
          <w:sz w:val="28"/>
          <w:szCs w:val="28"/>
        </w:rPr>
        <w:t>。</w:t>
      </w:r>
    </w:p>
    <w:p w14:paraId="4CCE1B4D" w14:textId="77777777" w:rsidR="00FE7721" w:rsidRPr="0069613D" w:rsidRDefault="00FE7721" w:rsidP="005A7E86">
      <w:pPr>
        <w:pStyle w:val="aff8"/>
        <w:numPr>
          <w:ilvl w:val="0"/>
          <w:numId w:val="62"/>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以■機關所在地；□其他：</w:t>
      </w:r>
      <w:r w:rsidRPr="0069613D">
        <w:rPr>
          <w:rFonts w:ascii="Times New Roman" w:eastAsia="標楷體" w:hAnsi="Times New Roman"/>
          <w:color w:val="000000" w:themeColor="text1"/>
          <w:sz w:val="28"/>
          <w:szCs w:val="28"/>
        </w:rPr>
        <w:t>_____</w:t>
      </w:r>
      <w:r w:rsidRPr="0069613D">
        <w:rPr>
          <w:rFonts w:ascii="Times New Roman" w:eastAsia="標楷體" w:hAnsi="Times New Roman" w:hint="eastAsia"/>
          <w:color w:val="000000" w:themeColor="text1"/>
          <w:sz w:val="28"/>
          <w:szCs w:val="28"/>
        </w:rPr>
        <w:t>為仲裁地</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由機關於招標時載明；未載明者，為機關所在地</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w:t>
      </w:r>
    </w:p>
    <w:p w14:paraId="19FA4253" w14:textId="77777777" w:rsidR="00FE7721" w:rsidRPr="0069613D" w:rsidRDefault="00FE7721" w:rsidP="005A7E86">
      <w:pPr>
        <w:pStyle w:val="aff8"/>
        <w:numPr>
          <w:ilvl w:val="0"/>
          <w:numId w:val="62"/>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除契約雙方另有協議外，仲裁程序應公開之，仲裁判斷書雙方均得公開，並同意仲裁機構公開於其網站。</w:t>
      </w:r>
    </w:p>
    <w:p w14:paraId="30CF2C77" w14:textId="77777777" w:rsidR="00FE7721" w:rsidRPr="0069613D" w:rsidRDefault="00FE7721" w:rsidP="005A7E86">
      <w:pPr>
        <w:pStyle w:val="aff8"/>
        <w:numPr>
          <w:ilvl w:val="0"/>
          <w:numId w:val="62"/>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仲裁程序應使用■國語及中文正體字；□其他語文：</w:t>
      </w:r>
      <w:r w:rsidRPr="0069613D">
        <w:rPr>
          <w:rFonts w:ascii="Times New Roman" w:eastAsia="標楷體" w:hAnsi="Times New Roman"/>
          <w:color w:val="000000" w:themeColor="text1"/>
          <w:sz w:val="28"/>
          <w:szCs w:val="28"/>
        </w:rPr>
        <w:t>_____</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由機關於招標時載明；未載明者，為國語及中文正體字</w:t>
      </w:r>
      <w:r w:rsidRPr="0069613D">
        <w:rPr>
          <w:rFonts w:ascii="Times New Roman" w:eastAsia="標楷體" w:hAnsi="Times New Roman"/>
          <w:color w:val="000000" w:themeColor="text1"/>
          <w:sz w:val="28"/>
          <w:szCs w:val="28"/>
        </w:rPr>
        <w:t>）</w:t>
      </w:r>
    </w:p>
    <w:p w14:paraId="16E9A18E" w14:textId="77777777" w:rsidR="00FE7721" w:rsidRPr="0069613D" w:rsidRDefault="00FE7721" w:rsidP="005A7E86">
      <w:pPr>
        <w:pStyle w:val="aff8"/>
        <w:numPr>
          <w:ilvl w:val="0"/>
          <w:numId w:val="62"/>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機關□同意；■不同意</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由機關於招標時勾選；未勾選者，為不同意</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仲裁庭適用衡平原則為判斷。</w:t>
      </w:r>
    </w:p>
    <w:p w14:paraId="1BE793A3" w14:textId="77777777" w:rsidR="00FE7721" w:rsidRPr="0069613D" w:rsidRDefault="00FE7721" w:rsidP="005A7E86">
      <w:pPr>
        <w:pStyle w:val="aff8"/>
        <w:numPr>
          <w:ilvl w:val="0"/>
          <w:numId w:val="62"/>
        </w:numPr>
        <w:adjustRightInd w:val="0"/>
        <w:snapToGrid w:val="0"/>
        <w:spacing w:line="400" w:lineRule="exact"/>
        <w:ind w:leftChars="0" w:left="1120"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仲裁判斷書應記載事實及理由。</w:t>
      </w:r>
    </w:p>
    <w:p w14:paraId="1E179FE5" w14:textId="77777777" w:rsidR="00FE7721" w:rsidRPr="0069613D" w:rsidRDefault="00FE7721" w:rsidP="005A7E86">
      <w:pPr>
        <w:pStyle w:val="aff8"/>
        <w:numPr>
          <w:ilvl w:val="0"/>
          <w:numId w:val="6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依第</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款第</w:t>
      </w:r>
      <w:r w:rsidRPr="0069613D">
        <w:rPr>
          <w:rFonts w:ascii="Times New Roman" w:eastAsia="標楷體" w:hAnsi="Times New Roman"/>
          <w:color w:val="000000" w:themeColor="text1"/>
          <w:sz w:val="28"/>
          <w:szCs w:val="28"/>
        </w:rPr>
        <w:t>5</w:t>
      </w:r>
      <w:r w:rsidRPr="0069613D">
        <w:rPr>
          <w:rFonts w:ascii="Times New Roman" w:eastAsia="標楷體" w:hAnsi="Times New Roman" w:hint="eastAsia"/>
          <w:color w:val="000000" w:themeColor="text1"/>
          <w:sz w:val="28"/>
          <w:szCs w:val="28"/>
        </w:rPr>
        <w:t>目成立爭議處理小組者，約定如下：</w:t>
      </w:r>
    </w:p>
    <w:p w14:paraId="0B5DD934" w14:textId="77777777" w:rsidR="00FE7721" w:rsidRPr="0069613D" w:rsidRDefault="00FE772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爭議處理小組於爭議發生時成立，得為常設性，或於爭議作成決議後解散。</w:t>
      </w:r>
    </w:p>
    <w:p w14:paraId="2A625E88" w14:textId="77777777" w:rsidR="00FE7721" w:rsidRPr="0069613D" w:rsidRDefault="00FE772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爭議處理小組由機關首長或其指定之機關內部人員擔任召集委員，另由機關聘（派）</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位以上之公正人士擔任委員（包括機關人員及外聘人士），共</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人以上（應為奇數）組成。廠商得推薦公正人士作為機關聘任委員之參考。</w:t>
      </w:r>
    </w:p>
    <w:p w14:paraId="1AD15B8E" w14:textId="77777777" w:rsidR="00FE7721" w:rsidRPr="0069613D" w:rsidRDefault="00FE772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當事人之一方得就爭議事項，以書面通知爭議處理小組召集委員，請求小組協調及作成決議，並將繕本送達他方。該書面通知應包括爭議標的、爭議事實及參考資料、建議解決方案。他方應於收受通知之次日起</w:t>
      </w:r>
      <w:r w:rsidRPr="0069613D">
        <w:rPr>
          <w:rFonts w:ascii="Times New Roman" w:eastAsia="標楷體" w:hAnsi="Times New Roman" w:hint="eastAsia"/>
          <w:color w:val="000000" w:themeColor="text1"/>
          <w:sz w:val="28"/>
          <w:szCs w:val="28"/>
        </w:rPr>
        <w:t>14</w:t>
      </w:r>
      <w:r w:rsidRPr="0069613D">
        <w:rPr>
          <w:rFonts w:ascii="Times New Roman" w:eastAsia="標楷體" w:hAnsi="Times New Roman" w:hint="eastAsia"/>
          <w:color w:val="000000" w:themeColor="text1"/>
          <w:sz w:val="28"/>
          <w:szCs w:val="28"/>
        </w:rPr>
        <w:t>日內向召集委員提出書面回應及建議解決方案，並將繕本送達他方。</w:t>
      </w:r>
    </w:p>
    <w:p w14:paraId="6CB20963" w14:textId="77777777" w:rsidR="00FE7721" w:rsidRPr="0069613D" w:rsidRDefault="00FE772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爭議處理小組會議：</w:t>
      </w:r>
    </w:p>
    <w:p w14:paraId="051EFAA7" w14:textId="77777777" w:rsidR="00FE7721" w:rsidRPr="0069613D" w:rsidRDefault="00FE7721" w:rsidP="005A7E86">
      <w:pPr>
        <w:pStyle w:val="aff8"/>
        <w:numPr>
          <w:ilvl w:val="0"/>
          <w:numId w:val="66"/>
        </w:numPr>
        <w:adjustRightInd w:val="0"/>
        <w:snapToGrid w:val="0"/>
        <w:spacing w:line="400" w:lineRule="exact"/>
        <w:ind w:leftChars="0" w:left="1512"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召集委員應於收受協調請求之次日起</w:t>
      </w:r>
      <w:r w:rsidRPr="0069613D">
        <w:rPr>
          <w:rFonts w:ascii="Times New Roman" w:eastAsia="標楷體" w:hAnsi="Times New Roman"/>
          <w:color w:val="000000" w:themeColor="text1"/>
          <w:sz w:val="28"/>
          <w:szCs w:val="28"/>
        </w:rPr>
        <w:t>30</w:t>
      </w:r>
      <w:r w:rsidRPr="0069613D">
        <w:rPr>
          <w:rFonts w:ascii="Times New Roman" w:eastAsia="標楷體" w:hAnsi="Times New Roman" w:hint="eastAsia"/>
          <w:color w:val="000000" w:themeColor="text1"/>
          <w:sz w:val="28"/>
          <w:szCs w:val="28"/>
        </w:rPr>
        <w:t>日內召開會議，並擔任主席。委員應親自出席會議，獨立、公正處理爭議，並保守秘密。</w:t>
      </w:r>
    </w:p>
    <w:p w14:paraId="10828A80" w14:textId="77777777" w:rsidR="00FE7721" w:rsidRPr="0069613D" w:rsidRDefault="00FE7721" w:rsidP="005A7E86">
      <w:pPr>
        <w:pStyle w:val="aff8"/>
        <w:numPr>
          <w:ilvl w:val="0"/>
          <w:numId w:val="66"/>
        </w:numPr>
        <w:adjustRightInd w:val="0"/>
        <w:snapToGrid w:val="0"/>
        <w:spacing w:line="400" w:lineRule="exact"/>
        <w:ind w:leftChars="0" w:left="1512" w:hanging="350"/>
        <w:jc w:val="both"/>
        <w:rPr>
          <w:rFonts w:ascii="Times New Roman" w:eastAsia="標楷體" w:hAnsi="Times New Roman"/>
          <w:color w:val="000000" w:themeColor="text1"/>
          <w:sz w:val="28"/>
          <w:szCs w:val="28"/>
        </w:rPr>
      </w:pPr>
      <w:r w:rsidRPr="0069613D">
        <w:rPr>
          <w:rFonts w:ascii="標楷體" w:eastAsia="標楷體" w:hAnsi="標楷體"/>
          <w:color w:val="000000" w:themeColor="text1"/>
          <w:sz w:val="28"/>
        </w:rPr>
        <w:t>會議應通知當事人到場陳述意見，並得視需要邀請專家、學者</w:t>
      </w:r>
      <w:r w:rsidRPr="0069613D">
        <w:rPr>
          <w:rFonts w:ascii="標楷體" w:eastAsia="標楷體" w:hAnsi="標楷體"/>
          <w:color w:val="000000" w:themeColor="text1"/>
          <w:sz w:val="28"/>
          <w:szCs w:val="28"/>
        </w:rPr>
        <w:t>、機關主（會）計及政風單位</w:t>
      </w:r>
      <w:r w:rsidRPr="0069613D">
        <w:rPr>
          <w:rFonts w:ascii="標楷體" w:eastAsia="標楷體" w:hAnsi="標楷體"/>
          <w:color w:val="000000" w:themeColor="text1"/>
          <w:sz w:val="28"/>
        </w:rPr>
        <w:t>或其他必要人員列席，會議之過程應作成書面紀錄</w:t>
      </w:r>
      <w:r w:rsidRPr="0069613D">
        <w:rPr>
          <w:rFonts w:ascii="Times New Roman" w:eastAsia="標楷體" w:hAnsi="Times New Roman" w:hint="eastAsia"/>
          <w:color w:val="000000" w:themeColor="text1"/>
          <w:sz w:val="28"/>
          <w:szCs w:val="28"/>
        </w:rPr>
        <w:t>。</w:t>
      </w:r>
    </w:p>
    <w:p w14:paraId="7B07FBF5" w14:textId="77777777" w:rsidR="00FE7721" w:rsidRPr="0069613D" w:rsidRDefault="00FE7721" w:rsidP="005A7E86">
      <w:pPr>
        <w:pStyle w:val="aff8"/>
        <w:numPr>
          <w:ilvl w:val="0"/>
          <w:numId w:val="66"/>
        </w:numPr>
        <w:adjustRightInd w:val="0"/>
        <w:snapToGrid w:val="0"/>
        <w:spacing w:line="400" w:lineRule="exact"/>
        <w:ind w:leftChars="0" w:left="1512" w:hanging="35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小組應於收受協調請求之次日起</w:t>
      </w:r>
      <w:r w:rsidRPr="0069613D">
        <w:rPr>
          <w:rFonts w:ascii="Times New Roman" w:eastAsia="標楷體" w:hAnsi="Times New Roman"/>
          <w:color w:val="000000" w:themeColor="text1"/>
          <w:sz w:val="28"/>
          <w:szCs w:val="28"/>
        </w:rPr>
        <w:t>90</w:t>
      </w:r>
      <w:r w:rsidRPr="0069613D">
        <w:rPr>
          <w:rFonts w:ascii="Times New Roman" w:eastAsia="標楷體" w:hAnsi="Times New Roman" w:hint="eastAsia"/>
          <w:color w:val="000000" w:themeColor="text1"/>
          <w:sz w:val="28"/>
          <w:szCs w:val="28"/>
        </w:rPr>
        <w:t>日內作成合理之決議，並以書面通知雙方。</w:t>
      </w:r>
    </w:p>
    <w:p w14:paraId="7C59CD54" w14:textId="77777777" w:rsidR="00FE7721" w:rsidRPr="0069613D" w:rsidRDefault="00FE772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rPr>
        <w:t>爭議處理小組外聘委員應迴避之事由，參照採購申訴審議委員會組織準則第</w:t>
      </w:r>
      <w:r w:rsidRPr="0069613D">
        <w:rPr>
          <w:rFonts w:ascii="Times New Roman" w:eastAsia="標楷體" w:hAnsi="Times New Roman"/>
          <w:color w:val="000000" w:themeColor="text1"/>
          <w:sz w:val="28"/>
        </w:rPr>
        <w:t>13</w:t>
      </w:r>
      <w:r w:rsidRPr="0069613D">
        <w:rPr>
          <w:rFonts w:ascii="Times New Roman" w:eastAsia="標楷體" w:hAnsi="Times New Roman"/>
          <w:color w:val="000000" w:themeColor="text1"/>
          <w:sz w:val="28"/>
        </w:rPr>
        <w:t>條規定。委員因迴避或其他事由出缺者，依第</w:t>
      </w:r>
      <w:r w:rsidRPr="0069613D">
        <w:rPr>
          <w:rFonts w:ascii="Times New Roman" w:eastAsia="標楷體" w:hAnsi="Times New Roman"/>
          <w:color w:val="000000" w:themeColor="text1"/>
          <w:sz w:val="28"/>
        </w:rPr>
        <w:t>2</w:t>
      </w:r>
      <w:r w:rsidRPr="0069613D">
        <w:rPr>
          <w:rFonts w:ascii="Times New Roman" w:eastAsia="標楷體" w:hAnsi="Times New Roman"/>
          <w:color w:val="000000" w:themeColor="text1"/>
          <w:sz w:val="28"/>
        </w:rPr>
        <w:t>目辦理</w:t>
      </w:r>
      <w:r w:rsidRPr="0069613D">
        <w:rPr>
          <w:rFonts w:ascii="Times New Roman" w:eastAsia="標楷體" w:hAnsi="Times New Roman" w:hint="eastAsia"/>
          <w:color w:val="000000" w:themeColor="text1"/>
          <w:sz w:val="28"/>
          <w:szCs w:val="28"/>
        </w:rPr>
        <w:t>。</w:t>
      </w:r>
    </w:p>
    <w:p w14:paraId="1C26FBF0" w14:textId="77777777" w:rsidR="00FE7721" w:rsidRPr="0069613D" w:rsidRDefault="00FE772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爭議處理小組就爭議所為之決議，除任一方於收受決議後</w:t>
      </w:r>
      <w:r w:rsidRPr="0069613D">
        <w:rPr>
          <w:rFonts w:ascii="Times New Roman" w:eastAsia="標楷體" w:hAnsi="Times New Roman"/>
          <w:color w:val="000000" w:themeColor="text1"/>
          <w:sz w:val="28"/>
          <w:szCs w:val="28"/>
        </w:rPr>
        <w:t>14</w:t>
      </w:r>
      <w:r w:rsidRPr="0069613D">
        <w:rPr>
          <w:rFonts w:ascii="Times New Roman" w:eastAsia="標楷體" w:hAnsi="Times New Roman" w:hint="eastAsia"/>
          <w:color w:val="000000" w:themeColor="text1"/>
          <w:sz w:val="28"/>
          <w:szCs w:val="28"/>
        </w:rPr>
        <w:t>日內以書面向召集委員及他方表示異議外，</w:t>
      </w:r>
      <w:r w:rsidRPr="0069613D">
        <w:rPr>
          <w:rFonts w:ascii="標楷體" w:eastAsia="標楷體" w:hAnsi="標楷體"/>
          <w:color w:val="000000" w:themeColor="text1"/>
          <w:sz w:val="28"/>
        </w:rPr>
        <w:t>視為</w:t>
      </w:r>
      <w:r w:rsidRPr="0069613D">
        <w:rPr>
          <w:rFonts w:ascii="標楷體" w:eastAsia="標楷體" w:hAnsi="標楷體"/>
          <w:color w:val="000000" w:themeColor="text1"/>
          <w:sz w:val="28"/>
          <w:szCs w:val="28"/>
        </w:rPr>
        <w:t>雙方同意該決議</w:t>
      </w:r>
      <w:r w:rsidRPr="0069613D">
        <w:rPr>
          <w:rFonts w:ascii="標楷體" w:eastAsia="標楷體" w:hAnsi="標楷體"/>
          <w:color w:val="000000" w:themeColor="text1"/>
          <w:sz w:val="28"/>
        </w:rPr>
        <w:t>，</w:t>
      </w:r>
      <w:r w:rsidRPr="0069613D">
        <w:rPr>
          <w:rFonts w:ascii="標楷體" w:eastAsia="標楷體" w:hAnsi="標楷體"/>
          <w:color w:val="000000" w:themeColor="text1"/>
          <w:sz w:val="28"/>
          <w:szCs w:val="28"/>
        </w:rPr>
        <w:t>而</w:t>
      </w:r>
      <w:r w:rsidRPr="0069613D">
        <w:rPr>
          <w:rFonts w:ascii="標楷體" w:eastAsia="標楷體" w:hAnsi="標楷體"/>
          <w:color w:val="000000" w:themeColor="text1"/>
          <w:sz w:val="28"/>
        </w:rPr>
        <w:t>有契約之</w:t>
      </w:r>
      <w:r w:rsidRPr="0069613D">
        <w:rPr>
          <w:rFonts w:ascii="標楷體" w:eastAsia="標楷體" w:hAnsi="標楷體"/>
          <w:color w:val="000000" w:themeColor="text1"/>
          <w:sz w:val="28"/>
          <w:szCs w:val="28"/>
        </w:rPr>
        <w:t>效</w:t>
      </w:r>
      <w:r w:rsidRPr="0069613D">
        <w:rPr>
          <w:rFonts w:ascii="標楷體" w:eastAsia="標楷體" w:hAnsi="標楷體"/>
          <w:color w:val="000000" w:themeColor="text1"/>
          <w:sz w:val="28"/>
        </w:rPr>
        <w:t>力。惟涉及改變契約內容者，雙方應先辦理契約變更。如有爭議，得再</w:t>
      </w:r>
      <w:r w:rsidRPr="0069613D">
        <w:rPr>
          <w:rFonts w:ascii="標楷體" w:eastAsia="標楷體" w:hAnsi="標楷體"/>
          <w:color w:val="000000" w:themeColor="text1"/>
          <w:sz w:val="28"/>
        </w:rPr>
        <w:lastRenderedPageBreak/>
        <w:t>循爭議處理程序辦理</w:t>
      </w:r>
      <w:r w:rsidRPr="0069613D">
        <w:rPr>
          <w:rFonts w:ascii="Times New Roman" w:eastAsia="標楷體" w:hAnsi="Times New Roman" w:hint="eastAsia"/>
          <w:color w:val="000000" w:themeColor="text1"/>
          <w:sz w:val="28"/>
          <w:szCs w:val="28"/>
        </w:rPr>
        <w:t>。</w:t>
      </w:r>
    </w:p>
    <w:p w14:paraId="1E9BF9BC" w14:textId="508CAEB5" w:rsidR="00FE7721" w:rsidRPr="0069613D" w:rsidRDefault="009244C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爭議事項經一方請求協調，爭議處理小組未能依第</w:t>
      </w:r>
      <w:r w:rsidRPr="0069613D">
        <w:rPr>
          <w:rFonts w:ascii="Times New Roman" w:eastAsia="標楷體" w:hAnsi="Times New Roman" w:hint="eastAsia"/>
          <w:color w:val="000000" w:themeColor="text1"/>
          <w:sz w:val="28"/>
          <w:szCs w:val="28"/>
        </w:rPr>
        <w:t>4</w:t>
      </w:r>
      <w:r w:rsidRPr="0069613D">
        <w:rPr>
          <w:rFonts w:ascii="Times New Roman" w:eastAsia="標楷體" w:hAnsi="Times New Roman" w:hint="eastAsia"/>
          <w:color w:val="000000" w:themeColor="text1"/>
          <w:sz w:val="28"/>
          <w:szCs w:val="28"/>
        </w:rPr>
        <w:t>目或當事人協議之期限召開會議或作成決議，或任一方於收受決議後</w:t>
      </w:r>
      <w:r w:rsidRPr="0069613D">
        <w:rPr>
          <w:rFonts w:ascii="Times New Roman" w:eastAsia="標楷體" w:hAnsi="Times New Roman" w:hint="eastAsia"/>
          <w:color w:val="000000" w:themeColor="text1"/>
          <w:sz w:val="28"/>
          <w:szCs w:val="28"/>
        </w:rPr>
        <w:t>14</w:t>
      </w:r>
      <w:r w:rsidRPr="0069613D">
        <w:rPr>
          <w:rFonts w:ascii="Times New Roman" w:eastAsia="標楷體" w:hAnsi="Times New Roman" w:hint="eastAsia"/>
          <w:color w:val="000000" w:themeColor="text1"/>
          <w:sz w:val="28"/>
          <w:szCs w:val="28"/>
        </w:rPr>
        <w:t>日內以書面表示異議者，協調不成立，雙方得依第</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款所定其他方式辦理</w:t>
      </w:r>
      <w:r w:rsidR="00FE7721" w:rsidRPr="0069613D">
        <w:rPr>
          <w:rFonts w:ascii="Times New Roman" w:eastAsia="標楷體" w:hAnsi="Times New Roman" w:hint="eastAsia"/>
          <w:color w:val="000000" w:themeColor="text1"/>
          <w:sz w:val="28"/>
          <w:szCs w:val="28"/>
        </w:rPr>
        <w:t>。</w:t>
      </w:r>
    </w:p>
    <w:p w14:paraId="4A10DC54" w14:textId="77777777" w:rsidR="005A7E86" w:rsidRPr="0069613D" w:rsidRDefault="00FE772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爭議處理小組運作所需經費，</w:t>
      </w:r>
      <w:r w:rsidRPr="0069613D">
        <w:rPr>
          <w:rFonts w:ascii="標楷體" w:eastAsia="標楷體" w:hAnsi="標楷體"/>
          <w:color w:val="000000" w:themeColor="text1"/>
          <w:sz w:val="28"/>
          <w:szCs w:val="28"/>
        </w:rPr>
        <w:t>除雙方另有協議外，由機關負擔</w:t>
      </w:r>
      <w:r w:rsidRPr="0069613D">
        <w:rPr>
          <w:rFonts w:ascii="Times New Roman" w:eastAsia="標楷體" w:hAnsi="Times New Roman" w:hint="eastAsia"/>
          <w:color w:val="000000" w:themeColor="text1"/>
          <w:sz w:val="28"/>
          <w:szCs w:val="28"/>
        </w:rPr>
        <w:t>。</w:t>
      </w:r>
    </w:p>
    <w:p w14:paraId="0373FE8F" w14:textId="74CBD0A9" w:rsidR="00FE7721" w:rsidRPr="0069613D" w:rsidRDefault="00FE7721" w:rsidP="005A7E86">
      <w:pPr>
        <w:pStyle w:val="aff8"/>
        <w:numPr>
          <w:ilvl w:val="0"/>
          <w:numId w:val="65"/>
        </w:numPr>
        <w:adjustRightInd w:val="0"/>
        <w:snapToGrid w:val="0"/>
        <w:spacing w:line="400" w:lineRule="exact"/>
        <w:ind w:leftChars="0" w:left="1092" w:hanging="280"/>
        <w:jc w:val="both"/>
        <w:rPr>
          <w:rFonts w:ascii="Times New Roman" w:eastAsia="標楷體" w:hAnsi="Times New Roman"/>
          <w:color w:val="000000" w:themeColor="text1"/>
          <w:sz w:val="28"/>
          <w:szCs w:val="28"/>
        </w:rPr>
      </w:pPr>
      <w:r w:rsidRPr="0069613D">
        <w:rPr>
          <w:rFonts w:eastAsia="標楷體" w:hint="eastAsia"/>
          <w:color w:val="000000" w:themeColor="text1"/>
          <w:sz w:val="28"/>
          <w:szCs w:val="28"/>
        </w:rPr>
        <w:t>本款所定期限及其他必要事項，得由雙方另行協議。</w:t>
      </w:r>
    </w:p>
    <w:p w14:paraId="13F962B5" w14:textId="48CBEC04" w:rsidR="00FE7721" w:rsidRPr="0069613D" w:rsidRDefault="009244C1" w:rsidP="005A7E86">
      <w:pPr>
        <w:pStyle w:val="aff8"/>
        <w:numPr>
          <w:ilvl w:val="0"/>
          <w:numId w:val="6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依採購法規定受理調解或申訴之機關名稱：行政院公共工程委員會採購申訴審議委員會；地址：台北市信義區松仁路</w:t>
      </w:r>
      <w:r w:rsidRPr="0069613D">
        <w:rPr>
          <w:rFonts w:ascii="Times New Roman" w:eastAsia="標楷體" w:hAnsi="Times New Roman" w:hint="eastAsia"/>
          <w:color w:val="000000" w:themeColor="text1"/>
          <w:sz w:val="28"/>
          <w:szCs w:val="28"/>
        </w:rPr>
        <w:t>3</w:t>
      </w:r>
      <w:r w:rsidRPr="0069613D">
        <w:rPr>
          <w:rFonts w:ascii="Times New Roman" w:eastAsia="標楷體" w:hAnsi="Times New Roman" w:hint="eastAsia"/>
          <w:color w:val="000000" w:themeColor="text1"/>
          <w:sz w:val="28"/>
          <w:szCs w:val="28"/>
        </w:rPr>
        <w:t>號</w:t>
      </w:r>
      <w:r w:rsidRPr="0069613D">
        <w:rPr>
          <w:rFonts w:ascii="Times New Roman" w:eastAsia="標楷體" w:hAnsi="Times New Roman" w:hint="eastAsia"/>
          <w:color w:val="000000" w:themeColor="text1"/>
          <w:sz w:val="28"/>
          <w:szCs w:val="28"/>
        </w:rPr>
        <w:t>9</w:t>
      </w:r>
      <w:r w:rsidRPr="0069613D">
        <w:rPr>
          <w:rFonts w:ascii="Times New Roman" w:eastAsia="標楷體" w:hAnsi="Times New Roman" w:hint="eastAsia"/>
          <w:color w:val="000000" w:themeColor="text1"/>
          <w:sz w:val="28"/>
          <w:szCs w:val="28"/>
        </w:rPr>
        <w:t>樓；電話：（</w:t>
      </w:r>
      <w:r w:rsidRPr="0069613D">
        <w:rPr>
          <w:rFonts w:ascii="Times New Roman" w:eastAsia="標楷體" w:hAnsi="Times New Roman" w:hint="eastAsia"/>
          <w:color w:val="000000" w:themeColor="text1"/>
          <w:sz w:val="28"/>
          <w:szCs w:val="28"/>
        </w:rPr>
        <w:t>02</w:t>
      </w:r>
      <w:r w:rsidRPr="0069613D">
        <w:rPr>
          <w:rFonts w:ascii="Times New Roman" w:eastAsia="標楷體" w:hAnsi="Times New Roman" w:hint="eastAsia"/>
          <w:color w:val="000000" w:themeColor="text1"/>
          <w:sz w:val="28"/>
          <w:szCs w:val="28"/>
        </w:rPr>
        <w:t>）</w:t>
      </w:r>
      <w:r w:rsidRPr="0069613D">
        <w:rPr>
          <w:rFonts w:ascii="Times New Roman" w:eastAsia="標楷體" w:hAnsi="Times New Roman" w:hint="eastAsia"/>
          <w:color w:val="000000" w:themeColor="text1"/>
          <w:sz w:val="28"/>
          <w:szCs w:val="28"/>
        </w:rPr>
        <w:t>87897530</w:t>
      </w:r>
      <w:r w:rsidR="00FE7721" w:rsidRPr="0069613D">
        <w:rPr>
          <w:rFonts w:ascii="Times New Roman" w:eastAsia="標楷體" w:hAnsi="Times New Roman" w:hint="eastAsia"/>
          <w:color w:val="000000" w:themeColor="text1"/>
          <w:sz w:val="28"/>
          <w:szCs w:val="28"/>
        </w:rPr>
        <w:t>。</w:t>
      </w:r>
    </w:p>
    <w:p w14:paraId="614C7A6A" w14:textId="77777777" w:rsidR="00FE7721" w:rsidRPr="0069613D" w:rsidRDefault="00FE7721" w:rsidP="005A7E86">
      <w:pPr>
        <w:pStyle w:val="aff8"/>
        <w:numPr>
          <w:ilvl w:val="0"/>
          <w:numId w:val="6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履約爭議發生後，履約事項之處理原則如下：</w:t>
      </w:r>
    </w:p>
    <w:p w14:paraId="4E012B58" w14:textId="77777777" w:rsidR="00FE7721" w:rsidRPr="0069613D" w:rsidRDefault="00FE7721" w:rsidP="005A7E86">
      <w:pPr>
        <w:pStyle w:val="aff8"/>
        <w:numPr>
          <w:ilvl w:val="0"/>
          <w:numId w:val="67"/>
        </w:numPr>
        <w:adjustRightInd w:val="0"/>
        <w:snapToGrid w:val="0"/>
        <w:spacing w:line="400" w:lineRule="exact"/>
        <w:ind w:leftChars="0" w:left="851" w:hanging="28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與爭議無關或不受影響之部分應繼續履約。但經機關同意無須履約者不在此限。</w:t>
      </w:r>
    </w:p>
    <w:p w14:paraId="1DE8ABF5" w14:textId="77777777" w:rsidR="00FE7721" w:rsidRPr="0069613D" w:rsidRDefault="00FE7721" w:rsidP="005A7E86">
      <w:pPr>
        <w:pStyle w:val="aff8"/>
        <w:numPr>
          <w:ilvl w:val="0"/>
          <w:numId w:val="67"/>
        </w:numPr>
        <w:adjustRightInd w:val="0"/>
        <w:snapToGrid w:val="0"/>
        <w:spacing w:line="400" w:lineRule="exact"/>
        <w:ind w:leftChars="0" w:left="851" w:hanging="28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廠商因爭議而暫停履約，其經爭議處理結果被認定無理由者，不得就暫停履約之部分要求延長履約期限或免除契約責任。</w:t>
      </w:r>
    </w:p>
    <w:p w14:paraId="02199972" w14:textId="77777777" w:rsidR="00FE7721" w:rsidRPr="0069613D" w:rsidRDefault="00FE7721" w:rsidP="005A7E86">
      <w:pPr>
        <w:pStyle w:val="aff8"/>
        <w:numPr>
          <w:ilvl w:val="0"/>
          <w:numId w:val="60"/>
        </w:numPr>
        <w:adjustRightInd w:val="0"/>
        <w:snapToGrid w:val="0"/>
        <w:spacing w:line="400" w:lineRule="exact"/>
        <w:ind w:leftChars="0" w:left="854" w:hanging="57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本契約以中華民國法律為準據法，並以機關所在地之地方法院為第一審管轄法院。</w:t>
      </w:r>
    </w:p>
    <w:p w14:paraId="2B2049D0"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10BC682A" w14:textId="77777777" w:rsidR="00FE7721" w:rsidRPr="0069613D" w:rsidRDefault="00FE7721" w:rsidP="005A7E86">
      <w:pPr>
        <w:adjustRightInd w:val="0"/>
        <w:snapToGrid w:val="0"/>
        <w:spacing w:line="400" w:lineRule="exact"/>
        <w:jc w:val="both"/>
        <w:rPr>
          <w:color w:val="000000" w:themeColor="text1"/>
        </w:rPr>
      </w:pPr>
      <w:r w:rsidRPr="0069613D">
        <w:rPr>
          <w:rFonts w:ascii="標楷體" w:eastAsia="標楷體" w:hAnsi="標楷體"/>
          <w:b/>
          <w:color w:val="000000" w:themeColor="text1"/>
          <w:sz w:val="28"/>
        </w:rPr>
        <w:t>第十八條  保密及安全需求</w:t>
      </w:r>
    </w:p>
    <w:p w14:paraId="555519DF" w14:textId="39AA6D52" w:rsidR="00C07896" w:rsidRPr="0069613D" w:rsidRDefault="00FE7721" w:rsidP="005A7E86">
      <w:pPr>
        <w:pStyle w:val="Textbody"/>
        <w:adjustRightInd w:val="0"/>
        <w:snapToGrid w:val="0"/>
        <w:spacing w:line="400" w:lineRule="exact"/>
        <w:ind w:left="924" w:hanging="476"/>
        <w:rPr>
          <w:rFonts w:eastAsia="標楷體"/>
          <w:color w:val="000000" w:themeColor="text1"/>
          <w:sz w:val="28"/>
        </w:rPr>
      </w:pPr>
      <w:r w:rsidRPr="0069613D">
        <w:rPr>
          <w:rFonts w:eastAsia="標楷體"/>
          <w:color w:val="000000" w:themeColor="text1"/>
          <w:sz w:val="28"/>
        </w:rPr>
        <w:t>(</w:t>
      </w:r>
      <w:r w:rsidRPr="0069613D">
        <w:rPr>
          <w:rFonts w:eastAsia="標楷體"/>
          <w:color w:val="000000" w:themeColor="text1"/>
          <w:sz w:val="28"/>
        </w:rPr>
        <w:t>一</w:t>
      </w:r>
      <w:r w:rsidRPr="0069613D">
        <w:rPr>
          <w:rFonts w:eastAsia="標楷體"/>
          <w:color w:val="000000" w:themeColor="text1"/>
          <w:sz w:val="28"/>
        </w:rPr>
        <w:t>)</w:t>
      </w:r>
      <w:r w:rsidR="00C07896" w:rsidRPr="0069613D">
        <w:rPr>
          <w:rFonts w:eastAsia="標楷體" w:hint="eastAsia"/>
          <w:color w:val="000000" w:themeColor="text1"/>
          <w:sz w:val="28"/>
        </w:rPr>
        <w:t>廠商承諾於本契約有效期間內及本契約期滿或終止後，對於所得知或持有一切機關未標示得對外公開之公務秘密，以及機關依契約或法令對第三人負有保密義務未標示得對外公開之業務秘密，均應以善良管理人之注意妥為保管及確保其秘密性，並限於本契約目的範圍內，於機關指定之處所內使用之。非經機關事前書面同意，廠商不得為本人或任何第三人之需要而複製、保有、利用該等秘密或將之洩漏、告知、交付第三人或以其他任何方式使第三人知悉或利用該等秘密，或對外發表或出版，亦不得攜至機關或機關所指定處所以外之處所。</w:t>
      </w:r>
    </w:p>
    <w:p w14:paraId="3CCE60E5" w14:textId="77777777" w:rsidR="00C07896" w:rsidRPr="0069613D" w:rsidRDefault="00C07896" w:rsidP="005A7E86">
      <w:pPr>
        <w:pStyle w:val="Textbody"/>
        <w:adjustRightInd w:val="0"/>
        <w:snapToGrid w:val="0"/>
        <w:spacing w:line="400" w:lineRule="exact"/>
        <w:ind w:left="924" w:hanging="476"/>
        <w:rPr>
          <w:rFonts w:eastAsia="標楷體"/>
          <w:color w:val="000000" w:themeColor="text1"/>
          <w:sz w:val="28"/>
        </w:rPr>
      </w:pPr>
      <w:r w:rsidRPr="0069613D">
        <w:rPr>
          <w:rFonts w:eastAsia="標楷體" w:hint="eastAsia"/>
          <w:color w:val="000000" w:themeColor="text1"/>
          <w:sz w:val="28"/>
        </w:rPr>
        <w:t>(</w:t>
      </w:r>
      <w:r w:rsidRPr="0069613D">
        <w:rPr>
          <w:rFonts w:eastAsia="標楷體" w:hint="eastAsia"/>
          <w:color w:val="000000" w:themeColor="text1"/>
          <w:sz w:val="28"/>
        </w:rPr>
        <w:t>二</w:t>
      </w:r>
      <w:r w:rsidRPr="0069613D">
        <w:rPr>
          <w:rFonts w:eastAsia="標楷體" w:hint="eastAsia"/>
          <w:color w:val="000000" w:themeColor="text1"/>
          <w:sz w:val="28"/>
        </w:rPr>
        <w:t>)</w:t>
      </w:r>
      <w:r w:rsidRPr="0069613D">
        <w:rPr>
          <w:rFonts w:eastAsia="標楷體" w:hint="eastAsia"/>
          <w:color w:val="000000" w:themeColor="text1"/>
          <w:sz w:val="28"/>
        </w:rPr>
        <w:t>廠商知悉或取得機關公務秘密與業務秘密應限於其執行本契約所必需且僅限於本契約有效期間內。廠商同意本條所定公務秘密與業務秘密，應僅提供、告知有需要知悉該秘密之廠商團隊成員，並應要求該等人員簽署與本條款內容相同之保密同意書。</w:t>
      </w:r>
    </w:p>
    <w:p w14:paraId="38173762" w14:textId="546805B6" w:rsidR="00FE7721" w:rsidRPr="0069613D" w:rsidRDefault="00C07896" w:rsidP="005A7E86">
      <w:pPr>
        <w:pStyle w:val="Textbody"/>
        <w:adjustRightInd w:val="0"/>
        <w:snapToGrid w:val="0"/>
        <w:spacing w:line="400" w:lineRule="exact"/>
        <w:ind w:left="924" w:hanging="476"/>
        <w:rPr>
          <w:color w:val="000000" w:themeColor="text1"/>
        </w:rPr>
      </w:pPr>
      <w:r w:rsidRPr="0069613D">
        <w:rPr>
          <w:rFonts w:eastAsia="標楷體" w:hint="eastAsia"/>
          <w:color w:val="000000" w:themeColor="text1"/>
          <w:sz w:val="28"/>
        </w:rPr>
        <w:t>(</w:t>
      </w:r>
      <w:r w:rsidRPr="0069613D">
        <w:rPr>
          <w:rFonts w:eastAsia="標楷體" w:hint="eastAsia"/>
          <w:color w:val="000000" w:themeColor="text1"/>
          <w:sz w:val="28"/>
        </w:rPr>
        <w:t>三</w:t>
      </w:r>
      <w:r w:rsidRPr="0069613D">
        <w:rPr>
          <w:rFonts w:eastAsia="標楷體" w:hint="eastAsia"/>
          <w:color w:val="000000" w:themeColor="text1"/>
          <w:sz w:val="28"/>
        </w:rPr>
        <w:t>)</w:t>
      </w:r>
      <w:r w:rsidRPr="0069613D">
        <w:rPr>
          <w:rFonts w:eastAsia="標楷體" w:hint="eastAsia"/>
          <w:color w:val="000000" w:themeColor="text1"/>
          <w:sz w:val="28"/>
        </w:rPr>
        <w:t>廠商在下述情況下解除其依本條所應負之保密義務</w:t>
      </w:r>
      <w:r w:rsidR="00FE7721" w:rsidRPr="0069613D">
        <w:rPr>
          <w:rFonts w:eastAsia="標楷體"/>
          <w:color w:val="000000" w:themeColor="text1"/>
          <w:sz w:val="28"/>
        </w:rPr>
        <w:t>：</w:t>
      </w:r>
    </w:p>
    <w:p w14:paraId="5AD48382" w14:textId="453A926A" w:rsidR="00C07896" w:rsidRPr="0069613D" w:rsidRDefault="00FE7721" w:rsidP="005A7E86">
      <w:pPr>
        <w:pStyle w:val="Textbody"/>
        <w:adjustRightInd w:val="0"/>
        <w:snapToGrid w:val="0"/>
        <w:spacing w:line="400" w:lineRule="exact"/>
        <w:ind w:left="1260" w:hanging="210"/>
        <w:rPr>
          <w:rFonts w:eastAsia="標楷體"/>
          <w:color w:val="000000" w:themeColor="text1"/>
          <w:sz w:val="28"/>
        </w:rPr>
      </w:pPr>
      <w:r w:rsidRPr="0069613D">
        <w:rPr>
          <w:rFonts w:eastAsia="標楷體"/>
          <w:color w:val="000000" w:themeColor="text1"/>
          <w:sz w:val="28"/>
        </w:rPr>
        <w:t>1.</w:t>
      </w:r>
      <w:r w:rsidR="00C07896" w:rsidRPr="0069613D">
        <w:rPr>
          <w:rFonts w:eastAsia="標楷體" w:hint="eastAsia"/>
          <w:color w:val="000000" w:themeColor="text1"/>
          <w:sz w:val="28"/>
        </w:rPr>
        <w:t>廠商原負保密義務之資訊，由機關提供以前，已為廠商所合法持有或已知且無保密必要者。</w:t>
      </w:r>
    </w:p>
    <w:p w14:paraId="25C60B50" w14:textId="77777777" w:rsidR="00C07896" w:rsidRPr="0069613D" w:rsidRDefault="00C07896" w:rsidP="005A7E86">
      <w:pPr>
        <w:pStyle w:val="Textbody"/>
        <w:adjustRightInd w:val="0"/>
        <w:snapToGrid w:val="0"/>
        <w:spacing w:line="400" w:lineRule="exact"/>
        <w:ind w:left="1260" w:hanging="210"/>
        <w:rPr>
          <w:rFonts w:eastAsia="標楷體"/>
          <w:color w:val="000000" w:themeColor="text1"/>
          <w:sz w:val="28"/>
        </w:rPr>
      </w:pPr>
      <w:r w:rsidRPr="0069613D">
        <w:rPr>
          <w:rFonts w:eastAsia="標楷體" w:hint="eastAsia"/>
          <w:color w:val="000000" w:themeColor="text1"/>
          <w:sz w:val="28"/>
        </w:rPr>
        <w:t>2.</w:t>
      </w:r>
      <w:r w:rsidRPr="0069613D">
        <w:rPr>
          <w:rFonts w:eastAsia="標楷體" w:hint="eastAsia"/>
          <w:color w:val="000000" w:themeColor="text1"/>
          <w:sz w:val="28"/>
        </w:rPr>
        <w:t>廠商原負保密義務之資訊，依法令業已解密、依契約機關業已不負</w:t>
      </w:r>
      <w:r w:rsidRPr="0069613D">
        <w:rPr>
          <w:rFonts w:eastAsia="標楷體" w:hint="eastAsia"/>
          <w:color w:val="000000" w:themeColor="text1"/>
          <w:sz w:val="28"/>
        </w:rPr>
        <w:lastRenderedPageBreak/>
        <w:t>保密責任、或已為公眾所週知之資訊。</w:t>
      </w:r>
    </w:p>
    <w:p w14:paraId="14CA71FF" w14:textId="39ACC3EB" w:rsidR="00FE7721" w:rsidRPr="0069613D" w:rsidRDefault="00C07896" w:rsidP="005A7E86">
      <w:pPr>
        <w:pStyle w:val="Textbody"/>
        <w:adjustRightInd w:val="0"/>
        <w:snapToGrid w:val="0"/>
        <w:spacing w:line="400" w:lineRule="exact"/>
        <w:ind w:left="1260" w:hanging="210"/>
        <w:rPr>
          <w:color w:val="000000" w:themeColor="text1"/>
        </w:rPr>
      </w:pPr>
      <w:r w:rsidRPr="0069613D">
        <w:rPr>
          <w:rFonts w:eastAsia="標楷體" w:hint="eastAsia"/>
          <w:color w:val="000000" w:themeColor="text1"/>
          <w:sz w:val="28"/>
        </w:rPr>
        <w:t>3.</w:t>
      </w:r>
      <w:r w:rsidRPr="0069613D">
        <w:rPr>
          <w:rFonts w:eastAsia="標楷體" w:hint="eastAsia"/>
          <w:color w:val="000000" w:themeColor="text1"/>
          <w:sz w:val="28"/>
        </w:rPr>
        <w:t>廠商原負保密義務之資訊，係廠商自第三人處得知或取得，該第三人就該等資訊並無保密義務</w:t>
      </w:r>
      <w:r w:rsidR="00FE7721" w:rsidRPr="0069613D">
        <w:rPr>
          <w:rFonts w:eastAsia="標楷體"/>
          <w:color w:val="000000" w:themeColor="text1"/>
          <w:sz w:val="28"/>
        </w:rPr>
        <w:t>。</w:t>
      </w:r>
    </w:p>
    <w:p w14:paraId="3FF4DCD4" w14:textId="0200642E" w:rsidR="00C07896" w:rsidRPr="0069613D" w:rsidRDefault="00FE7721" w:rsidP="005A7E86">
      <w:pPr>
        <w:pStyle w:val="Textbody"/>
        <w:adjustRightInd w:val="0"/>
        <w:snapToGrid w:val="0"/>
        <w:spacing w:line="400" w:lineRule="exact"/>
        <w:ind w:left="938" w:hanging="458"/>
        <w:rPr>
          <w:rFonts w:eastAsia="標楷體"/>
          <w:color w:val="000000" w:themeColor="text1"/>
          <w:sz w:val="28"/>
        </w:rPr>
      </w:pPr>
      <w:r w:rsidRPr="0069613D">
        <w:rPr>
          <w:rFonts w:eastAsia="標楷體"/>
          <w:color w:val="000000" w:themeColor="text1"/>
          <w:sz w:val="28"/>
        </w:rPr>
        <w:t>(</w:t>
      </w:r>
      <w:r w:rsidRPr="0069613D">
        <w:rPr>
          <w:rFonts w:eastAsia="標楷體"/>
          <w:color w:val="000000" w:themeColor="text1"/>
          <w:sz w:val="28"/>
        </w:rPr>
        <w:t>四</w:t>
      </w:r>
      <w:r w:rsidRPr="0069613D">
        <w:rPr>
          <w:rFonts w:eastAsia="標楷體"/>
          <w:color w:val="000000" w:themeColor="text1"/>
          <w:sz w:val="28"/>
        </w:rPr>
        <w:t>)</w:t>
      </w:r>
      <w:r w:rsidR="00C07896" w:rsidRPr="0069613D">
        <w:rPr>
          <w:rFonts w:eastAsia="標楷體" w:hint="eastAsia"/>
          <w:color w:val="000000" w:themeColor="text1"/>
          <w:sz w:val="28"/>
        </w:rPr>
        <w:t>廠商保證其派至機關提供勞務之派駐勞工於機關工作期間以及本契約終止後，在未取得機關之書面同意前，不得向任何人、單位或團體透露任何業務上需保密之文件及資料。且廠商保證所派駐人員於契約終止</w:t>
      </w:r>
      <w:r w:rsidR="00C07896" w:rsidRPr="0069613D">
        <w:rPr>
          <w:rFonts w:eastAsia="標楷體" w:hint="eastAsia"/>
          <w:color w:val="000000" w:themeColor="text1"/>
          <w:sz w:val="28"/>
        </w:rPr>
        <w:t>(</w:t>
      </w:r>
      <w:r w:rsidR="00C07896" w:rsidRPr="0069613D">
        <w:rPr>
          <w:rFonts w:eastAsia="標楷體" w:hint="eastAsia"/>
          <w:color w:val="000000" w:themeColor="text1"/>
          <w:sz w:val="28"/>
        </w:rPr>
        <w:t>或解除</w:t>
      </w:r>
      <w:r w:rsidR="00C07896" w:rsidRPr="0069613D">
        <w:rPr>
          <w:rFonts w:eastAsia="標楷體" w:hint="eastAsia"/>
          <w:color w:val="000000" w:themeColor="text1"/>
          <w:sz w:val="28"/>
        </w:rPr>
        <w:t>)</w:t>
      </w:r>
      <w:r w:rsidR="00C07896" w:rsidRPr="0069613D">
        <w:rPr>
          <w:rFonts w:eastAsia="標楷體" w:hint="eastAsia"/>
          <w:color w:val="000000" w:themeColor="text1"/>
          <w:sz w:val="28"/>
        </w:rPr>
        <w:t>時，應交還機關所屬財產，及在履約期間所持有之需保密之文件及資料，派駐勞工應於到任當日，將已簽署之保密同意書</w:t>
      </w:r>
      <w:r w:rsidR="00C07896" w:rsidRPr="0069613D">
        <w:rPr>
          <w:rFonts w:eastAsia="標楷體" w:hint="eastAsia"/>
          <w:color w:val="000000" w:themeColor="text1"/>
          <w:sz w:val="28"/>
        </w:rPr>
        <w:t>/</w:t>
      </w:r>
      <w:r w:rsidR="00C07896" w:rsidRPr="0069613D">
        <w:rPr>
          <w:rFonts w:eastAsia="標楷體" w:hint="eastAsia"/>
          <w:color w:val="000000" w:themeColor="text1"/>
          <w:sz w:val="28"/>
        </w:rPr>
        <w:t>保密切結書提交機關。</w:t>
      </w:r>
    </w:p>
    <w:p w14:paraId="2629DCFD" w14:textId="2FC875A7" w:rsidR="00FE7721" w:rsidRPr="0069613D" w:rsidRDefault="00C07896" w:rsidP="005A7E86">
      <w:pPr>
        <w:pStyle w:val="Textbody"/>
        <w:adjustRightInd w:val="0"/>
        <w:snapToGrid w:val="0"/>
        <w:spacing w:line="400" w:lineRule="exact"/>
        <w:ind w:left="1047" w:hanging="567"/>
        <w:rPr>
          <w:color w:val="000000" w:themeColor="text1"/>
        </w:rPr>
      </w:pPr>
      <w:r w:rsidRPr="0069613D">
        <w:rPr>
          <w:rFonts w:eastAsia="標楷體" w:hint="eastAsia"/>
          <w:color w:val="000000" w:themeColor="text1"/>
          <w:sz w:val="28"/>
        </w:rPr>
        <w:t>(</w:t>
      </w:r>
      <w:r w:rsidRPr="0069613D">
        <w:rPr>
          <w:rFonts w:eastAsia="標楷體" w:hint="eastAsia"/>
          <w:color w:val="000000" w:themeColor="text1"/>
          <w:sz w:val="28"/>
        </w:rPr>
        <w:t>五</w:t>
      </w:r>
      <w:r w:rsidRPr="0069613D">
        <w:rPr>
          <w:rFonts w:eastAsia="標楷體" w:hint="eastAsia"/>
          <w:color w:val="000000" w:themeColor="text1"/>
          <w:sz w:val="28"/>
        </w:rPr>
        <w:t>)</w:t>
      </w:r>
      <w:r w:rsidRPr="0069613D">
        <w:rPr>
          <w:rFonts w:eastAsia="標楷體" w:hint="eastAsia"/>
          <w:color w:val="000000" w:themeColor="text1"/>
          <w:sz w:val="28"/>
        </w:rPr>
        <w:t>前款所稱保密之文件及資料，係指</w:t>
      </w:r>
      <w:r w:rsidR="00FE7721" w:rsidRPr="0069613D">
        <w:rPr>
          <w:rFonts w:eastAsia="標楷體"/>
          <w:color w:val="000000" w:themeColor="text1"/>
          <w:sz w:val="28"/>
        </w:rPr>
        <w:t>：</w:t>
      </w:r>
    </w:p>
    <w:p w14:paraId="6ECE88E0" w14:textId="1625AE55" w:rsidR="00C07896" w:rsidRPr="0069613D" w:rsidRDefault="00FE7721" w:rsidP="005A7E86">
      <w:pPr>
        <w:pStyle w:val="Textbody"/>
        <w:adjustRightInd w:val="0"/>
        <w:snapToGrid w:val="0"/>
        <w:spacing w:line="400" w:lineRule="exact"/>
        <w:ind w:left="1260" w:hanging="238"/>
        <w:rPr>
          <w:rFonts w:eastAsia="標楷體"/>
          <w:color w:val="000000" w:themeColor="text1"/>
          <w:sz w:val="28"/>
        </w:rPr>
      </w:pPr>
      <w:r w:rsidRPr="0069613D">
        <w:rPr>
          <w:rFonts w:eastAsia="標楷體"/>
          <w:color w:val="000000" w:themeColor="text1"/>
          <w:sz w:val="28"/>
        </w:rPr>
        <w:t>1.</w:t>
      </w:r>
      <w:r w:rsidR="00C07896" w:rsidRPr="0069613D">
        <w:rPr>
          <w:rFonts w:eastAsia="標楷體" w:hint="eastAsia"/>
          <w:color w:val="000000" w:themeColor="text1"/>
          <w:sz w:val="28"/>
        </w:rPr>
        <w:t>機關在業務上認為不對外公開之一切文件及資料，包括與其業務或研究開發有關之內容。</w:t>
      </w:r>
    </w:p>
    <w:p w14:paraId="0465F1DD" w14:textId="77777777" w:rsidR="00C07896" w:rsidRPr="0069613D" w:rsidRDefault="00C07896" w:rsidP="005A7E86">
      <w:pPr>
        <w:pStyle w:val="Textbody"/>
        <w:adjustRightInd w:val="0"/>
        <w:snapToGrid w:val="0"/>
        <w:spacing w:line="400" w:lineRule="exact"/>
        <w:ind w:left="1260" w:hanging="238"/>
        <w:rPr>
          <w:rFonts w:eastAsia="標楷體"/>
          <w:color w:val="000000" w:themeColor="text1"/>
          <w:sz w:val="28"/>
        </w:rPr>
      </w:pPr>
      <w:r w:rsidRPr="0069613D">
        <w:rPr>
          <w:rFonts w:eastAsia="標楷體" w:hint="eastAsia"/>
          <w:color w:val="000000" w:themeColor="text1"/>
          <w:sz w:val="28"/>
        </w:rPr>
        <w:t>2.</w:t>
      </w:r>
      <w:r w:rsidRPr="0069613D">
        <w:rPr>
          <w:rFonts w:eastAsia="標楷體" w:hint="eastAsia"/>
          <w:color w:val="000000" w:themeColor="text1"/>
          <w:sz w:val="28"/>
        </w:rPr>
        <w:t>與廠商派至機關提供勞務之派駐勞工的工作有關，其成果尚不足以對外公布之資料、訊息及文件。</w:t>
      </w:r>
    </w:p>
    <w:p w14:paraId="21035C22" w14:textId="55FC61C2" w:rsidR="00FE7721" w:rsidRPr="0069613D" w:rsidRDefault="00C07896" w:rsidP="005A7E86">
      <w:pPr>
        <w:pStyle w:val="Textbody"/>
        <w:adjustRightInd w:val="0"/>
        <w:snapToGrid w:val="0"/>
        <w:spacing w:line="400" w:lineRule="exact"/>
        <w:ind w:left="1260" w:hanging="238"/>
        <w:rPr>
          <w:rFonts w:eastAsia="標楷體"/>
          <w:color w:val="000000" w:themeColor="text1"/>
          <w:sz w:val="28"/>
        </w:rPr>
      </w:pPr>
      <w:r w:rsidRPr="0069613D">
        <w:rPr>
          <w:rFonts w:eastAsia="標楷體" w:hint="eastAsia"/>
          <w:color w:val="000000" w:themeColor="text1"/>
          <w:sz w:val="28"/>
        </w:rPr>
        <w:t>3.</w:t>
      </w:r>
      <w:r w:rsidRPr="0069613D">
        <w:rPr>
          <w:rFonts w:eastAsia="標楷體" w:hint="eastAsia"/>
          <w:color w:val="000000" w:themeColor="text1"/>
          <w:sz w:val="28"/>
        </w:rPr>
        <w:t>依法令須保密或受保護之文件及資料，例如個人資料保護法所規定者</w:t>
      </w:r>
      <w:r w:rsidR="00FE7721" w:rsidRPr="0069613D">
        <w:rPr>
          <w:rFonts w:eastAsia="標楷體"/>
          <w:color w:val="000000" w:themeColor="text1"/>
          <w:sz w:val="28"/>
        </w:rPr>
        <w:t>。</w:t>
      </w:r>
    </w:p>
    <w:p w14:paraId="18F24EC2" w14:textId="2F36B92B" w:rsidR="00FE7721" w:rsidRPr="0069613D" w:rsidRDefault="00FE7721" w:rsidP="005A7E86">
      <w:pPr>
        <w:pStyle w:val="Textbody"/>
        <w:adjustRightInd w:val="0"/>
        <w:snapToGrid w:val="0"/>
        <w:spacing w:line="400" w:lineRule="exact"/>
        <w:ind w:left="938" w:hanging="458"/>
        <w:rPr>
          <w:rFonts w:eastAsia="標楷體"/>
          <w:color w:val="000000" w:themeColor="text1"/>
          <w:sz w:val="28"/>
          <w:szCs w:val="28"/>
        </w:rPr>
      </w:pPr>
      <w:r w:rsidRPr="0069613D">
        <w:rPr>
          <w:rFonts w:eastAsia="標楷體"/>
          <w:color w:val="000000" w:themeColor="text1"/>
          <w:sz w:val="28"/>
        </w:rPr>
        <w:t>(</w:t>
      </w:r>
      <w:r w:rsidRPr="0069613D">
        <w:rPr>
          <w:rFonts w:eastAsia="標楷體"/>
          <w:color w:val="000000" w:themeColor="text1"/>
          <w:sz w:val="28"/>
        </w:rPr>
        <w:t>六</w:t>
      </w:r>
      <w:r w:rsidRPr="0069613D">
        <w:rPr>
          <w:rFonts w:eastAsia="標楷體"/>
          <w:color w:val="000000" w:themeColor="text1"/>
          <w:sz w:val="28"/>
        </w:rPr>
        <w:t>)</w:t>
      </w:r>
      <w:r w:rsidR="00C07896" w:rsidRPr="0069613D">
        <w:rPr>
          <w:rFonts w:eastAsia="標楷體" w:hint="eastAsia"/>
          <w:color w:val="000000" w:themeColor="text1"/>
          <w:sz w:val="28"/>
        </w:rPr>
        <w:t>廠商同意其人員、代理人或使用人如有違反本條或其自行簽署之保密同意書者，視同廠商違反本條之保密義務</w:t>
      </w:r>
      <w:r w:rsidRPr="0069613D">
        <w:rPr>
          <w:rFonts w:eastAsia="標楷體"/>
          <w:color w:val="000000" w:themeColor="text1"/>
          <w:sz w:val="28"/>
        </w:rPr>
        <w:t>。</w:t>
      </w:r>
    </w:p>
    <w:p w14:paraId="22C42A1E"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5A9078DE" w14:textId="77777777" w:rsidR="00FE7721" w:rsidRPr="0069613D" w:rsidRDefault="00FE7721" w:rsidP="005A7E86">
      <w:pPr>
        <w:adjustRightInd w:val="0"/>
        <w:snapToGrid w:val="0"/>
        <w:spacing w:line="400" w:lineRule="exact"/>
        <w:jc w:val="both"/>
        <w:rPr>
          <w:rFonts w:eastAsia="標楷體"/>
          <w:b/>
          <w:color w:val="000000" w:themeColor="text1"/>
          <w:sz w:val="28"/>
          <w:szCs w:val="28"/>
        </w:rPr>
      </w:pPr>
      <w:r w:rsidRPr="0069613D">
        <w:rPr>
          <w:rFonts w:eastAsia="標楷體" w:hint="eastAsia"/>
          <w:b/>
          <w:color w:val="000000" w:themeColor="text1"/>
          <w:sz w:val="28"/>
          <w:szCs w:val="28"/>
        </w:rPr>
        <w:t>第十九條</w:t>
      </w:r>
      <w:r w:rsidRPr="0069613D">
        <w:rPr>
          <w:rFonts w:eastAsia="標楷體"/>
          <w:b/>
          <w:color w:val="000000" w:themeColor="text1"/>
          <w:sz w:val="28"/>
          <w:szCs w:val="28"/>
        </w:rPr>
        <w:t xml:space="preserve">  </w:t>
      </w:r>
      <w:r w:rsidRPr="0069613D">
        <w:rPr>
          <w:rFonts w:eastAsia="標楷體" w:hint="eastAsia"/>
          <w:b/>
          <w:color w:val="000000" w:themeColor="text1"/>
          <w:sz w:val="28"/>
          <w:szCs w:val="28"/>
        </w:rPr>
        <w:t>其他</w:t>
      </w:r>
    </w:p>
    <w:p w14:paraId="7379D0C9"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本計畫各項經費之編列標準應依照「衛生福利部及所屬機關科學及技術類委託研究計畫經費編列原則及基準」之規定辦理。前項標準未規定者，依政府相關法令規定辦理。研討會場地應依行政院</w:t>
      </w:r>
      <w:r w:rsidRPr="0069613D">
        <w:rPr>
          <w:rFonts w:ascii="Times New Roman" w:eastAsia="標楷體" w:hAnsi="Times New Roman"/>
          <w:color w:val="000000" w:themeColor="text1"/>
          <w:sz w:val="28"/>
          <w:szCs w:val="28"/>
        </w:rPr>
        <w:t>95</w:t>
      </w:r>
      <w:r w:rsidRPr="0069613D">
        <w:rPr>
          <w:rFonts w:ascii="Times New Roman" w:eastAsia="標楷體" w:hAnsi="Times New Roman" w:hint="eastAsia"/>
          <w:color w:val="000000" w:themeColor="text1"/>
          <w:sz w:val="28"/>
          <w:szCs w:val="28"/>
        </w:rPr>
        <w:t>年</w:t>
      </w:r>
      <w:r w:rsidRPr="0069613D">
        <w:rPr>
          <w:rFonts w:ascii="Times New Roman" w:eastAsia="標楷體" w:hAnsi="Times New Roman"/>
          <w:color w:val="000000" w:themeColor="text1"/>
          <w:sz w:val="28"/>
          <w:szCs w:val="28"/>
        </w:rPr>
        <w:t>7</w:t>
      </w:r>
      <w:r w:rsidRPr="0069613D">
        <w:rPr>
          <w:rFonts w:ascii="Times New Roman" w:eastAsia="標楷體" w:hAnsi="Times New Roman" w:hint="eastAsia"/>
          <w:color w:val="000000" w:themeColor="text1"/>
          <w:sz w:val="28"/>
          <w:szCs w:val="28"/>
        </w:rPr>
        <w:t>月</w:t>
      </w:r>
      <w:r w:rsidRPr="0069613D">
        <w:rPr>
          <w:rFonts w:ascii="Times New Roman" w:eastAsia="標楷體" w:hAnsi="Times New Roman"/>
          <w:color w:val="000000" w:themeColor="text1"/>
          <w:sz w:val="28"/>
          <w:szCs w:val="28"/>
        </w:rPr>
        <w:t>14</w:t>
      </w:r>
      <w:r w:rsidRPr="0069613D">
        <w:rPr>
          <w:rFonts w:ascii="Times New Roman" w:eastAsia="標楷體" w:hAnsi="Times New Roman" w:hint="eastAsia"/>
          <w:color w:val="000000" w:themeColor="text1"/>
          <w:sz w:val="28"/>
          <w:szCs w:val="28"/>
        </w:rPr>
        <w:t>日院授主會三字第</w:t>
      </w:r>
      <w:r w:rsidRPr="0069613D">
        <w:rPr>
          <w:rFonts w:ascii="Times New Roman" w:eastAsia="標楷體" w:hAnsi="Times New Roman"/>
          <w:color w:val="000000" w:themeColor="text1"/>
          <w:sz w:val="28"/>
          <w:szCs w:val="28"/>
        </w:rPr>
        <w:t>0950004326A</w:t>
      </w:r>
      <w:r w:rsidRPr="0069613D">
        <w:rPr>
          <w:rFonts w:ascii="Times New Roman" w:eastAsia="標楷體" w:hAnsi="Times New Roman" w:hint="eastAsia"/>
          <w:color w:val="000000" w:themeColor="text1"/>
          <w:sz w:val="28"/>
          <w:szCs w:val="28"/>
        </w:rPr>
        <w:t>號函之規定，各項會議及講習訓練，以在公設場地辦理為原則。本案應確實依照政府機關政策文宣規劃執行注意事項及預算法第</w:t>
      </w:r>
      <w:r w:rsidRPr="0069613D">
        <w:rPr>
          <w:rFonts w:ascii="Times New Roman" w:eastAsia="標楷體" w:hAnsi="Times New Roman"/>
          <w:color w:val="000000" w:themeColor="text1"/>
          <w:sz w:val="28"/>
          <w:szCs w:val="28"/>
        </w:rPr>
        <w:t>62</w:t>
      </w:r>
      <w:r w:rsidRPr="0069613D">
        <w:rPr>
          <w:rFonts w:ascii="Times New Roman" w:eastAsia="標楷體" w:hAnsi="Times New Roman" w:hint="eastAsia"/>
          <w:color w:val="000000" w:themeColor="text1"/>
          <w:sz w:val="28"/>
          <w:szCs w:val="28"/>
        </w:rPr>
        <w:t>條之</w:t>
      </w:r>
      <w:r w:rsidRPr="0069613D">
        <w:rPr>
          <w:rFonts w:ascii="Times New Roman" w:eastAsia="標楷體" w:hAnsi="Times New Roman"/>
          <w:color w:val="000000" w:themeColor="text1"/>
          <w:sz w:val="28"/>
          <w:szCs w:val="28"/>
        </w:rPr>
        <w:t>1</w:t>
      </w:r>
      <w:r w:rsidRPr="0069613D">
        <w:rPr>
          <w:rFonts w:ascii="Times New Roman" w:eastAsia="標楷體" w:hAnsi="Times New Roman" w:hint="eastAsia"/>
          <w:color w:val="000000" w:themeColor="text1"/>
          <w:sz w:val="28"/>
          <w:szCs w:val="28"/>
        </w:rPr>
        <w:t>之規定，不得辦理政策宣導。</w:t>
      </w:r>
    </w:p>
    <w:p w14:paraId="234B9DB1"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計畫執行情形管制，必要時，機關並得派員至廠商瞭解計畫執行情形，另得要求廠商計畫主持人向機關簡報。</w:t>
      </w:r>
    </w:p>
    <w:p w14:paraId="26ED4DB8"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研究計畫之報告應依機關所訂格式撰寫及繕印。報告內容不得有抄襲、剽竊或違反著作權法等行為。</w:t>
      </w:r>
    </w:p>
    <w:p w14:paraId="78CB4B15" w14:textId="77777777" w:rsidR="00FE7721" w:rsidRPr="0069613D" w:rsidRDefault="00FE7721" w:rsidP="005A7E86">
      <w:pPr>
        <w:adjustRightInd w:val="0"/>
        <w:snapToGrid w:val="0"/>
        <w:spacing w:line="400" w:lineRule="exact"/>
        <w:ind w:leftChars="300" w:left="1000" w:hangingChars="100" w:hanging="280"/>
        <w:jc w:val="both"/>
        <w:rPr>
          <w:rFonts w:eastAsia="標楷體"/>
          <w:color w:val="000000" w:themeColor="text1"/>
          <w:sz w:val="28"/>
          <w:szCs w:val="28"/>
        </w:rPr>
      </w:pPr>
      <w:r w:rsidRPr="0069613D">
        <w:rPr>
          <w:rFonts w:eastAsia="標楷體" w:hint="eastAsia"/>
          <w:color w:val="000000" w:themeColor="text1"/>
          <w:sz w:val="28"/>
          <w:szCs w:val="28"/>
        </w:rPr>
        <w:t>■對於會議</w:t>
      </w:r>
      <w:r w:rsidRPr="0069613D">
        <w:rPr>
          <w:rFonts w:eastAsia="標楷體"/>
          <w:color w:val="000000" w:themeColor="text1"/>
          <w:sz w:val="28"/>
          <w:szCs w:val="28"/>
        </w:rPr>
        <w:t>/</w:t>
      </w:r>
      <w:r w:rsidRPr="0069613D">
        <w:rPr>
          <w:rFonts w:eastAsia="標楷體" w:hint="eastAsia"/>
          <w:color w:val="000000" w:themeColor="text1"/>
          <w:sz w:val="28"/>
          <w:szCs w:val="28"/>
        </w:rPr>
        <w:t>研究相關事項，請勿對外作不實之轉述。</w:t>
      </w:r>
    </w:p>
    <w:p w14:paraId="2A0C4A29" w14:textId="77777777" w:rsidR="00FE7721" w:rsidRPr="0069613D" w:rsidRDefault="00FE7721" w:rsidP="005A7E86">
      <w:pPr>
        <w:adjustRightInd w:val="0"/>
        <w:snapToGrid w:val="0"/>
        <w:spacing w:line="400" w:lineRule="exact"/>
        <w:ind w:leftChars="300" w:left="1000" w:hangingChars="100" w:hanging="280"/>
        <w:jc w:val="both"/>
        <w:rPr>
          <w:rFonts w:eastAsia="標楷體"/>
          <w:color w:val="000000" w:themeColor="text1"/>
          <w:sz w:val="28"/>
          <w:szCs w:val="28"/>
        </w:rPr>
      </w:pPr>
      <w:r w:rsidRPr="0069613D">
        <w:rPr>
          <w:rFonts w:eastAsia="標楷體" w:hint="eastAsia"/>
          <w:color w:val="000000" w:themeColor="text1"/>
          <w:sz w:val="28"/>
          <w:szCs w:val="28"/>
        </w:rPr>
        <w:t>■應保密或尚未形成明確政策之內部相關文件，請勿對外提供。</w:t>
      </w:r>
    </w:p>
    <w:p w14:paraId="3485BF2B" w14:textId="77777777" w:rsidR="00FE7721" w:rsidRPr="0069613D" w:rsidRDefault="00FE7721" w:rsidP="005A7E86">
      <w:pPr>
        <w:adjustRightInd w:val="0"/>
        <w:snapToGrid w:val="0"/>
        <w:spacing w:line="400" w:lineRule="exact"/>
        <w:ind w:leftChars="300" w:left="1000" w:hangingChars="100" w:hanging="280"/>
        <w:jc w:val="both"/>
        <w:rPr>
          <w:rFonts w:eastAsia="標楷體"/>
          <w:color w:val="000000" w:themeColor="text1"/>
          <w:sz w:val="28"/>
          <w:szCs w:val="28"/>
        </w:rPr>
      </w:pPr>
      <w:r w:rsidRPr="0069613D">
        <w:rPr>
          <w:rFonts w:eastAsia="標楷體" w:hint="eastAsia"/>
          <w:color w:val="000000" w:themeColor="text1"/>
          <w:sz w:val="28"/>
          <w:szCs w:val="28"/>
        </w:rPr>
        <w:t>■如有違反本契約文件之情事，計畫主持人於</w:t>
      </w:r>
      <w:r w:rsidRPr="0069613D">
        <w:rPr>
          <w:rFonts w:eastAsia="標楷體"/>
          <w:color w:val="000000" w:themeColor="text1"/>
          <w:sz w:val="28"/>
          <w:szCs w:val="28"/>
        </w:rPr>
        <w:t>1</w:t>
      </w:r>
      <w:r w:rsidRPr="0069613D">
        <w:rPr>
          <w:rFonts w:eastAsia="標楷體" w:hint="eastAsia"/>
          <w:color w:val="000000" w:themeColor="text1"/>
          <w:sz w:val="28"/>
          <w:szCs w:val="28"/>
        </w:rPr>
        <w:t>年內不得再接受本署委辦、補</w:t>
      </w:r>
      <w:r w:rsidRPr="0069613D">
        <w:rPr>
          <w:rFonts w:eastAsia="標楷體"/>
          <w:color w:val="000000" w:themeColor="text1"/>
          <w:sz w:val="28"/>
          <w:szCs w:val="28"/>
        </w:rPr>
        <w:t>（</w:t>
      </w:r>
      <w:r w:rsidRPr="0069613D">
        <w:rPr>
          <w:rFonts w:eastAsia="標楷體" w:hint="eastAsia"/>
          <w:color w:val="000000" w:themeColor="text1"/>
          <w:sz w:val="28"/>
          <w:szCs w:val="28"/>
        </w:rPr>
        <w:t>捐</w:t>
      </w:r>
      <w:r w:rsidRPr="0069613D">
        <w:rPr>
          <w:rFonts w:eastAsia="標楷體"/>
          <w:color w:val="000000" w:themeColor="text1"/>
          <w:sz w:val="28"/>
          <w:szCs w:val="28"/>
        </w:rPr>
        <w:t>）</w:t>
      </w:r>
      <w:r w:rsidRPr="0069613D">
        <w:rPr>
          <w:rFonts w:eastAsia="標楷體" w:hint="eastAsia"/>
          <w:color w:val="000000" w:themeColor="text1"/>
          <w:sz w:val="28"/>
          <w:szCs w:val="28"/>
        </w:rPr>
        <w:t xml:space="preserve"> </w:t>
      </w:r>
      <w:r w:rsidRPr="0069613D">
        <w:rPr>
          <w:rFonts w:eastAsia="標楷體" w:hint="eastAsia"/>
          <w:color w:val="000000" w:themeColor="text1"/>
          <w:sz w:val="28"/>
          <w:szCs w:val="28"/>
        </w:rPr>
        <w:t>助計畫。</w:t>
      </w:r>
    </w:p>
    <w:p w14:paraId="0A0397E9"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研究成果之歸屬依「科學技術基本法」、「政府科學技術研究發展成果歸屬及運用辦法」及其他相關之法令規定辦理。機關依「衛生福利部科學技術研究發展成果歸屬及運用辦法」第</w:t>
      </w:r>
      <w:r w:rsidRPr="0069613D">
        <w:rPr>
          <w:rFonts w:ascii="Times New Roman" w:eastAsia="標楷體" w:hAnsi="Times New Roman" w:hint="eastAsia"/>
          <w:color w:val="000000" w:themeColor="text1"/>
          <w:sz w:val="28"/>
          <w:szCs w:val="28"/>
        </w:rPr>
        <w:t>5</w:t>
      </w:r>
      <w:r w:rsidRPr="0069613D">
        <w:rPr>
          <w:rFonts w:ascii="Times New Roman" w:eastAsia="標楷體" w:hAnsi="Times New Roman" w:hint="eastAsia"/>
          <w:color w:val="000000" w:themeColor="text1"/>
          <w:sz w:val="28"/>
          <w:szCs w:val="28"/>
        </w:rPr>
        <w:t>條，決定研發成果為國有或下放。</w:t>
      </w:r>
    </w:p>
    <w:p w14:paraId="46E77D77" w14:textId="77777777" w:rsidR="00FE7721" w:rsidRPr="0069613D" w:rsidRDefault="00FE7721" w:rsidP="005A7E86">
      <w:pPr>
        <w:adjustRightInd w:val="0"/>
        <w:snapToGrid w:val="0"/>
        <w:spacing w:line="400" w:lineRule="exact"/>
        <w:ind w:leftChars="300" w:left="1000" w:hangingChars="100" w:hanging="280"/>
        <w:jc w:val="both"/>
        <w:rPr>
          <w:rFonts w:eastAsia="標楷體"/>
          <w:color w:val="000000" w:themeColor="text1"/>
          <w:sz w:val="28"/>
          <w:szCs w:val="28"/>
        </w:rPr>
      </w:pPr>
      <w:r w:rsidRPr="0069613D">
        <w:rPr>
          <w:rFonts w:eastAsia="標楷體" w:hint="eastAsia"/>
          <w:color w:val="000000" w:themeColor="text1"/>
          <w:sz w:val="28"/>
          <w:szCs w:val="28"/>
        </w:rPr>
        <w:t>□本計畫研發成果及原始資料數據等相關文件檔案歸屬國有，如需運用或發表需經機關同意。</w:t>
      </w:r>
    </w:p>
    <w:p w14:paraId="39C5246F" w14:textId="77777777" w:rsidR="00FE7721" w:rsidRPr="0069613D" w:rsidRDefault="00FE7721" w:rsidP="005A7E86">
      <w:pPr>
        <w:adjustRightInd w:val="0"/>
        <w:snapToGrid w:val="0"/>
        <w:spacing w:line="400" w:lineRule="exact"/>
        <w:ind w:leftChars="300" w:left="1000" w:hangingChars="100" w:hanging="280"/>
        <w:jc w:val="both"/>
        <w:rPr>
          <w:rFonts w:eastAsia="標楷體"/>
          <w:color w:val="000000" w:themeColor="text1"/>
          <w:sz w:val="28"/>
          <w:szCs w:val="28"/>
        </w:rPr>
      </w:pPr>
      <w:r w:rsidRPr="0069613D">
        <w:rPr>
          <w:rFonts w:eastAsia="標楷體" w:hint="eastAsia"/>
          <w:color w:val="000000" w:themeColor="text1"/>
          <w:sz w:val="28"/>
          <w:szCs w:val="28"/>
        </w:rPr>
        <w:t>□本計畫研發成果歸屬於廠商，有關研發成果的管理、運用及權益分配等所有實質及程序之相關事宜，由雙方另訂研發成果歸屬契約書及「資料使用及軟體交付協議書」約定之。本計畫之成果發表不需事先徵求機關同意，但需於報告中加註計畫編號及「衛生福利部疾病管制署委託辦理，惟報告內容不代表衛生福利部疾病管制署意見」字樣，並遵守「醫療機構及醫事人員發布醫學新知或研究報告倫理守則」之相關規定。惟如對媒體發布研究成果，應事先徵求機關同意，以避免滋生困擾。</w:t>
      </w:r>
    </w:p>
    <w:p w14:paraId="5B1386DF"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廠商同意其所繳交之成果報告，無償由機關及其附屬機關</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構</w:t>
      </w:r>
      <w:r w:rsidRPr="0069613D">
        <w:rPr>
          <w:rFonts w:ascii="Times New Roman" w:eastAsia="標楷體" w:hAnsi="Times New Roman"/>
          <w:color w:val="000000" w:themeColor="text1"/>
          <w:sz w:val="28"/>
          <w:szCs w:val="28"/>
        </w:rPr>
        <w:t>）</w:t>
      </w:r>
      <w:r w:rsidRPr="0069613D">
        <w:rPr>
          <w:rFonts w:ascii="Times New Roman" w:eastAsia="標楷體" w:hAnsi="Times New Roman" w:hint="eastAsia"/>
          <w:color w:val="000000" w:themeColor="text1"/>
          <w:sz w:val="28"/>
          <w:szCs w:val="28"/>
        </w:rPr>
        <w:t>視需要自行或指定其他第三人不限地域、時間或次數，以微縮、光碟、數位化等方式予以重製、散布、傳送、發行、公開發表、上載傳送網路供檢索查詢，或為其他方式之利用。</w:t>
      </w:r>
    </w:p>
    <w:p w14:paraId="1729FCF8"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廠商或計畫主持人未依約履行委託契約內容，或成果有抄襲、剽竊之事實或侵害第三人之專利、著作等智慧財產權時，廠商與計畫主持人應負損害賠償之責任；計畫主持人並應負其他法律及行政責任。</w:t>
      </w:r>
    </w:p>
    <w:p w14:paraId="40DA7569"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計畫若涉及個人資料之蒐集、處理及利用，請依個人資料保護法之保密及安全需求相關規範辦理。</w:t>
      </w:r>
    </w:p>
    <w:p w14:paraId="17D70348"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研究計畫中如涉及人體研究或其他試驗，應依照醫療法、人體研究法、研究用人體檢體採集與使用注意事項等有關法規之規定執行，如發生法律問題，概由廠商暨計畫主持人負完全責任。並請廠商於得標</w:t>
      </w:r>
      <w:r w:rsidRPr="0069613D">
        <w:rPr>
          <w:rFonts w:ascii="Times New Roman" w:eastAsia="標楷體" w:hAnsi="Times New Roman"/>
          <w:color w:val="000000" w:themeColor="text1"/>
          <w:sz w:val="28"/>
          <w:szCs w:val="28"/>
        </w:rPr>
        <w:t>2</w:t>
      </w:r>
      <w:r w:rsidRPr="0069613D">
        <w:rPr>
          <w:rFonts w:ascii="Times New Roman" w:eastAsia="標楷體" w:hAnsi="Times New Roman" w:hint="eastAsia"/>
          <w:color w:val="000000" w:themeColor="text1"/>
          <w:sz w:val="28"/>
          <w:szCs w:val="28"/>
        </w:rPr>
        <w:t>個月內檢附倫理審查會核准文件，若無法於期限內完成，須來函告知，將由本署決定是否同意延期繳交或終止契約。</w:t>
      </w:r>
    </w:p>
    <w:p w14:paraId="35A32932"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計畫之執行如涉及使用或產出可供生物武器或涉及使用特定高危險病原體或毒素進行基因改造相關研究計畫，需依衛生福利部疾病管制署訂定之標準作業流程辦理。</w:t>
      </w:r>
    </w:p>
    <w:p w14:paraId="4F703463" w14:textId="77777777" w:rsidR="00FE7721" w:rsidRPr="0069613D" w:rsidRDefault="00FE7721" w:rsidP="005A7E86">
      <w:pPr>
        <w:pStyle w:val="aff8"/>
        <w:numPr>
          <w:ilvl w:val="0"/>
          <w:numId w:val="68"/>
        </w:numPr>
        <w:adjustRightInd w:val="0"/>
        <w:snapToGrid w:val="0"/>
        <w:spacing w:line="400" w:lineRule="exact"/>
        <w:ind w:leftChars="0" w:left="812" w:hanging="52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計畫如屬以人為對象之研究，應於成果報告中進行性別統計分析。</w:t>
      </w:r>
    </w:p>
    <w:p w14:paraId="1E968FE9" w14:textId="77777777" w:rsidR="00FE7721" w:rsidRPr="0069613D" w:rsidRDefault="00FE7721" w:rsidP="005A7E86">
      <w:pPr>
        <w:pStyle w:val="aff8"/>
        <w:numPr>
          <w:ilvl w:val="0"/>
          <w:numId w:val="68"/>
        </w:numPr>
        <w:adjustRightInd w:val="0"/>
        <w:snapToGrid w:val="0"/>
        <w:spacing w:line="400" w:lineRule="exact"/>
        <w:ind w:leftChars="0" w:left="1078" w:hanging="7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計畫於進行相關電話問卷調查期間，應設定其電話顯示號碼，且正確陳述委託單位、受託單位及問卷調查之名稱等資訊，並於進行電話訪問期間於疾病管制署網頁張貼訊息，以利民眾查詢。</w:t>
      </w:r>
    </w:p>
    <w:p w14:paraId="111B9E3C" w14:textId="77777777" w:rsidR="00FE7721" w:rsidRPr="0069613D" w:rsidRDefault="00FE7721" w:rsidP="005A7E86">
      <w:pPr>
        <w:pStyle w:val="aff8"/>
        <w:numPr>
          <w:ilvl w:val="0"/>
          <w:numId w:val="68"/>
        </w:numPr>
        <w:adjustRightInd w:val="0"/>
        <w:snapToGrid w:val="0"/>
        <w:spacing w:line="400" w:lineRule="exact"/>
        <w:ind w:leftChars="0" w:left="1078" w:hanging="794"/>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計畫執行中廠商應善盡維護實驗環境之衛生及安全之責，倘研究人員及</w:t>
      </w:r>
      <w:r w:rsidRPr="0069613D">
        <w:rPr>
          <w:rFonts w:ascii="Times New Roman" w:eastAsia="標楷體" w:hAnsi="Times New Roman" w:hint="eastAsia"/>
          <w:color w:val="000000" w:themeColor="text1"/>
          <w:sz w:val="28"/>
          <w:szCs w:val="28"/>
        </w:rPr>
        <w:lastRenderedPageBreak/>
        <w:t>助理因執行計畫致生命、健康、財產上受侵害時，廠商應自負完全責任，與機關無涉。</w:t>
      </w:r>
    </w:p>
    <w:p w14:paraId="4A8E4BB2" w14:textId="77777777" w:rsidR="00113886" w:rsidRPr="0069613D" w:rsidRDefault="00113886" w:rsidP="005A7E86">
      <w:pPr>
        <w:pStyle w:val="aff8"/>
        <w:numPr>
          <w:ilvl w:val="0"/>
          <w:numId w:val="68"/>
        </w:numPr>
        <w:adjustRightInd w:val="0"/>
        <w:snapToGrid w:val="0"/>
        <w:spacing w:line="400" w:lineRule="exact"/>
        <w:ind w:leftChars="0" w:left="952" w:hanging="78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廠商對於履約所僱用之人員，不得有歧視性別、原住民、身心障礙或弱勢團體人士之情事。</w:t>
      </w:r>
    </w:p>
    <w:p w14:paraId="4FFACE6B" w14:textId="4DC22A37" w:rsidR="00113886" w:rsidRPr="0069613D" w:rsidRDefault="00113886" w:rsidP="005A7E86">
      <w:pPr>
        <w:pStyle w:val="aff8"/>
        <w:numPr>
          <w:ilvl w:val="0"/>
          <w:numId w:val="68"/>
        </w:numPr>
        <w:adjustRightInd w:val="0"/>
        <w:snapToGrid w:val="0"/>
        <w:spacing w:line="400" w:lineRule="exact"/>
        <w:ind w:leftChars="0" w:left="952" w:hanging="78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廠商履約時不得僱用機關之人員或受機關委託辦理契約事項之機構之人員。</w:t>
      </w:r>
    </w:p>
    <w:p w14:paraId="63CDC825" w14:textId="0540A6BE" w:rsidR="00113886" w:rsidRPr="0069613D" w:rsidRDefault="00113886" w:rsidP="005A7E86">
      <w:pPr>
        <w:pStyle w:val="aff8"/>
        <w:numPr>
          <w:ilvl w:val="0"/>
          <w:numId w:val="68"/>
        </w:numPr>
        <w:adjustRightInd w:val="0"/>
        <w:snapToGrid w:val="0"/>
        <w:spacing w:line="400" w:lineRule="exact"/>
        <w:ind w:leftChars="0" w:left="952" w:hanging="78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廠商授權之代表應通曉中文或機關同意之其他語文。未通曉者，廠商應備翻譯人員。</w:t>
      </w:r>
    </w:p>
    <w:p w14:paraId="68841525" w14:textId="78ED42D6" w:rsidR="00113886" w:rsidRPr="0069613D" w:rsidRDefault="00113886" w:rsidP="005A7E86">
      <w:pPr>
        <w:pStyle w:val="aff8"/>
        <w:numPr>
          <w:ilvl w:val="0"/>
          <w:numId w:val="68"/>
        </w:numPr>
        <w:adjustRightInd w:val="0"/>
        <w:snapToGrid w:val="0"/>
        <w:spacing w:line="400" w:lineRule="exact"/>
        <w:ind w:leftChars="0" w:left="952" w:hanging="78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機關與廠商間之履約事項，其涉及國際運輸或信用狀等事項，契約未予載明者，依國際貿易慣例。</w:t>
      </w:r>
    </w:p>
    <w:p w14:paraId="2E2C2740" w14:textId="19E1DA79" w:rsidR="00113886" w:rsidRPr="0069613D" w:rsidRDefault="00113886" w:rsidP="005A7E86">
      <w:pPr>
        <w:pStyle w:val="aff8"/>
        <w:numPr>
          <w:ilvl w:val="0"/>
          <w:numId w:val="68"/>
        </w:numPr>
        <w:adjustRightInd w:val="0"/>
        <w:snapToGrid w:val="0"/>
        <w:spacing w:line="400" w:lineRule="exact"/>
        <w:ind w:leftChars="0" w:left="952" w:hanging="78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機關及廠商於履約期間應分別指定授權代表，為履約期間雙方協調與契約有關事項之代表人。</w:t>
      </w:r>
    </w:p>
    <w:p w14:paraId="6EEA90EC" w14:textId="340F1D88" w:rsidR="00113886" w:rsidRPr="0069613D" w:rsidRDefault="00113886" w:rsidP="005A7E86">
      <w:pPr>
        <w:pStyle w:val="aff8"/>
        <w:numPr>
          <w:ilvl w:val="0"/>
          <w:numId w:val="68"/>
        </w:numPr>
        <w:adjustRightInd w:val="0"/>
        <w:snapToGrid w:val="0"/>
        <w:spacing w:line="400" w:lineRule="exact"/>
        <w:ind w:leftChars="0" w:left="952" w:hanging="78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依據「政治獻金法」第</w:t>
      </w:r>
      <w:r w:rsidRPr="0069613D">
        <w:rPr>
          <w:rFonts w:ascii="Times New Roman" w:eastAsia="標楷體" w:hAnsi="Times New Roman" w:hint="eastAsia"/>
          <w:color w:val="000000" w:themeColor="text1"/>
          <w:sz w:val="28"/>
          <w:szCs w:val="28"/>
        </w:rPr>
        <w:t>7</w:t>
      </w:r>
      <w:r w:rsidRPr="0069613D">
        <w:rPr>
          <w:rFonts w:ascii="Times New Roman" w:eastAsia="標楷體" w:hAnsi="Times New Roman" w:hint="eastAsia"/>
          <w:color w:val="000000" w:themeColor="text1"/>
          <w:sz w:val="28"/>
          <w:szCs w:val="28"/>
        </w:rPr>
        <w:t>條第</w:t>
      </w:r>
      <w:r w:rsidRPr="0069613D">
        <w:rPr>
          <w:rFonts w:ascii="Times New Roman" w:eastAsia="標楷體" w:hAnsi="Times New Roman" w:hint="eastAsia"/>
          <w:color w:val="000000" w:themeColor="text1"/>
          <w:sz w:val="28"/>
          <w:szCs w:val="28"/>
        </w:rPr>
        <w:t>1</w:t>
      </w:r>
      <w:r w:rsidRPr="0069613D">
        <w:rPr>
          <w:rFonts w:ascii="Times New Roman" w:eastAsia="標楷體" w:hAnsi="Times New Roman" w:hint="eastAsia"/>
          <w:color w:val="000000" w:themeColor="text1"/>
          <w:sz w:val="28"/>
          <w:szCs w:val="28"/>
        </w:rPr>
        <w:t>項第</w:t>
      </w:r>
      <w:r w:rsidRPr="0069613D">
        <w:rPr>
          <w:rFonts w:ascii="Times New Roman" w:eastAsia="標楷體" w:hAnsi="Times New Roman" w:hint="eastAsia"/>
          <w:color w:val="000000" w:themeColor="text1"/>
          <w:sz w:val="28"/>
          <w:szCs w:val="28"/>
        </w:rPr>
        <w:t>2</w:t>
      </w:r>
      <w:r w:rsidRPr="0069613D">
        <w:rPr>
          <w:rFonts w:ascii="Times New Roman" w:eastAsia="標楷體" w:hAnsi="Times New Roman" w:hint="eastAsia"/>
          <w:color w:val="000000" w:themeColor="text1"/>
          <w:sz w:val="28"/>
          <w:szCs w:val="28"/>
        </w:rPr>
        <w:t>款規定，與政府機關（構）有巨額採購契約，且於履約期間之廠商，不得捐贈政治獻金。</w:t>
      </w:r>
    </w:p>
    <w:p w14:paraId="1932DB7F" w14:textId="4937D079" w:rsidR="00FE7721" w:rsidRPr="0069613D" w:rsidRDefault="00113886" w:rsidP="005A7E86">
      <w:pPr>
        <w:pStyle w:val="aff8"/>
        <w:numPr>
          <w:ilvl w:val="0"/>
          <w:numId w:val="68"/>
        </w:numPr>
        <w:adjustRightInd w:val="0"/>
        <w:snapToGrid w:val="0"/>
        <w:spacing w:line="400" w:lineRule="exact"/>
        <w:ind w:leftChars="0" w:left="952" w:hanging="782"/>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廠商內部揭弊者保護制度及機關處理方式：</w:t>
      </w:r>
    </w:p>
    <w:p w14:paraId="232B0127" w14:textId="77777777" w:rsidR="00113886" w:rsidRPr="0069613D" w:rsidRDefault="00113886" w:rsidP="005A7E86">
      <w:pPr>
        <w:pStyle w:val="03-"/>
        <w:numPr>
          <w:ilvl w:val="0"/>
          <w:numId w:val="78"/>
        </w:numPr>
        <w:adjustRightInd w:val="0"/>
        <w:spacing w:line="400" w:lineRule="exact"/>
        <w:ind w:left="1260" w:hanging="267"/>
        <w:rPr>
          <w:rFonts w:ascii="Times New Roman" w:hAnsi="Times New Roman" w:cs="Times New Roman"/>
          <w:color w:val="000000" w:themeColor="text1"/>
        </w:rPr>
      </w:pPr>
      <w:r w:rsidRPr="0069613D">
        <w:rPr>
          <w:rFonts w:ascii="Times New Roman" w:hAnsi="Times New Roman" w:cs="Times New Roman" w:hint="eastAsia"/>
          <w:color w:val="000000" w:themeColor="text1"/>
        </w:rPr>
        <w:t>廠商人員（包括勞工及其主管）針對本採購案發現其雇主、所屬員工或機關人員（包括代理或代表機關處理採購事務之廠商）涉有違反採購法、本契約或其他影響公共安全或品質，具名揭弊者，廠商應保障揭弊人員之權益，不得因該揭弊行為而為不利措施（包括但不限解僱、資遣、降調、不利之考績、懲處、懲罰、減薪、罰款〈薪〉、剝奪或減少獎金、退休〈職〉金、剝奪與陞遷有關之教育或訓練機會、福利、工作地點、職務內容或其他工作條件、管理措施之不利變更、非依法令規定揭露揭弊者之身分）。但若發生違法或違約之行為（例如無故曠職、洩漏公司機密等），不在此限。</w:t>
      </w:r>
    </w:p>
    <w:p w14:paraId="64973FE1" w14:textId="2A49F148" w:rsidR="00FE7721" w:rsidRPr="0069613D" w:rsidRDefault="00113886" w:rsidP="005A7E86">
      <w:pPr>
        <w:pStyle w:val="03-"/>
        <w:numPr>
          <w:ilvl w:val="0"/>
          <w:numId w:val="78"/>
        </w:numPr>
        <w:adjustRightInd w:val="0"/>
        <w:spacing w:line="400" w:lineRule="exact"/>
        <w:ind w:left="1260" w:hanging="267"/>
        <w:rPr>
          <w:rFonts w:ascii="Times New Roman" w:hAnsi="Times New Roman" w:cs="Times New Roman"/>
          <w:color w:val="000000" w:themeColor="text1"/>
        </w:rPr>
      </w:pPr>
      <w:r w:rsidRPr="0069613D">
        <w:rPr>
          <w:rFonts w:ascii="Times New Roman" w:hAnsi="Times New Roman" w:cs="Times New Roman" w:hint="eastAsia"/>
          <w:color w:val="000000" w:themeColor="text1"/>
        </w:rPr>
        <w:t>廠商人員之揭弊內容有下列情形之一者，仍得受前目之保護：</w:t>
      </w:r>
    </w:p>
    <w:p w14:paraId="1BB6F19A" w14:textId="7C90C7C5" w:rsidR="00113886" w:rsidRPr="0069613D" w:rsidRDefault="00FE7721" w:rsidP="005A7E86">
      <w:pPr>
        <w:pStyle w:val="04-1"/>
        <w:adjustRightInd w:val="0"/>
        <w:snapToGrid w:val="0"/>
        <w:spacing w:line="400" w:lineRule="exact"/>
        <w:ind w:left="1624" w:hanging="336"/>
        <w:rPr>
          <w:rFonts w:ascii="Times New Roman" w:hAnsi="Times New Roman" w:cs="Times New Roman"/>
          <w:color w:val="000000" w:themeColor="text1"/>
        </w:rPr>
      </w:pPr>
      <w:r w:rsidRPr="0069613D">
        <w:rPr>
          <w:rFonts w:ascii="Times New Roman" w:hAnsi="Times New Roman" w:cs="Times New Roman"/>
          <w:color w:val="000000" w:themeColor="text1"/>
        </w:rPr>
        <w:t>(1)</w:t>
      </w:r>
      <w:r w:rsidR="00113886" w:rsidRPr="0069613D">
        <w:rPr>
          <w:rFonts w:ascii="Times New Roman" w:hAnsi="Times New Roman" w:cs="Times New Roman" w:hint="eastAsia"/>
          <w:color w:val="000000" w:themeColor="text1"/>
        </w:rPr>
        <w:t>所揭露之內容無法證實。但明顯虛偽不實或揭弊行為經以誣告、偽證罪緩起訴或判決有罪者，不在此限。</w:t>
      </w:r>
    </w:p>
    <w:p w14:paraId="0B7AD08F" w14:textId="545F5A57" w:rsidR="00FE7721" w:rsidRPr="0069613D" w:rsidRDefault="00113886" w:rsidP="005A7E86">
      <w:pPr>
        <w:pStyle w:val="04-1"/>
        <w:adjustRightInd w:val="0"/>
        <w:snapToGrid w:val="0"/>
        <w:spacing w:line="400" w:lineRule="exact"/>
        <w:ind w:left="1624" w:hanging="336"/>
        <w:rPr>
          <w:rFonts w:ascii="Times New Roman" w:hAnsi="Times New Roman" w:cs="Times New Roman"/>
          <w:color w:val="000000" w:themeColor="text1"/>
        </w:rPr>
      </w:pPr>
      <w:r w:rsidRPr="0069613D">
        <w:rPr>
          <w:rFonts w:ascii="Times New Roman" w:hAnsi="Times New Roman" w:cs="Times New Roman" w:hint="eastAsia"/>
          <w:color w:val="000000" w:themeColor="text1"/>
        </w:rPr>
        <w:t>(2)</w:t>
      </w:r>
      <w:r w:rsidRPr="0069613D">
        <w:rPr>
          <w:rFonts w:ascii="Times New Roman" w:hAnsi="Times New Roman" w:cs="Times New Roman" w:hint="eastAsia"/>
          <w:color w:val="000000" w:themeColor="text1"/>
        </w:rPr>
        <w:t>所揭露之內容業經他人檢舉或受理揭弊機關已知悉。但案件已公開或揭弊者明知已有他人檢舉者，不在此限。</w:t>
      </w:r>
      <w:r w:rsidR="00FE7721" w:rsidRPr="0069613D">
        <w:rPr>
          <w:rFonts w:ascii="Times New Roman" w:hAnsi="Times New Roman" w:cs="Times New Roman"/>
          <w:color w:val="000000" w:themeColor="text1"/>
        </w:rPr>
        <w:t>。</w:t>
      </w:r>
    </w:p>
    <w:p w14:paraId="4A8449E3" w14:textId="77777777" w:rsidR="00113886" w:rsidRPr="0069613D" w:rsidRDefault="00113886" w:rsidP="005A7E86">
      <w:pPr>
        <w:pStyle w:val="03-"/>
        <w:numPr>
          <w:ilvl w:val="0"/>
          <w:numId w:val="78"/>
        </w:numPr>
        <w:adjustRightInd w:val="0"/>
        <w:spacing w:line="400" w:lineRule="exact"/>
        <w:ind w:left="1260" w:hanging="267"/>
        <w:rPr>
          <w:rFonts w:ascii="Times New Roman" w:hAnsi="Times New Roman" w:cs="Times New Roman"/>
          <w:color w:val="000000" w:themeColor="text1"/>
        </w:rPr>
      </w:pPr>
      <w:r w:rsidRPr="0069613D">
        <w:rPr>
          <w:rFonts w:ascii="Times New Roman" w:hAnsi="Times New Roman" w:cs="Times New Roman" w:hint="eastAsia"/>
          <w:color w:val="000000" w:themeColor="text1"/>
          <w:spacing w:val="-4"/>
        </w:rPr>
        <w:t>廠商內部訂</w:t>
      </w:r>
      <w:r w:rsidRPr="0069613D">
        <w:rPr>
          <w:rFonts w:ascii="Times New Roman" w:hAnsi="Times New Roman" w:cs="Times New Roman" w:hint="eastAsia"/>
          <w:color w:val="000000" w:themeColor="text1"/>
        </w:rPr>
        <w:t>有禁止所屬員工揭弊條款者，該約定於本採購案無效。</w:t>
      </w:r>
    </w:p>
    <w:p w14:paraId="6826E018" w14:textId="19EC357D" w:rsidR="00FE7721" w:rsidRPr="0069613D" w:rsidRDefault="00113886" w:rsidP="005A7E86">
      <w:pPr>
        <w:pStyle w:val="03-"/>
        <w:numPr>
          <w:ilvl w:val="0"/>
          <w:numId w:val="78"/>
        </w:numPr>
        <w:adjustRightInd w:val="0"/>
        <w:spacing w:line="400" w:lineRule="exact"/>
        <w:ind w:left="1260" w:hanging="267"/>
        <w:rPr>
          <w:rFonts w:ascii="Times New Roman" w:hAnsi="Times New Roman" w:cs="Times New Roman"/>
          <w:color w:val="000000" w:themeColor="text1"/>
        </w:rPr>
      </w:pPr>
      <w:r w:rsidRPr="0069613D">
        <w:rPr>
          <w:rFonts w:ascii="Times New Roman" w:hAnsi="Times New Roman" w:cs="Times New Roman" w:hint="eastAsia"/>
          <w:color w:val="000000" w:themeColor="text1"/>
        </w:rPr>
        <w:t>為兼顧公益及採購效率，機關於接獲揭弊內容後，應積極釐清揭弊事由，立即啟</w:t>
      </w:r>
      <w:r w:rsidRPr="0069613D">
        <w:rPr>
          <w:rFonts w:ascii="Times New Roman" w:hAnsi="Times New Roman" w:cs="Times New Roman" w:hint="eastAsia"/>
          <w:color w:val="000000" w:themeColor="text1"/>
          <w:spacing w:val="-4"/>
        </w:rPr>
        <w:t>動調查；除經調查後有具體事證，依契約及法律為必要處置外，廠商及機關仍應依契約約定正常履約及估驗</w:t>
      </w:r>
      <w:r w:rsidR="00FE7721" w:rsidRPr="0069613D">
        <w:rPr>
          <w:rFonts w:ascii="Times New Roman" w:hAnsi="Times New Roman" w:cs="Times New Roman"/>
          <w:color w:val="000000" w:themeColor="text1"/>
        </w:rPr>
        <w:t>。</w:t>
      </w:r>
    </w:p>
    <w:p w14:paraId="366FDB67" w14:textId="77777777" w:rsidR="00FE7721" w:rsidRPr="0069613D" w:rsidRDefault="00FE7721" w:rsidP="005A7E86">
      <w:pPr>
        <w:pStyle w:val="aff8"/>
        <w:numPr>
          <w:ilvl w:val="0"/>
          <w:numId w:val="68"/>
        </w:numPr>
        <w:adjustRightInd w:val="0"/>
        <w:snapToGrid w:val="0"/>
        <w:spacing w:line="400" w:lineRule="exact"/>
        <w:ind w:leftChars="0" w:left="1008" w:hanging="838"/>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本契約未載明之事項，依採購法及民法等相關法令。</w:t>
      </w:r>
    </w:p>
    <w:p w14:paraId="7C40C5D2" w14:textId="77777777" w:rsidR="00FE7721" w:rsidRPr="0069613D" w:rsidRDefault="00FE7721" w:rsidP="005A7E86">
      <w:pPr>
        <w:adjustRightInd w:val="0"/>
        <w:snapToGrid w:val="0"/>
        <w:spacing w:line="400" w:lineRule="exact"/>
        <w:jc w:val="both"/>
        <w:rPr>
          <w:rFonts w:eastAsia="標楷體"/>
          <w:color w:val="000000" w:themeColor="text1"/>
          <w:sz w:val="28"/>
          <w:szCs w:val="28"/>
        </w:rPr>
      </w:pPr>
    </w:p>
    <w:p w14:paraId="6F45B263" w14:textId="77777777" w:rsidR="00284515" w:rsidRPr="0069613D" w:rsidRDefault="00284515" w:rsidP="005A7E86">
      <w:pPr>
        <w:widowControl/>
        <w:adjustRightInd w:val="0"/>
        <w:snapToGrid w:val="0"/>
        <w:spacing w:line="400" w:lineRule="exact"/>
        <w:rPr>
          <w:rFonts w:eastAsia="標楷體"/>
          <w:color w:val="000000" w:themeColor="text1"/>
          <w:sz w:val="28"/>
          <w:szCs w:val="28"/>
        </w:rPr>
      </w:pPr>
      <w:bookmarkStart w:id="2" w:name="_Hlk170825732"/>
      <w:r w:rsidRPr="0069613D">
        <w:rPr>
          <w:rFonts w:eastAsia="標楷體"/>
          <w:color w:val="000000" w:themeColor="text1"/>
          <w:sz w:val="28"/>
          <w:szCs w:val="28"/>
        </w:rPr>
        <w:br w:type="page"/>
      </w:r>
    </w:p>
    <w:p w14:paraId="1775F303" w14:textId="46601656" w:rsidR="00FE7721" w:rsidRPr="0069613D" w:rsidRDefault="00FE7721" w:rsidP="00FE7721">
      <w:pPr>
        <w:jc w:val="center"/>
        <w:rPr>
          <w:rFonts w:eastAsia="標楷體"/>
          <w:b/>
          <w:color w:val="000000" w:themeColor="text1"/>
          <w:sz w:val="28"/>
          <w:szCs w:val="28"/>
        </w:rPr>
      </w:pPr>
      <w:r w:rsidRPr="0069613D">
        <w:rPr>
          <w:rFonts w:eastAsia="標楷體" w:hint="eastAsia"/>
          <w:b/>
          <w:color w:val="000000" w:themeColor="text1"/>
          <w:sz w:val="28"/>
          <w:szCs w:val="28"/>
        </w:rPr>
        <w:lastRenderedPageBreak/>
        <w:t>衛生福利部疾病管制署委託研究計畫研發成果歸屬契約書</w:t>
      </w:r>
      <w:bookmarkEnd w:id="2"/>
    </w:p>
    <w:p w14:paraId="22F875F6" w14:textId="77777777" w:rsidR="00FE7721" w:rsidRPr="0069613D" w:rsidRDefault="00FE7721" w:rsidP="00FE7721">
      <w:pPr>
        <w:jc w:val="center"/>
        <w:rPr>
          <w:rFonts w:eastAsia="標楷體"/>
          <w:b/>
          <w:color w:val="000000" w:themeColor="text1"/>
          <w:sz w:val="28"/>
          <w:szCs w:val="28"/>
        </w:rPr>
      </w:pPr>
      <w:r w:rsidRPr="0069613D">
        <w:rPr>
          <w:rFonts w:eastAsia="標楷體"/>
          <w:b/>
          <w:color w:val="000000" w:themeColor="text1"/>
          <w:sz w:val="28"/>
          <w:szCs w:val="28"/>
        </w:rPr>
        <w:t>（</w:t>
      </w:r>
      <w:r w:rsidRPr="0069613D">
        <w:rPr>
          <w:rFonts w:eastAsia="標楷體" w:hint="eastAsia"/>
          <w:b/>
          <w:color w:val="000000" w:themeColor="text1"/>
          <w:sz w:val="28"/>
          <w:szCs w:val="28"/>
        </w:rPr>
        <w:t>本成果歸屬契約書為”下放”專用，”國有”請勿附本契約</w:t>
      </w:r>
      <w:r w:rsidRPr="0069613D">
        <w:rPr>
          <w:rFonts w:eastAsia="標楷體"/>
          <w:b/>
          <w:color w:val="000000" w:themeColor="text1"/>
          <w:sz w:val="28"/>
          <w:szCs w:val="28"/>
        </w:rPr>
        <w:t>）</w:t>
      </w:r>
    </w:p>
    <w:p w14:paraId="30D216DD" w14:textId="77777777" w:rsidR="00FE7721" w:rsidRPr="0069613D" w:rsidRDefault="00FE7721" w:rsidP="00FE7721">
      <w:pPr>
        <w:pStyle w:val="aff8"/>
        <w:ind w:leftChars="0" w:left="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衛生福利部疾病管制署（以下簡稱機關）同意將委託○○（以下簡稱廠商）執行之「</w:t>
      </w:r>
      <w:r w:rsidRPr="0069613D">
        <w:rPr>
          <w:rFonts w:ascii="Times New Roman" w:eastAsia="標楷體" w:hAnsi="Times New Roman" w:hint="eastAsia"/>
          <w:color w:val="000000" w:themeColor="text1"/>
          <w:sz w:val="28"/>
          <w:szCs w:val="28"/>
        </w:rPr>
        <w:t>114</w:t>
      </w:r>
      <w:r w:rsidRPr="0069613D">
        <w:rPr>
          <w:rFonts w:ascii="Times New Roman" w:eastAsia="標楷體" w:hAnsi="Times New Roman" w:hint="eastAsia"/>
          <w:color w:val="000000" w:themeColor="text1"/>
          <w:sz w:val="28"/>
          <w:szCs w:val="28"/>
        </w:rPr>
        <w:t>年運用穿戴式</w:t>
      </w:r>
      <w:r w:rsidRPr="0069613D">
        <w:rPr>
          <w:rFonts w:ascii="Times New Roman" w:eastAsia="標楷體" w:hAnsi="Times New Roman" w:hint="eastAsia"/>
          <w:color w:val="000000" w:themeColor="text1"/>
          <w:sz w:val="28"/>
          <w:szCs w:val="28"/>
        </w:rPr>
        <w:t>AI</w:t>
      </w:r>
      <w:r w:rsidRPr="0069613D">
        <w:rPr>
          <w:rFonts w:ascii="Times New Roman" w:eastAsia="標楷體" w:hAnsi="Times New Roman" w:hint="eastAsia"/>
          <w:color w:val="000000" w:themeColor="text1"/>
          <w:sz w:val="28"/>
          <w:szCs w:val="28"/>
        </w:rPr>
        <w:t>裝置辨識病媒蚊蟲卵委託科技研究計畫」研發成果歸屬於廠商，經雙方協議，訂定條款如左：</w:t>
      </w:r>
    </w:p>
    <w:p w14:paraId="06C3F47B" w14:textId="77777777" w:rsidR="00FE7721" w:rsidRPr="0069613D" w:rsidRDefault="00FE7721" w:rsidP="00FE7721">
      <w:pPr>
        <w:pStyle w:val="aff8"/>
        <w:numPr>
          <w:ilvl w:val="0"/>
          <w:numId w:val="69"/>
        </w:numPr>
        <w:ind w:leftChars="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對於研發成果的管理、運用及權益分配等所有實質及程序之相關事宜，悉依本契約、「政府科學技術研究發展成果歸屬及運用辦法」、「衛生福利部科學技術研究發展成果歸屬及運用辦法」及其他相關法令及約定辦理。研究成果歸屬之認定及應用依下列優先次序為之：</w:t>
      </w:r>
      <w:r w:rsidRPr="0069613D">
        <w:rPr>
          <w:rFonts w:ascii="Times New Roman" w:eastAsia="標楷體" w:hAnsi="Times New Roman"/>
          <w:color w:val="000000" w:themeColor="text1"/>
          <w:sz w:val="28"/>
          <w:szCs w:val="28"/>
        </w:rPr>
        <w:t xml:space="preserve">1. </w:t>
      </w:r>
      <w:r w:rsidRPr="0069613D">
        <w:rPr>
          <w:rFonts w:ascii="Times New Roman" w:eastAsia="標楷體" w:hAnsi="Times New Roman" w:hint="eastAsia"/>
          <w:color w:val="000000" w:themeColor="text1"/>
          <w:sz w:val="28"/>
          <w:szCs w:val="28"/>
        </w:rPr>
        <w:t>本契約書；</w:t>
      </w:r>
      <w:r w:rsidRPr="0069613D">
        <w:rPr>
          <w:rFonts w:ascii="Times New Roman" w:eastAsia="標楷體" w:hAnsi="Times New Roman"/>
          <w:color w:val="000000" w:themeColor="text1"/>
          <w:sz w:val="28"/>
          <w:szCs w:val="28"/>
        </w:rPr>
        <w:t xml:space="preserve">2. </w:t>
      </w:r>
      <w:r w:rsidRPr="0069613D">
        <w:rPr>
          <w:rFonts w:ascii="Times New Roman" w:eastAsia="標楷體" w:hAnsi="Times New Roman" w:hint="eastAsia"/>
          <w:color w:val="000000" w:themeColor="text1"/>
          <w:sz w:val="28"/>
          <w:szCs w:val="28"/>
        </w:rPr>
        <w:t>「科學技術基本法」、「政府科學技術研究發展成果歸屬及運用辦法」、「衛生福利部科學技術研究發展成果歸屬及運用辦法」；</w:t>
      </w:r>
      <w:r w:rsidRPr="0069613D">
        <w:rPr>
          <w:rFonts w:ascii="Times New Roman" w:eastAsia="標楷體" w:hAnsi="Times New Roman"/>
          <w:color w:val="000000" w:themeColor="text1"/>
          <w:sz w:val="28"/>
          <w:szCs w:val="28"/>
        </w:rPr>
        <w:t xml:space="preserve">3. </w:t>
      </w:r>
      <w:r w:rsidRPr="0069613D">
        <w:rPr>
          <w:rFonts w:ascii="Times New Roman" w:eastAsia="標楷體" w:hAnsi="Times New Roman" w:hint="eastAsia"/>
          <w:color w:val="000000" w:themeColor="text1"/>
          <w:sz w:val="28"/>
          <w:szCs w:val="28"/>
        </w:rPr>
        <w:t>其他相關法令規定。</w:t>
      </w:r>
    </w:p>
    <w:p w14:paraId="2686BE25" w14:textId="77777777" w:rsidR="00FE7721" w:rsidRPr="0069613D" w:rsidRDefault="00FE7721" w:rsidP="00FE7721">
      <w:pPr>
        <w:pStyle w:val="aff8"/>
        <w:numPr>
          <w:ilvl w:val="0"/>
          <w:numId w:val="69"/>
        </w:numPr>
        <w:ind w:leftChars="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機關就歸屬於廠商所有之研發成果，在國內外享有無償及非專屬之實施權利。前述機關享有之權利，不得讓與第三人。</w:t>
      </w:r>
    </w:p>
    <w:p w14:paraId="1A395268" w14:textId="77777777" w:rsidR="00FE7721" w:rsidRPr="0069613D" w:rsidRDefault="00FE7721" w:rsidP="00FE7721">
      <w:pPr>
        <w:pStyle w:val="aff8"/>
        <w:numPr>
          <w:ilvl w:val="0"/>
          <w:numId w:val="69"/>
        </w:numPr>
        <w:ind w:leftChars="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廠商對於歸屬其所有之研發成果及其收入，應設專責單位負責管理及運用，並建置管理及運用機制。機關得視廠商就研發成果管理及其收入運用之情形，要求廠商改善其管理及運用機制。管理及運用之事項包括申請及確保研發成果於國內外權利之維護管理，授權、讓與及收益之運用管理，迴避及其相關資訊之揭露與會計處理，委任、信託、訴訟或其他一切與管理或運用研發成果有關之事項。廠商並應自行負擔研發成果管理及運用相關費用。</w:t>
      </w:r>
    </w:p>
    <w:p w14:paraId="241B25C4" w14:textId="77777777" w:rsidR="00FE7721" w:rsidRPr="0069613D" w:rsidRDefault="00FE7721" w:rsidP="00FE7721">
      <w:pPr>
        <w:numPr>
          <w:ilvl w:val="0"/>
          <w:numId w:val="69"/>
        </w:numPr>
        <w:rPr>
          <w:rFonts w:eastAsia="標楷體"/>
          <w:color w:val="000000" w:themeColor="text1"/>
          <w:sz w:val="28"/>
          <w:szCs w:val="28"/>
        </w:rPr>
      </w:pPr>
      <w:r w:rsidRPr="0069613D">
        <w:rPr>
          <w:rFonts w:eastAsia="標楷體" w:hint="eastAsia"/>
          <w:color w:val="000000" w:themeColor="text1"/>
          <w:sz w:val="28"/>
          <w:szCs w:val="28"/>
        </w:rPr>
        <w:t>如有依據「衛生福利部科學技術研究發展成果歸屬及運用辦法」需報機關同意之情事，廠商非經機關同意，不得為研發成果之運用。</w:t>
      </w:r>
    </w:p>
    <w:p w14:paraId="40849CB5" w14:textId="77777777" w:rsidR="00FE7721" w:rsidRPr="0069613D" w:rsidRDefault="00FE7721" w:rsidP="00FE7721">
      <w:pPr>
        <w:pStyle w:val="aff8"/>
        <w:numPr>
          <w:ilvl w:val="0"/>
          <w:numId w:val="69"/>
        </w:numPr>
        <w:ind w:leftChars="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t>有下列情形之一者，機關得自行或依申請，要求廠商將其研發成果授權他人，或於必要時收歸國有，廠商不得異議：</w:t>
      </w:r>
    </w:p>
    <w:p w14:paraId="3A7C90B0" w14:textId="77777777" w:rsidR="00FE7721" w:rsidRPr="0069613D" w:rsidRDefault="00FE7721" w:rsidP="00FE7721">
      <w:pPr>
        <w:ind w:leftChars="178" w:left="1250" w:hangingChars="294" w:hanging="823"/>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hint="eastAsia"/>
          <w:color w:val="000000" w:themeColor="text1"/>
          <w:sz w:val="28"/>
          <w:szCs w:val="28"/>
        </w:rPr>
        <w:t>一</w:t>
      </w:r>
      <w:r w:rsidRPr="0069613D">
        <w:rPr>
          <w:rFonts w:eastAsia="標楷體"/>
          <w:color w:val="000000" w:themeColor="text1"/>
          <w:sz w:val="28"/>
          <w:szCs w:val="28"/>
        </w:rPr>
        <w:t>）</w:t>
      </w:r>
      <w:r w:rsidRPr="0069613D">
        <w:rPr>
          <w:rFonts w:eastAsia="標楷體" w:hint="eastAsia"/>
          <w:color w:val="000000" w:themeColor="text1"/>
          <w:sz w:val="28"/>
          <w:szCs w:val="28"/>
        </w:rPr>
        <w:t>研發成果之所有權人、其受讓人或專屬被授權人，於合理期間無正當理由未有效管理及運用研發成果及其收入；或曾有申請人於該期間內以合理之商業條件請求授權，未能達成協議。</w:t>
      </w:r>
    </w:p>
    <w:p w14:paraId="57C78DF9" w14:textId="77777777" w:rsidR="00FE7721" w:rsidRPr="0069613D" w:rsidRDefault="00FE7721" w:rsidP="00FE7721">
      <w:pPr>
        <w:ind w:leftChars="178" w:left="1250" w:hangingChars="294" w:hanging="823"/>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hint="eastAsia"/>
          <w:color w:val="000000" w:themeColor="text1"/>
          <w:sz w:val="28"/>
          <w:szCs w:val="28"/>
        </w:rPr>
        <w:t>二</w:t>
      </w:r>
      <w:r w:rsidRPr="0069613D">
        <w:rPr>
          <w:rFonts w:eastAsia="標楷體"/>
          <w:color w:val="000000" w:themeColor="text1"/>
          <w:sz w:val="28"/>
          <w:szCs w:val="28"/>
        </w:rPr>
        <w:t>）</w:t>
      </w:r>
      <w:r w:rsidRPr="0069613D">
        <w:rPr>
          <w:rFonts w:eastAsia="標楷體" w:hint="eastAsia"/>
          <w:color w:val="000000" w:themeColor="text1"/>
          <w:sz w:val="28"/>
          <w:szCs w:val="28"/>
        </w:rPr>
        <w:t>研發成果之所有權人、其受讓人或專屬被授權人，其管理及運用方式妨害環境保護、公共安全或公共衛生，情節重大。</w:t>
      </w:r>
    </w:p>
    <w:p w14:paraId="1D9E61BA" w14:textId="77777777" w:rsidR="00FE7721" w:rsidRPr="0069613D" w:rsidRDefault="00FE7721" w:rsidP="00FE7721">
      <w:pPr>
        <w:ind w:leftChars="178" w:left="1250" w:hangingChars="294" w:hanging="823"/>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hint="eastAsia"/>
          <w:color w:val="000000" w:themeColor="text1"/>
          <w:sz w:val="28"/>
          <w:szCs w:val="28"/>
        </w:rPr>
        <w:t>三</w:t>
      </w:r>
      <w:r w:rsidRPr="0069613D">
        <w:rPr>
          <w:rFonts w:eastAsia="標楷體"/>
          <w:color w:val="000000" w:themeColor="text1"/>
          <w:sz w:val="28"/>
          <w:szCs w:val="28"/>
        </w:rPr>
        <w:t>）</w:t>
      </w:r>
      <w:r w:rsidRPr="0069613D">
        <w:rPr>
          <w:rFonts w:eastAsia="標楷體" w:hint="eastAsia"/>
          <w:color w:val="000000" w:themeColor="text1"/>
          <w:sz w:val="28"/>
          <w:szCs w:val="28"/>
        </w:rPr>
        <w:t>收歸國有可增進國家重大利益。</w:t>
      </w:r>
    </w:p>
    <w:p w14:paraId="6017CEFF" w14:textId="77777777" w:rsidR="00FE7721" w:rsidRPr="0069613D" w:rsidRDefault="00FE7721" w:rsidP="00FE7721">
      <w:pPr>
        <w:numPr>
          <w:ilvl w:val="0"/>
          <w:numId w:val="69"/>
        </w:numPr>
        <w:rPr>
          <w:rFonts w:eastAsia="標楷體"/>
          <w:color w:val="000000" w:themeColor="text1"/>
          <w:sz w:val="28"/>
          <w:szCs w:val="28"/>
        </w:rPr>
      </w:pPr>
      <w:r w:rsidRPr="0069613D">
        <w:rPr>
          <w:rFonts w:eastAsia="標楷體" w:hint="eastAsia"/>
          <w:color w:val="000000" w:themeColor="text1"/>
          <w:sz w:val="28"/>
          <w:szCs w:val="28"/>
        </w:rPr>
        <w:t>機關依前條規定處理前，應通知研發成果之所有權人、其受讓人或專屬被授權人，限期三個月內為必要之說明；屆期未說明者，機關得逕為處理。機關將研發成果授權他人實施時，被授權人應支付合理對價予該研發成果之所有權人。機關將研發成果授權他人實施或收歸國有者，其行使之要件及程序，應以書面契約約定之。廠商就機關前述之處理，不得為任何權利之主張或損害賠償之請求。</w:t>
      </w:r>
    </w:p>
    <w:p w14:paraId="0C6CEFD8" w14:textId="77777777" w:rsidR="00FE7721" w:rsidRPr="0069613D" w:rsidRDefault="00FE7721" w:rsidP="00FE7721">
      <w:pPr>
        <w:numPr>
          <w:ilvl w:val="0"/>
          <w:numId w:val="69"/>
        </w:numPr>
        <w:rPr>
          <w:rFonts w:eastAsia="標楷體"/>
          <w:color w:val="000000" w:themeColor="text1"/>
          <w:sz w:val="28"/>
          <w:szCs w:val="28"/>
        </w:rPr>
      </w:pPr>
      <w:r w:rsidRPr="0069613D">
        <w:rPr>
          <w:rFonts w:eastAsia="標楷體" w:hint="eastAsia"/>
          <w:color w:val="000000" w:themeColor="text1"/>
          <w:sz w:val="28"/>
          <w:szCs w:val="28"/>
        </w:rPr>
        <w:t>廠商應於本契約生效後，依機關指定之日期，就研發成果之產出、管理及運用情形，定期向機關提出書面報告。</w:t>
      </w:r>
    </w:p>
    <w:p w14:paraId="4A39F7D3" w14:textId="77777777" w:rsidR="00FE7721" w:rsidRPr="0069613D" w:rsidRDefault="00FE7721" w:rsidP="00FE7721">
      <w:pPr>
        <w:pStyle w:val="aff8"/>
        <w:numPr>
          <w:ilvl w:val="0"/>
          <w:numId w:val="69"/>
        </w:numPr>
        <w:ind w:leftChars="0"/>
        <w:jc w:val="both"/>
        <w:rPr>
          <w:rFonts w:ascii="Times New Roman" w:eastAsia="標楷體" w:hAnsi="Times New Roman"/>
          <w:color w:val="000000" w:themeColor="text1"/>
          <w:sz w:val="28"/>
          <w:szCs w:val="28"/>
        </w:rPr>
      </w:pPr>
      <w:r w:rsidRPr="0069613D">
        <w:rPr>
          <w:rFonts w:ascii="Times New Roman" w:eastAsia="標楷體" w:hAnsi="Times New Roman" w:hint="eastAsia"/>
          <w:color w:val="000000" w:themeColor="text1"/>
          <w:sz w:val="28"/>
          <w:szCs w:val="28"/>
        </w:rPr>
        <w:lastRenderedPageBreak/>
        <w:t>廠商因管理及運用研發成果之收入，應依機關指定之日期，將研發成果收入繳交機關：廠商為公、私立學校、公立研究機關（構）者，應將其研發成果收入之百分之二十繳交機關；前項以外之其他廠商，應將其研發成果收入之百分之四十繳交機關。廠商繳交機關之收入，得以授權金、權利金、衍生利益、價金、股權或其他權益繳交之。</w:t>
      </w:r>
    </w:p>
    <w:p w14:paraId="2CE548FF" w14:textId="77777777" w:rsidR="00FE7721" w:rsidRPr="0069613D" w:rsidRDefault="00FE7721" w:rsidP="00FE7721">
      <w:pPr>
        <w:numPr>
          <w:ilvl w:val="0"/>
          <w:numId w:val="69"/>
        </w:numPr>
        <w:rPr>
          <w:rFonts w:eastAsia="標楷體"/>
          <w:color w:val="000000" w:themeColor="text1"/>
          <w:sz w:val="28"/>
          <w:szCs w:val="28"/>
        </w:rPr>
      </w:pPr>
      <w:r w:rsidRPr="0069613D">
        <w:rPr>
          <w:rFonts w:eastAsia="標楷體" w:hint="eastAsia"/>
          <w:color w:val="000000" w:themeColor="text1"/>
          <w:sz w:val="28"/>
          <w:szCs w:val="28"/>
        </w:rPr>
        <w:t>廠商違反本契約之約定時，機關除得向廠商追繳應繳交之研發成果收入外，必要時並得將研發成果收歸國有，廠商不得異議。其相關程序準用第六條之約定辦理。</w:t>
      </w:r>
    </w:p>
    <w:p w14:paraId="732E3553" w14:textId="77777777" w:rsidR="00FE7721" w:rsidRPr="0069613D" w:rsidRDefault="00FE7721" w:rsidP="00FE7721">
      <w:pPr>
        <w:numPr>
          <w:ilvl w:val="0"/>
          <w:numId w:val="69"/>
        </w:numPr>
        <w:rPr>
          <w:rFonts w:eastAsia="標楷體"/>
          <w:color w:val="000000" w:themeColor="text1"/>
          <w:sz w:val="28"/>
          <w:szCs w:val="28"/>
        </w:rPr>
      </w:pPr>
      <w:r w:rsidRPr="0069613D">
        <w:rPr>
          <w:rFonts w:eastAsia="標楷體" w:hint="eastAsia"/>
          <w:color w:val="000000" w:themeColor="text1"/>
          <w:sz w:val="28"/>
          <w:szCs w:val="28"/>
        </w:rPr>
        <w:t>本契約書未約定事項，雙方得以換文方式另行約定，修正時亦同。本契約所約定事項如遇有訴訟時，雙方同意以台灣台北地方法院為第一審管轄法院。</w:t>
      </w:r>
    </w:p>
    <w:p w14:paraId="4EC0B76C" w14:textId="77777777" w:rsidR="00FE7721" w:rsidRPr="0069613D" w:rsidRDefault="00FE7721" w:rsidP="00FE7721">
      <w:pPr>
        <w:numPr>
          <w:ilvl w:val="0"/>
          <w:numId w:val="69"/>
        </w:numPr>
        <w:ind w:left="742" w:hanging="742"/>
        <w:rPr>
          <w:rFonts w:eastAsia="標楷體"/>
          <w:color w:val="000000" w:themeColor="text1"/>
          <w:sz w:val="28"/>
          <w:szCs w:val="28"/>
        </w:rPr>
      </w:pPr>
      <w:r w:rsidRPr="0069613D">
        <w:rPr>
          <w:rFonts w:eastAsia="標楷體" w:hint="eastAsia"/>
          <w:color w:val="000000" w:themeColor="text1"/>
          <w:sz w:val="28"/>
          <w:szCs w:val="28"/>
        </w:rPr>
        <w:t>本契約書正本二份，分送雙方保存，以資信守。</w:t>
      </w:r>
    </w:p>
    <w:p w14:paraId="52499741" w14:textId="77777777" w:rsidR="00FE7721" w:rsidRPr="0069613D" w:rsidRDefault="00FE7721" w:rsidP="00FE7721">
      <w:pPr>
        <w:widowControl/>
        <w:rPr>
          <w:rFonts w:eastAsia="標楷體"/>
          <w:b/>
          <w:color w:val="000000" w:themeColor="text1"/>
          <w:sz w:val="28"/>
          <w:szCs w:val="28"/>
        </w:rPr>
      </w:pPr>
      <w:r w:rsidRPr="0069613D">
        <w:rPr>
          <w:rFonts w:eastAsia="標楷體"/>
          <w:b/>
          <w:color w:val="000000" w:themeColor="text1"/>
          <w:sz w:val="28"/>
          <w:szCs w:val="28"/>
        </w:rPr>
        <w:br w:type="page"/>
      </w:r>
    </w:p>
    <w:p w14:paraId="67A62ACD" w14:textId="77777777" w:rsidR="00FE7721" w:rsidRPr="0069613D" w:rsidRDefault="00FE7721" w:rsidP="00284515">
      <w:pPr>
        <w:jc w:val="center"/>
        <w:rPr>
          <w:rFonts w:eastAsia="標楷體"/>
          <w:b/>
          <w:color w:val="000000" w:themeColor="text1"/>
          <w:sz w:val="28"/>
          <w:szCs w:val="28"/>
        </w:rPr>
      </w:pPr>
      <w:r w:rsidRPr="0069613D">
        <w:rPr>
          <w:rFonts w:eastAsia="標楷體" w:hint="eastAsia"/>
          <w:b/>
          <w:color w:val="000000" w:themeColor="text1"/>
          <w:sz w:val="28"/>
          <w:szCs w:val="28"/>
        </w:rPr>
        <w:lastRenderedPageBreak/>
        <w:t></w:t>
      </w:r>
      <w:bookmarkStart w:id="3" w:name="_Toc56395527"/>
      <w:r w:rsidRPr="0069613D">
        <w:rPr>
          <w:rFonts w:eastAsia="標楷體"/>
          <w:b/>
          <w:color w:val="000000" w:themeColor="text1"/>
          <w:sz w:val="28"/>
          <w:szCs w:val="28"/>
        </w:rPr>
        <w:t>______________________________</w:t>
      </w:r>
      <w:r w:rsidRPr="0069613D">
        <w:rPr>
          <w:rFonts w:eastAsia="標楷體" w:hint="eastAsia"/>
          <w:b/>
          <w:color w:val="000000" w:themeColor="text1"/>
          <w:sz w:val="28"/>
          <w:szCs w:val="28"/>
        </w:rPr>
        <w:t>計畫</w:t>
      </w:r>
    </w:p>
    <w:p w14:paraId="6CC4DBF4" w14:textId="77777777" w:rsidR="00FE7721" w:rsidRPr="0069613D" w:rsidRDefault="00FE7721" w:rsidP="00FE7721">
      <w:pPr>
        <w:jc w:val="center"/>
        <w:rPr>
          <w:rFonts w:eastAsia="標楷體"/>
          <w:b/>
          <w:color w:val="000000" w:themeColor="text1"/>
          <w:sz w:val="28"/>
          <w:szCs w:val="28"/>
        </w:rPr>
      </w:pPr>
      <w:bookmarkStart w:id="4" w:name="_Hlk170825893"/>
      <w:r w:rsidRPr="0069613D">
        <w:rPr>
          <w:rFonts w:eastAsia="標楷體" w:hint="eastAsia"/>
          <w:b/>
          <w:color w:val="000000" w:themeColor="text1"/>
          <w:sz w:val="28"/>
          <w:szCs w:val="28"/>
        </w:rPr>
        <w:t>資料使用及軟體交付協議書</w:t>
      </w:r>
      <w:bookmarkEnd w:id="4"/>
    </w:p>
    <w:p w14:paraId="5737058B"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立約人：</w:t>
      </w:r>
      <w:r w:rsidRPr="0069613D">
        <w:rPr>
          <w:rFonts w:eastAsia="標楷體" w:hint="eastAsia"/>
          <w:color w:val="000000" w:themeColor="text1"/>
          <w:sz w:val="28"/>
          <w:szCs w:val="28"/>
        </w:rPr>
        <w:t>____________</w:t>
      </w:r>
      <w:r w:rsidRPr="0069613D">
        <w:rPr>
          <w:rFonts w:eastAsia="標楷體" w:hint="eastAsia"/>
          <w:color w:val="000000" w:themeColor="text1"/>
          <w:sz w:val="28"/>
          <w:szCs w:val="28"/>
        </w:rPr>
        <w:t>（資助機關）</w:t>
      </w:r>
    </w:p>
    <w:p w14:paraId="74DC8088" w14:textId="77777777" w:rsidR="00FE7721" w:rsidRPr="0069613D" w:rsidRDefault="00FE7721" w:rsidP="00FE7721">
      <w:pPr>
        <w:jc w:val="both"/>
        <w:rPr>
          <w:rFonts w:eastAsia="標楷體"/>
          <w:color w:val="000000" w:themeColor="text1"/>
          <w:sz w:val="28"/>
          <w:szCs w:val="28"/>
        </w:rPr>
      </w:pPr>
      <w:r w:rsidRPr="0069613D">
        <w:rPr>
          <w:rFonts w:eastAsia="標楷體"/>
          <w:color w:val="000000" w:themeColor="text1"/>
          <w:sz w:val="28"/>
          <w:szCs w:val="28"/>
        </w:rPr>
        <w:t xml:space="preserve">        </w:t>
      </w:r>
      <w:r w:rsidRPr="0069613D">
        <w:rPr>
          <w:rFonts w:eastAsia="標楷體" w:hint="eastAsia"/>
          <w:color w:val="000000" w:themeColor="text1"/>
          <w:sz w:val="28"/>
          <w:szCs w:val="28"/>
        </w:rPr>
        <w:t>（以下簡稱甲方）</w:t>
      </w:r>
    </w:p>
    <w:p w14:paraId="4A3BD5D8"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 xml:space="preserve">    ____________</w:t>
      </w:r>
      <w:r w:rsidRPr="0069613D">
        <w:rPr>
          <w:rFonts w:eastAsia="標楷體" w:hint="eastAsia"/>
          <w:color w:val="000000" w:themeColor="text1"/>
          <w:sz w:val="28"/>
          <w:szCs w:val="28"/>
        </w:rPr>
        <w:t>（執行單位）</w:t>
      </w:r>
    </w:p>
    <w:p w14:paraId="7487A3CB" w14:textId="77777777" w:rsidR="00FE7721" w:rsidRPr="0069613D" w:rsidRDefault="00FE7721" w:rsidP="00FE7721">
      <w:pPr>
        <w:jc w:val="both"/>
        <w:rPr>
          <w:rFonts w:eastAsia="標楷體"/>
          <w:color w:val="000000" w:themeColor="text1"/>
          <w:sz w:val="28"/>
          <w:szCs w:val="28"/>
        </w:rPr>
      </w:pPr>
      <w:r w:rsidRPr="0069613D">
        <w:rPr>
          <w:rFonts w:eastAsia="標楷體"/>
          <w:color w:val="000000" w:themeColor="text1"/>
          <w:sz w:val="28"/>
          <w:szCs w:val="28"/>
        </w:rPr>
        <w:t xml:space="preserve">        </w:t>
      </w:r>
      <w:r w:rsidRPr="0069613D">
        <w:rPr>
          <w:rFonts w:eastAsia="標楷體" w:hint="eastAsia"/>
          <w:color w:val="000000" w:themeColor="text1"/>
          <w:sz w:val="28"/>
          <w:szCs w:val="28"/>
        </w:rPr>
        <w:t>（以下簡稱乙方）</w:t>
      </w:r>
    </w:p>
    <w:p w14:paraId="12A3AB45"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乙方執行</w:t>
      </w:r>
      <w:r w:rsidRPr="0069613D">
        <w:rPr>
          <w:rFonts w:eastAsia="標楷體" w:hint="eastAsia"/>
          <w:color w:val="000000" w:themeColor="text1"/>
          <w:sz w:val="28"/>
          <w:szCs w:val="28"/>
        </w:rPr>
        <w:t>__________</w:t>
      </w:r>
      <w:r w:rsidRPr="0069613D">
        <w:rPr>
          <w:rFonts w:eastAsia="標楷體" w:hint="eastAsia"/>
          <w:color w:val="000000" w:themeColor="text1"/>
          <w:sz w:val="28"/>
          <w:szCs w:val="28"/>
        </w:rPr>
        <w:t>計畫（以下簡稱本計畫）各該工作項目</w:t>
      </w:r>
      <w:r w:rsidRPr="0069613D">
        <w:rPr>
          <w:rFonts w:eastAsia="標楷體"/>
          <w:color w:val="000000" w:themeColor="text1"/>
          <w:sz w:val="28"/>
          <w:szCs w:val="28"/>
        </w:rPr>
        <w:t>/</w:t>
      </w:r>
      <w:r w:rsidRPr="0069613D">
        <w:rPr>
          <w:rFonts w:eastAsia="標楷體" w:hint="eastAsia"/>
          <w:color w:val="000000" w:themeColor="text1"/>
          <w:sz w:val="28"/>
          <w:szCs w:val="28"/>
        </w:rPr>
        <w:t>交付項目所蒐集、處理之資料（包含原始資料）（以下簡稱研究資料）及所開發之軟體，基於促進公共利益、回饋社會等考量，雙方同意訂立本協議書，依下列各條約定運用：</w:t>
      </w:r>
    </w:p>
    <w:p w14:paraId="2BEE27BF" w14:textId="77777777" w:rsidR="00FE7721" w:rsidRPr="0069613D" w:rsidRDefault="00FE7721" w:rsidP="00FE7721">
      <w:pPr>
        <w:jc w:val="both"/>
        <w:rPr>
          <w:rFonts w:eastAsia="標楷體"/>
          <w:color w:val="000000" w:themeColor="text1"/>
          <w:sz w:val="28"/>
          <w:szCs w:val="28"/>
        </w:rPr>
      </w:pPr>
    </w:p>
    <w:p w14:paraId="6A778E45" w14:textId="77777777" w:rsidR="00FE7721" w:rsidRPr="0069613D" w:rsidRDefault="00FE7721" w:rsidP="00FE7721">
      <w:pPr>
        <w:jc w:val="both"/>
        <w:rPr>
          <w:rFonts w:eastAsia="標楷體"/>
          <w:b/>
          <w:color w:val="000000" w:themeColor="text1"/>
          <w:sz w:val="28"/>
          <w:szCs w:val="28"/>
        </w:rPr>
      </w:pPr>
      <w:r w:rsidRPr="0069613D">
        <w:rPr>
          <w:rFonts w:eastAsia="標楷體" w:hint="eastAsia"/>
          <w:b/>
          <w:color w:val="000000" w:themeColor="text1"/>
          <w:sz w:val="28"/>
          <w:szCs w:val="28"/>
        </w:rPr>
        <w:t>第一條：締約目的─計畫執行資料之使用可能</w:t>
      </w:r>
    </w:p>
    <w:p w14:paraId="0799DCA3"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本協議書係基於</w:t>
      </w:r>
      <w:r w:rsidRPr="0069613D">
        <w:rPr>
          <w:rFonts w:eastAsia="標楷體" w:hint="eastAsia"/>
          <w:color w:val="000000" w:themeColor="text1"/>
          <w:sz w:val="28"/>
          <w:szCs w:val="28"/>
        </w:rPr>
        <w:t>_____________</w:t>
      </w:r>
      <w:r w:rsidRPr="0069613D">
        <w:rPr>
          <w:rFonts w:eastAsia="標楷體" w:hint="eastAsia"/>
          <w:color w:val="000000" w:themeColor="text1"/>
          <w:sz w:val="28"/>
          <w:szCs w:val="28"/>
        </w:rPr>
        <w:t>計畫專案契約書（以下簡稱主契約）第</w:t>
      </w:r>
      <w:r w:rsidRPr="0069613D">
        <w:rPr>
          <w:rFonts w:eastAsia="標楷體" w:hint="eastAsia"/>
          <w:color w:val="000000" w:themeColor="text1"/>
          <w:sz w:val="28"/>
          <w:szCs w:val="28"/>
        </w:rPr>
        <w:t>__</w:t>
      </w:r>
      <w:r w:rsidRPr="0069613D">
        <w:rPr>
          <w:rFonts w:eastAsia="標楷體" w:hint="eastAsia"/>
          <w:color w:val="000000" w:themeColor="text1"/>
          <w:sz w:val="28"/>
          <w:szCs w:val="28"/>
        </w:rPr>
        <w:t>條等相關權利歸屬約定進一步協商，甲方得基於本協議書之約定，請求乙方交付並使用本計畫研究資料。</w:t>
      </w:r>
    </w:p>
    <w:p w14:paraId="34B21E73" w14:textId="77777777" w:rsidR="00FE7721" w:rsidRPr="0069613D" w:rsidRDefault="00FE7721" w:rsidP="00FE7721">
      <w:pPr>
        <w:jc w:val="both"/>
        <w:rPr>
          <w:rFonts w:eastAsia="標楷體"/>
          <w:color w:val="000000" w:themeColor="text1"/>
          <w:sz w:val="28"/>
          <w:szCs w:val="28"/>
        </w:rPr>
      </w:pPr>
    </w:p>
    <w:p w14:paraId="3046F553" w14:textId="77777777" w:rsidR="00FE7721" w:rsidRPr="0069613D" w:rsidRDefault="00FE7721" w:rsidP="00FE7721">
      <w:pPr>
        <w:jc w:val="both"/>
        <w:rPr>
          <w:rFonts w:eastAsia="標楷體"/>
          <w:b/>
          <w:color w:val="000000" w:themeColor="text1"/>
          <w:sz w:val="28"/>
          <w:szCs w:val="28"/>
        </w:rPr>
      </w:pPr>
      <w:r w:rsidRPr="0069613D">
        <w:rPr>
          <w:rFonts w:eastAsia="標楷體" w:hint="eastAsia"/>
          <w:b/>
          <w:color w:val="000000" w:themeColor="text1"/>
          <w:sz w:val="28"/>
          <w:szCs w:val="28"/>
        </w:rPr>
        <w:t>第二條：資料之範圍</w:t>
      </w:r>
    </w:p>
    <w:p w14:paraId="2D3E38EF"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甲方基於促進資料高度流通及廣泛利用等公益目的，得請求乙方交付本計畫研究資料，並予使用。但下列資料不在此限：</w:t>
      </w:r>
    </w:p>
    <w:p w14:paraId="471B031D" w14:textId="77777777" w:rsidR="00FE7721" w:rsidRPr="0069613D" w:rsidRDefault="00FE7721" w:rsidP="00FE7721">
      <w:pPr>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hint="eastAsia"/>
          <w:color w:val="000000" w:themeColor="text1"/>
          <w:sz w:val="28"/>
          <w:szCs w:val="28"/>
        </w:rPr>
        <w:t>一</w:t>
      </w:r>
      <w:r w:rsidRPr="0069613D">
        <w:rPr>
          <w:rFonts w:eastAsia="標楷體"/>
          <w:color w:val="000000" w:themeColor="text1"/>
          <w:sz w:val="28"/>
          <w:szCs w:val="28"/>
        </w:rPr>
        <w:t>）</w:t>
      </w:r>
      <w:r w:rsidRPr="0069613D">
        <w:rPr>
          <w:rFonts w:eastAsia="標楷體" w:hint="eastAsia"/>
          <w:color w:val="000000" w:themeColor="text1"/>
          <w:sz w:val="28"/>
          <w:szCs w:val="28"/>
        </w:rPr>
        <w:t>依個人資料保護法、政府資訊公開法或其他特定法規不得提供使用者。</w:t>
      </w:r>
    </w:p>
    <w:p w14:paraId="725344A7" w14:textId="77777777" w:rsidR="00FE7721" w:rsidRPr="0069613D" w:rsidRDefault="00FE7721" w:rsidP="00FE7721">
      <w:pPr>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hint="eastAsia"/>
          <w:color w:val="000000" w:themeColor="text1"/>
          <w:sz w:val="28"/>
          <w:szCs w:val="28"/>
        </w:rPr>
        <w:t>二</w:t>
      </w:r>
      <w:r w:rsidRPr="0069613D">
        <w:rPr>
          <w:rFonts w:eastAsia="標楷體"/>
          <w:color w:val="000000" w:themeColor="text1"/>
          <w:sz w:val="28"/>
          <w:szCs w:val="28"/>
        </w:rPr>
        <w:t>）</w:t>
      </w:r>
      <w:r w:rsidRPr="0069613D">
        <w:rPr>
          <w:rFonts w:eastAsia="標楷體" w:hint="eastAsia"/>
          <w:color w:val="000000" w:themeColor="text1"/>
          <w:sz w:val="28"/>
          <w:szCs w:val="28"/>
        </w:rPr>
        <w:t>雙方協議限定其使用之時間、主體、範圍、應用領域者，或由乙方自行管理運用者。（詳附件</w:t>
      </w:r>
      <w:r w:rsidRPr="0069613D">
        <w:rPr>
          <w:rFonts w:eastAsia="標楷體"/>
          <w:color w:val="000000" w:themeColor="text1"/>
          <w:sz w:val="28"/>
          <w:szCs w:val="28"/>
        </w:rPr>
        <w:t>）</w:t>
      </w:r>
    </w:p>
    <w:p w14:paraId="7F7DA1B1" w14:textId="77777777" w:rsidR="00FE7721" w:rsidRPr="0069613D" w:rsidRDefault="00FE7721" w:rsidP="00FE7721">
      <w:pPr>
        <w:jc w:val="both"/>
        <w:rPr>
          <w:rFonts w:eastAsia="標楷體"/>
          <w:color w:val="000000" w:themeColor="text1"/>
          <w:sz w:val="28"/>
          <w:szCs w:val="28"/>
        </w:rPr>
      </w:pPr>
    </w:p>
    <w:p w14:paraId="11B0FA37" w14:textId="77777777" w:rsidR="00FE7721" w:rsidRPr="0069613D" w:rsidRDefault="00FE7721" w:rsidP="00FE7721">
      <w:pPr>
        <w:jc w:val="both"/>
        <w:rPr>
          <w:rFonts w:eastAsia="標楷體"/>
          <w:b/>
          <w:color w:val="000000" w:themeColor="text1"/>
          <w:sz w:val="28"/>
          <w:szCs w:val="28"/>
        </w:rPr>
      </w:pPr>
      <w:r w:rsidRPr="0069613D">
        <w:rPr>
          <w:rFonts w:eastAsia="標楷體" w:hint="eastAsia"/>
          <w:b/>
          <w:color w:val="000000" w:themeColor="text1"/>
          <w:sz w:val="28"/>
          <w:szCs w:val="28"/>
        </w:rPr>
        <w:t>第三條：資料使用容許性</w:t>
      </w:r>
    </w:p>
    <w:p w14:paraId="4D7BCDA5"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乙方所供甲方使用之第二條研究資料，倘涉及其計畫研究成果之著作權法、專利法等相關智慧財產法之權利，視為乙方同意甲方使用。</w:t>
      </w:r>
    </w:p>
    <w:p w14:paraId="218D1F97" w14:textId="77777777" w:rsidR="00FE7721" w:rsidRPr="0069613D" w:rsidRDefault="00FE7721" w:rsidP="00FE7721">
      <w:pPr>
        <w:jc w:val="both"/>
        <w:rPr>
          <w:rFonts w:eastAsia="標楷體"/>
          <w:color w:val="000000" w:themeColor="text1"/>
          <w:sz w:val="28"/>
          <w:szCs w:val="28"/>
        </w:rPr>
      </w:pPr>
    </w:p>
    <w:p w14:paraId="3E01A5DE"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乙方應確保其所供甲方使用之第二條研究資料，不涉他人之智慧財產權，若有涉則須註明出處、相關授權約定。</w:t>
      </w:r>
    </w:p>
    <w:p w14:paraId="60451076" w14:textId="77777777" w:rsidR="00FE7721" w:rsidRPr="0069613D" w:rsidRDefault="00FE7721" w:rsidP="00FE7721">
      <w:pPr>
        <w:jc w:val="both"/>
        <w:rPr>
          <w:rFonts w:eastAsia="標楷體"/>
          <w:color w:val="000000" w:themeColor="text1"/>
          <w:sz w:val="28"/>
          <w:szCs w:val="28"/>
        </w:rPr>
      </w:pPr>
    </w:p>
    <w:p w14:paraId="54955E66" w14:textId="77777777" w:rsidR="00FE7721" w:rsidRPr="0069613D" w:rsidRDefault="00FE7721" w:rsidP="00FE7721">
      <w:pPr>
        <w:jc w:val="both"/>
        <w:rPr>
          <w:rFonts w:eastAsia="標楷體"/>
          <w:b/>
          <w:color w:val="000000" w:themeColor="text1"/>
          <w:sz w:val="28"/>
          <w:szCs w:val="28"/>
        </w:rPr>
      </w:pPr>
      <w:r w:rsidRPr="0069613D">
        <w:rPr>
          <w:rFonts w:eastAsia="標楷體" w:hint="eastAsia"/>
          <w:b/>
          <w:color w:val="000000" w:themeColor="text1"/>
          <w:sz w:val="28"/>
          <w:szCs w:val="28"/>
        </w:rPr>
        <w:t>第四條：資料轉讓之相同約定要求</w:t>
      </w:r>
    </w:p>
    <w:p w14:paraId="01535F9A"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乙方如將本計畫研發成果讓與或專屬授權予第三人時，亦應促使該第三人與甲方訂立如同本協議書之資料使用協議，以保甲方仍得無償使用本計畫研究資料。</w:t>
      </w:r>
    </w:p>
    <w:p w14:paraId="25D2890D" w14:textId="77777777" w:rsidR="00FE7721" w:rsidRPr="0069613D" w:rsidRDefault="00FE7721" w:rsidP="00FE7721">
      <w:pPr>
        <w:jc w:val="both"/>
        <w:rPr>
          <w:rFonts w:eastAsia="標楷體"/>
          <w:color w:val="000000" w:themeColor="text1"/>
          <w:sz w:val="28"/>
          <w:szCs w:val="28"/>
        </w:rPr>
      </w:pPr>
    </w:p>
    <w:p w14:paraId="18E0898C" w14:textId="77777777" w:rsidR="00FE7721" w:rsidRPr="0069613D" w:rsidRDefault="00FE7721" w:rsidP="00FE7721">
      <w:pPr>
        <w:jc w:val="both"/>
        <w:rPr>
          <w:rFonts w:eastAsia="標楷體"/>
          <w:b/>
          <w:color w:val="000000" w:themeColor="text1"/>
          <w:sz w:val="28"/>
          <w:szCs w:val="28"/>
        </w:rPr>
      </w:pPr>
      <w:r w:rsidRPr="0069613D">
        <w:rPr>
          <w:rFonts w:eastAsia="標楷體" w:hint="eastAsia"/>
          <w:b/>
          <w:color w:val="000000" w:themeColor="text1"/>
          <w:sz w:val="28"/>
          <w:szCs w:val="28"/>
        </w:rPr>
        <w:t>第五條：軟體交付原則</w:t>
      </w:r>
    </w:p>
    <w:p w14:paraId="790980D2"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工作項目</w:t>
      </w:r>
      <w:r w:rsidRPr="0069613D">
        <w:rPr>
          <w:rFonts w:eastAsia="標楷體"/>
          <w:color w:val="000000" w:themeColor="text1"/>
          <w:sz w:val="28"/>
          <w:szCs w:val="28"/>
        </w:rPr>
        <w:t>/</w:t>
      </w:r>
      <w:r w:rsidRPr="0069613D">
        <w:rPr>
          <w:rFonts w:eastAsia="標楷體" w:hint="eastAsia"/>
          <w:color w:val="000000" w:themeColor="text1"/>
          <w:sz w:val="28"/>
          <w:szCs w:val="28"/>
        </w:rPr>
        <w:t>交付項目若涉及軟體開發，除主契約另有明文約定外，乙方應依甲方需求及指定方式，交付完整軟體執行檔、原始碼</w:t>
      </w:r>
      <w:r w:rsidRPr="0069613D">
        <w:rPr>
          <w:rFonts w:eastAsia="標楷體"/>
          <w:color w:val="000000" w:themeColor="text1"/>
          <w:sz w:val="28"/>
          <w:szCs w:val="28"/>
        </w:rPr>
        <w:t>（</w:t>
      </w:r>
      <w:r w:rsidRPr="0069613D">
        <w:rPr>
          <w:rFonts w:eastAsia="標楷體"/>
          <w:color w:val="000000" w:themeColor="text1"/>
          <w:sz w:val="28"/>
          <w:szCs w:val="28"/>
        </w:rPr>
        <w:t>Source Code</w:t>
      </w:r>
      <w:r w:rsidRPr="0069613D">
        <w:rPr>
          <w:rFonts w:eastAsia="標楷體"/>
          <w:color w:val="000000" w:themeColor="text1"/>
          <w:sz w:val="28"/>
          <w:szCs w:val="28"/>
        </w:rPr>
        <w:t>）</w:t>
      </w:r>
      <w:r w:rsidRPr="0069613D">
        <w:rPr>
          <w:rFonts w:eastAsia="標楷體" w:hint="eastAsia"/>
          <w:color w:val="000000" w:themeColor="text1"/>
          <w:sz w:val="28"/>
          <w:szCs w:val="28"/>
        </w:rPr>
        <w:t>、環境安裝程式等，以及系統測試報告、資訊安全測試報告、管理者操作手冊等相關文件。</w:t>
      </w:r>
    </w:p>
    <w:p w14:paraId="7C9FE4A2"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甲方得要求乙方協助查核原始碼完整性。</w:t>
      </w:r>
      <w:r w:rsidRPr="0069613D">
        <w:rPr>
          <w:rFonts w:eastAsia="標楷體"/>
          <w:color w:val="000000" w:themeColor="text1"/>
          <w:sz w:val="28"/>
          <w:szCs w:val="28"/>
        </w:rPr>
        <w:t xml:space="preserve"> </w:t>
      </w:r>
    </w:p>
    <w:p w14:paraId="1D130DDE"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lastRenderedPageBreak/>
        <w:t>採用開放原始碼進行軟體開發者，甲乙雙方應查察其授權條件及契約內容，以符合相關法規及授權條件。</w:t>
      </w:r>
    </w:p>
    <w:p w14:paraId="7F07D097" w14:textId="77777777" w:rsidR="00FE7721" w:rsidRPr="0069613D" w:rsidRDefault="00FE7721" w:rsidP="00FE7721">
      <w:pPr>
        <w:jc w:val="both"/>
        <w:rPr>
          <w:rFonts w:eastAsia="標楷體"/>
          <w:color w:val="000000" w:themeColor="text1"/>
          <w:sz w:val="28"/>
          <w:szCs w:val="28"/>
        </w:rPr>
      </w:pPr>
    </w:p>
    <w:p w14:paraId="69DA33FA" w14:textId="77777777" w:rsidR="00FE7721" w:rsidRPr="0069613D" w:rsidRDefault="00FE7721" w:rsidP="00FE7721">
      <w:pPr>
        <w:jc w:val="both"/>
        <w:rPr>
          <w:rFonts w:eastAsia="標楷體"/>
          <w:b/>
          <w:color w:val="000000" w:themeColor="text1"/>
          <w:sz w:val="28"/>
          <w:szCs w:val="28"/>
        </w:rPr>
      </w:pPr>
      <w:r w:rsidRPr="0069613D">
        <w:rPr>
          <w:rFonts w:eastAsia="標楷體" w:hint="eastAsia"/>
          <w:b/>
          <w:color w:val="000000" w:themeColor="text1"/>
          <w:sz w:val="28"/>
          <w:szCs w:val="28"/>
        </w:rPr>
        <w:t>第六條：違約效果</w:t>
      </w:r>
    </w:p>
    <w:p w14:paraId="7308F939"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甲方使用第二條第二款雙方約定限定使用之研究資料，未經乙方同意即轉予第三人或授權第三人使用，乙方得向甲方請求賠償轉予、授權之對價總額或請求相當之損害賠償。</w:t>
      </w:r>
    </w:p>
    <w:p w14:paraId="3A4E0621"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乙方將本計畫研發成果讓與或專屬授權第三人，未敦促第三人與甲方訂有如同本協議書之約定，致甲方無法使用第二條研究資料者，甲方得向乙方請求損害賠償。</w:t>
      </w:r>
    </w:p>
    <w:p w14:paraId="5E4DF4BB"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乙方提供甲方使用之第二條研究資料涉及他人之智慧財產權，且未註明出處、相關授權約定，致甲方使用或授權他人使用前開資料侵害他人智慧財產權者，甲方得向乙方請求相當之損害賠償。</w:t>
      </w:r>
    </w:p>
    <w:p w14:paraId="6FB2947B" w14:textId="77777777" w:rsidR="00FE7721" w:rsidRPr="0069613D" w:rsidRDefault="00FE7721" w:rsidP="00FE7721">
      <w:pPr>
        <w:jc w:val="both"/>
        <w:rPr>
          <w:rFonts w:eastAsia="標楷體"/>
          <w:color w:val="000000" w:themeColor="text1"/>
          <w:sz w:val="28"/>
          <w:szCs w:val="28"/>
        </w:rPr>
      </w:pPr>
    </w:p>
    <w:p w14:paraId="30F717C3" w14:textId="77777777" w:rsidR="00FE7721" w:rsidRPr="0069613D" w:rsidRDefault="00FE7721" w:rsidP="00FE7721">
      <w:pPr>
        <w:jc w:val="both"/>
        <w:rPr>
          <w:rFonts w:eastAsia="標楷體"/>
          <w:b/>
          <w:color w:val="000000" w:themeColor="text1"/>
          <w:sz w:val="28"/>
          <w:szCs w:val="28"/>
        </w:rPr>
      </w:pPr>
      <w:r w:rsidRPr="0069613D">
        <w:rPr>
          <w:rFonts w:eastAsia="標楷體" w:hint="eastAsia"/>
          <w:b/>
          <w:color w:val="000000" w:themeColor="text1"/>
          <w:sz w:val="28"/>
          <w:szCs w:val="28"/>
        </w:rPr>
        <w:t>第七條：聯合申請條款</w:t>
      </w:r>
    </w:p>
    <w:p w14:paraId="12576F08" w14:textId="77777777" w:rsidR="00FE7721" w:rsidRPr="0069613D" w:rsidRDefault="00FE7721" w:rsidP="00FE7721">
      <w:pPr>
        <w:jc w:val="both"/>
        <w:rPr>
          <w:rFonts w:eastAsia="標楷體"/>
          <w:color w:val="000000" w:themeColor="text1"/>
          <w:sz w:val="28"/>
          <w:szCs w:val="28"/>
        </w:rPr>
      </w:pPr>
      <w:r w:rsidRPr="0069613D">
        <w:rPr>
          <w:rFonts w:eastAsia="標楷體" w:hint="eastAsia"/>
          <w:color w:val="000000" w:themeColor="text1"/>
          <w:sz w:val="28"/>
          <w:szCs w:val="28"/>
        </w:rPr>
        <w:t>如本計畫為兩家以上單位共同執行者，則本協議書之權利、義務係由本計畫主導單位主張或履行。</w:t>
      </w:r>
    </w:p>
    <w:p w14:paraId="3F4B3B8E" w14:textId="77777777" w:rsidR="00FE7721" w:rsidRPr="0069613D" w:rsidRDefault="00FE7721" w:rsidP="00FE7721">
      <w:pPr>
        <w:jc w:val="center"/>
        <w:rPr>
          <w:rFonts w:eastAsia="標楷體"/>
          <w:b/>
          <w:color w:val="000000" w:themeColor="text1"/>
          <w:sz w:val="28"/>
          <w:szCs w:val="28"/>
        </w:rPr>
      </w:pPr>
    </w:p>
    <w:p w14:paraId="44389286" w14:textId="77777777" w:rsidR="00FE7721" w:rsidRPr="0069613D" w:rsidRDefault="00FE7721" w:rsidP="00FE7721">
      <w:pPr>
        <w:widowControl/>
        <w:rPr>
          <w:rFonts w:eastAsia="標楷體"/>
          <w:b/>
          <w:color w:val="000000" w:themeColor="text1"/>
          <w:sz w:val="28"/>
          <w:szCs w:val="28"/>
        </w:rPr>
      </w:pPr>
      <w:r w:rsidRPr="0069613D">
        <w:rPr>
          <w:rFonts w:eastAsia="標楷體"/>
          <w:b/>
          <w:color w:val="000000" w:themeColor="text1"/>
          <w:sz w:val="28"/>
          <w:szCs w:val="28"/>
        </w:rPr>
        <w:br w:type="page"/>
      </w:r>
    </w:p>
    <w:p w14:paraId="4959F3A6" w14:textId="77777777" w:rsidR="00FE7721" w:rsidRPr="0069613D" w:rsidRDefault="00FE7721" w:rsidP="00FE7721">
      <w:pPr>
        <w:jc w:val="center"/>
        <w:rPr>
          <w:rFonts w:ascii="標楷體" w:eastAsia="標楷體" w:hAnsi="標楷體"/>
          <w:color w:val="000000" w:themeColor="text1"/>
          <w:sz w:val="28"/>
          <w:szCs w:val="28"/>
        </w:rPr>
      </w:pPr>
      <w:r w:rsidRPr="0069613D">
        <w:rPr>
          <w:rFonts w:ascii="標楷體" w:eastAsia="標楷體" w:hAnsi="標楷體"/>
          <w:b/>
          <w:bCs/>
          <w:color w:val="000000" w:themeColor="text1"/>
          <w:sz w:val="28"/>
          <w:szCs w:val="28"/>
        </w:rPr>
        <w:lastRenderedPageBreak/>
        <w:t>保密同意書</w:t>
      </w:r>
      <w:bookmarkEnd w:id="3"/>
    </w:p>
    <w:p w14:paraId="1AE50066" w14:textId="77777777" w:rsidR="00FE7721" w:rsidRPr="0069613D" w:rsidRDefault="00FE7721" w:rsidP="00FE7721">
      <w:pPr>
        <w:pStyle w:val="ae"/>
        <w:spacing w:line="340" w:lineRule="exact"/>
        <w:ind w:left="0" w:right="-307" w:firstLine="0"/>
        <w:rPr>
          <w:rFonts w:hAnsi="標楷體"/>
          <w:color w:val="000000" w:themeColor="text1"/>
          <w:sz w:val="24"/>
          <w:szCs w:val="24"/>
        </w:rPr>
      </w:pPr>
      <w:r w:rsidRPr="0069613D">
        <w:rPr>
          <w:rFonts w:hAnsi="標楷體"/>
          <w:color w:val="000000" w:themeColor="text1"/>
          <w:sz w:val="24"/>
          <w:szCs w:val="24"/>
        </w:rPr>
        <w:t>茲緣於簽署人 ﹍﹍﹍﹍﹍（簽署人姓名，以下稱簽署人）參與</w:t>
      </w:r>
      <w:r w:rsidRPr="0069613D">
        <w:rPr>
          <w:rFonts w:hAnsi="標楷體"/>
          <w:color w:val="000000" w:themeColor="text1"/>
          <w:sz w:val="24"/>
          <w:szCs w:val="24"/>
          <w:u w:val="single"/>
        </w:rPr>
        <w:t>﹍﹍﹍</w:t>
      </w:r>
      <w:r w:rsidRPr="0069613D">
        <w:rPr>
          <w:rFonts w:hAnsi="標楷體" w:hint="eastAsia"/>
          <w:color w:val="000000" w:themeColor="text1"/>
          <w:sz w:val="24"/>
          <w:szCs w:val="24"/>
          <w:u w:val="single"/>
        </w:rPr>
        <w:t>公司</w:t>
      </w:r>
      <w:r w:rsidRPr="0069613D">
        <w:rPr>
          <w:rFonts w:hAnsi="標楷體"/>
          <w:color w:val="000000" w:themeColor="text1"/>
          <w:sz w:val="24"/>
          <w:szCs w:val="24"/>
        </w:rPr>
        <w:t>（廠商名稱，以下稱廠商）得標</w:t>
      </w:r>
      <w:r w:rsidRPr="0069613D">
        <w:rPr>
          <w:rFonts w:hAnsi="標楷體" w:hint="eastAsia"/>
          <w:color w:val="000000" w:themeColor="text1"/>
          <w:sz w:val="24"/>
          <w:szCs w:val="24"/>
          <w:u w:val="single"/>
        </w:rPr>
        <w:t>衛生福利部疾病管制署</w:t>
      </w:r>
      <w:r w:rsidRPr="0069613D">
        <w:rPr>
          <w:rFonts w:hAnsi="標楷體"/>
          <w:color w:val="000000" w:themeColor="text1"/>
          <w:sz w:val="24"/>
          <w:szCs w:val="24"/>
        </w:rPr>
        <w:t>（以下稱機關）</w:t>
      </w:r>
      <w:r w:rsidRPr="0069613D">
        <w:rPr>
          <w:rFonts w:hAnsi="標楷體" w:hint="eastAsia"/>
          <w:color w:val="000000" w:themeColor="text1"/>
          <w:sz w:val="24"/>
          <w:szCs w:val="24"/>
        </w:rPr>
        <w:t>「</w:t>
      </w:r>
      <w:r w:rsidRPr="0069613D">
        <w:rPr>
          <w:rFonts w:hAnsi="標楷體" w:hint="eastAsia"/>
          <w:b/>
          <w:color w:val="000000" w:themeColor="text1"/>
          <w:sz w:val="24"/>
          <w:szCs w:val="24"/>
          <w:u w:val="single"/>
        </w:rPr>
        <w:t>疾病管制署</w:t>
      </w:r>
      <w:r w:rsidRPr="0069613D">
        <w:rPr>
          <w:rFonts w:ascii="Times New Roman"/>
          <w:b/>
          <w:color w:val="000000" w:themeColor="text1"/>
          <w:sz w:val="24"/>
          <w:szCs w:val="24"/>
          <w:u w:val="single"/>
        </w:rPr>
        <w:t>11</w:t>
      </w:r>
      <w:r w:rsidRPr="0069613D">
        <w:rPr>
          <w:rFonts w:ascii="Times New Roman" w:hint="eastAsia"/>
          <w:b/>
          <w:color w:val="000000" w:themeColor="text1"/>
          <w:sz w:val="24"/>
          <w:szCs w:val="24"/>
          <w:u w:val="single"/>
        </w:rPr>
        <w:t>4</w:t>
      </w:r>
      <w:r w:rsidRPr="0069613D">
        <w:rPr>
          <w:rFonts w:hAnsi="標楷體" w:hint="eastAsia"/>
          <w:b/>
          <w:color w:val="000000" w:themeColor="text1"/>
          <w:sz w:val="24"/>
          <w:szCs w:val="24"/>
          <w:u w:val="single"/>
        </w:rPr>
        <w:t>年運用穿戴式AI裝置辨識病媒蚊蟲卵委託科技研究計畫</w:t>
      </w:r>
      <w:r w:rsidRPr="0069613D">
        <w:rPr>
          <w:rFonts w:hAnsi="標楷體" w:hint="eastAsia"/>
          <w:color w:val="000000" w:themeColor="text1"/>
          <w:sz w:val="24"/>
          <w:szCs w:val="24"/>
        </w:rPr>
        <w:t>」</w:t>
      </w:r>
      <w:r w:rsidRPr="0069613D">
        <w:rPr>
          <w:rFonts w:hAnsi="標楷體"/>
          <w:color w:val="000000" w:themeColor="text1"/>
          <w:sz w:val="24"/>
          <w:szCs w:val="24"/>
        </w:rPr>
        <w:t>（以下稱「本案」），於本案執行期間有知悉或可得知悉或持有政府公務秘密及業務秘密，為保持其秘密性，簽署人同意恪遵本同意書下列各項規定：</w:t>
      </w:r>
    </w:p>
    <w:p w14:paraId="5E4CFB68" w14:textId="0FC59882" w:rsidR="00FE7721"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364"/>
        <w:textAlignment w:val="auto"/>
        <w:rPr>
          <w:rFonts w:ascii="Times New Roman"/>
          <w:color w:val="000000" w:themeColor="text1"/>
          <w:sz w:val="24"/>
          <w:szCs w:val="24"/>
        </w:rPr>
      </w:pPr>
      <w:r w:rsidRPr="0069613D">
        <w:rPr>
          <w:rFonts w:ascii="Times New Roman"/>
          <w:color w:val="000000" w:themeColor="text1"/>
          <w:sz w:val="24"/>
          <w:szCs w:val="24"/>
        </w:rPr>
        <w:t>1</w:t>
      </w:r>
      <w:r w:rsidRPr="0069613D">
        <w:rPr>
          <w:rFonts w:ascii="Times New Roman"/>
          <w:color w:val="000000" w:themeColor="text1"/>
          <w:sz w:val="24"/>
          <w:szCs w:val="24"/>
        </w:rPr>
        <w:tab/>
      </w:r>
      <w:r w:rsidRPr="0069613D">
        <w:rPr>
          <w:rFonts w:ascii="Times New Roman"/>
          <w:color w:val="000000" w:themeColor="text1"/>
          <w:sz w:val="24"/>
          <w:szCs w:val="24"/>
        </w:rPr>
        <w:t>簽署人承諾於本契約有效期間內及本契約期滿或終止後，對於所得知或持有一切機關未標示得對外公開之公務秘密，以及機關依契約或法令對第三人負有保密義務之業務秘密，均應以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攜至機關或機關所指定處所以外之處所</w:t>
      </w:r>
      <w:r w:rsidR="00FE7721" w:rsidRPr="0069613D">
        <w:rPr>
          <w:rFonts w:ascii="Times New Roman"/>
          <w:color w:val="000000" w:themeColor="text1"/>
          <w:sz w:val="24"/>
          <w:szCs w:val="24"/>
        </w:rPr>
        <w:t>。</w:t>
      </w:r>
    </w:p>
    <w:p w14:paraId="7DF7AFED" w14:textId="4D901BA2" w:rsidR="00284515"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364"/>
        <w:textAlignment w:val="auto"/>
        <w:rPr>
          <w:rFonts w:ascii="Times New Roman"/>
          <w:color w:val="000000" w:themeColor="text1"/>
          <w:sz w:val="24"/>
          <w:szCs w:val="24"/>
        </w:rPr>
      </w:pPr>
      <w:r w:rsidRPr="0069613D">
        <w:rPr>
          <w:rFonts w:ascii="Times New Roman"/>
          <w:color w:val="000000" w:themeColor="text1"/>
          <w:sz w:val="24"/>
          <w:szCs w:val="24"/>
        </w:rPr>
        <w:t>2</w:t>
      </w:r>
      <w:r w:rsidRPr="0069613D">
        <w:rPr>
          <w:rFonts w:ascii="Times New Roman" w:hint="eastAsia"/>
          <w:color w:val="000000" w:themeColor="text1"/>
          <w:sz w:val="24"/>
          <w:szCs w:val="24"/>
        </w:rPr>
        <w:t xml:space="preserve">  </w:t>
      </w:r>
      <w:r w:rsidRPr="0069613D">
        <w:rPr>
          <w:rFonts w:ascii="Times New Roman"/>
          <w:color w:val="000000" w:themeColor="text1"/>
          <w:sz w:val="24"/>
          <w:szCs w:val="24"/>
        </w:rPr>
        <w:t>簽署人知悉或取得機關公務秘密與業務秘密應限於其執行本契約所必需且僅限於本契約有效期間內。簽署人同意公務秘密與業務秘密，應僅提供、告知有需要知悉該秘密之履約廠商團隊成員人員。</w:t>
      </w:r>
    </w:p>
    <w:p w14:paraId="22251A4D" w14:textId="77193542" w:rsidR="00284515"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364"/>
        <w:textAlignment w:val="auto"/>
        <w:rPr>
          <w:rFonts w:ascii="Times New Roman"/>
          <w:color w:val="000000" w:themeColor="text1"/>
          <w:sz w:val="24"/>
          <w:szCs w:val="24"/>
        </w:rPr>
      </w:pPr>
      <w:r w:rsidRPr="0069613D">
        <w:rPr>
          <w:rFonts w:ascii="Times New Roman"/>
          <w:color w:val="000000" w:themeColor="text1"/>
          <w:sz w:val="24"/>
          <w:szCs w:val="24"/>
        </w:rPr>
        <w:t>3</w:t>
      </w:r>
      <w:r w:rsidRPr="0069613D">
        <w:rPr>
          <w:rFonts w:ascii="Times New Roman" w:hint="eastAsia"/>
          <w:color w:val="000000" w:themeColor="text1"/>
          <w:sz w:val="24"/>
          <w:szCs w:val="24"/>
        </w:rPr>
        <w:t xml:space="preserve">  </w:t>
      </w:r>
      <w:r w:rsidRPr="0069613D">
        <w:rPr>
          <w:rFonts w:ascii="Times New Roman"/>
          <w:color w:val="000000" w:themeColor="text1"/>
          <w:sz w:val="24"/>
          <w:szCs w:val="24"/>
        </w:rPr>
        <w:t>簽署人在下述情況下解除其所應負之保密義務：</w:t>
      </w:r>
    </w:p>
    <w:p w14:paraId="046EB18D" w14:textId="77777777" w:rsidR="00284515"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28"/>
        <w:textAlignment w:val="auto"/>
        <w:rPr>
          <w:rFonts w:ascii="Times New Roman"/>
          <w:color w:val="000000" w:themeColor="text1"/>
          <w:sz w:val="24"/>
          <w:szCs w:val="24"/>
        </w:rPr>
      </w:pPr>
      <w:r w:rsidRPr="0069613D">
        <w:rPr>
          <w:rFonts w:ascii="Times New Roman"/>
          <w:color w:val="000000" w:themeColor="text1"/>
          <w:sz w:val="24"/>
          <w:szCs w:val="24"/>
        </w:rPr>
        <w:t>原負保密義務之資訊，由機關提供以前，已合法持有或已知且無保密必要者。</w:t>
      </w:r>
    </w:p>
    <w:p w14:paraId="259E1CD4" w14:textId="77777777" w:rsidR="00284515"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28"/>
        <w:textAlignment w:val="auto"/>
        <w:rPr>
          <w:rFonts w:ascii="Times New Roman"/>
          <w:color w:val="000000" w:themeColor="text1"/>
          <w:sz w:val="24"/>
          <w:szCs w:val="24"/>
        </w:rPr>
      </w:pPr>
      <w:r w:rsidRPr="0069613D">
        <w:rPr>
          <w:rFonts w:ascii="Times New Roman"/>
          <w:color w:val="000000" w:themeColor="text1"/>
          <w:sz w:val="24"/>
          <w:szCs w:val="24"/>
        </w:rPr>
        <w:t>原負保密義務之資訊，依法令業已解密、依契約機關業已不負保密責任、或已為公眾所知之資訊。</w:t>
      </w:r>
    </w:p>
    <w:p w14:paraId="3DC4CA1B" w14:textId="77777777" w:rsidR="00284515"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28"/>
        <w:textAlignment w:val="auto"/>
        <w:rPr>
          <w:rFonts w:ascii="Times New Roman"/>
          <w:color w:val="000000" w:themeColor="text1"/>
          <w:sz w:val="24"/>
          <w:szCs w:val="24"/>
        </w:rPr>
      </w:pPr>
      <w:r w:rsidRPr="0069613D">
        <w:rPr>
          <w:rFonts w:ascii="Times New Roman"/>
          <w:color w:val="000000" w:themeColor="text1"/>
          <w:sz w:val="24"/>
          <w:szCs w:val="24"/>
        </w:rPr>
        <w:t>原負保密義務之資訊，係自第三人處得知或取得，該第三人就該等資訊並無保密義務。</w:t>
      </w:r>
    </w:p>
    <w:p w14:paraId="418A4686" w14:textId="04BC7505" w:rsidR="00284515"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364"/>
        <w:textAlignment w:val="auto"/>
        <w:rPr>
          <w:rFonts w:ascii="Times New Roman"/>
          <w:color w:val="000000" w:themeColor="text1"/>
          <w:sz w:val="24"/>
          <w:szCs w:val="24"/>
        </w:rPr>
      </w:pPr>
      <w:r w:rsidRPr="0069613D">
        <w:rPr>
          <w:rFonts w:ascii="Times New Roman"/>
          <w:color w:val="000000" w:themeColor="text1"/>
          <w:sz w:val="24"/>
          <w:szCs w:val="24"/>
        </w:rPr>
        <w:t>4</w:t>
      </w:r>
      <w:r w:rsidRPr="0069613D">
        <w:rPr>
          <w:rFonts w:ascii="Times New Roman" w:hint="eastAsia"/>
          <w:color w:val="000000" w:themeColor="text1"/>
          <w:sz w:val="24"/>
          <w:szCs w:val="24"/>
        </w:rPr>
        <w:t xml:space="preserve">  </w:t>
      </w:r>
      <w:r w:rsidRPr="0069613D">
        <w:rPr>
          <w:rFonts w:ascii="Times New Roman"/>
          <w:color w:val="000000" w:themeColor="text1"/>
          <w:sz w:val="24"/>
          <w:szCs w:val="24"/>
        </w:rPr>
        <w:t>簽署人若違反本同意書之規定，機關得請求簽署人及其任職之廠商賠償機關因此所受之損害及追究簽署人洩密之刑責，如因而致第三人受有損害者，簽署人及其任職之廠商亦應負賠償責任。</w:t>
      </w:r>
    </w:p>
    <w:p w14:paraId="70C05EEA" w14:textId="3B744651" w:rsidR="00284515"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364"/>
        <w:textAlignment w:val="auto"/>
        <w:rPr>
          <w:rFonts w:ascii="Times New Roman"/>
          <w:color w:val="000000" w:themeColor="text1"/>
          <w:sz w:val="24"/>
          <w:szCs w:val="24"/>
        </w:rPr>
      </w:pPr>
      <w:r w:rsidRPr="0069613D">
        <w:rPr>
          <w:rFonts w:ascii="Times New Roman"/>
          <w:color w:val="000000" w:themeColor="text1"/>
          <w:sz w:val="24"/>
          <w:szCs w:val="24"/>
        </w:rPr>
        <w:t>5</w:t>
      </w:r>
      <w:r w:rsidRPr="0069613D">
        <w:rPr>
          <w:rFonts w:ascii="Times New Roman" w:hint="eastAsia"/>
          <w:color w:val="000000" w:themeColor="text1"/>
          <w:sz w:val="24"/>
          <w:szCs w:val="24"/>
        </w:rPr>
        <w:t xml:space="preserve">  </w:t>
      </w:r>
      <w:r w:rsidRPr="0069613D">
        <w:rPr>
          <w:rFonts w:ascii="Times New Roman"/>
          <w:color w:val="000000" w:themeColor="text1"/>
          <w:sz w:val="24"/>
          <w:szCs w:val="24"/>
        </w:rPr>
        <w:t>簽署人因本同意書所負之保密義務，不因離職或其他原因不參與本案而失其效力。</w:t>
      </w:r>
    </w:p>
    <w:p w14:paraId="1F0627DA" w14:textId="7E3A2B98" w:rsidR="00284515" w:rsidRPr="0069613D" w:rsidRDefault="00284515" w:rsidP="00284515">
      <w:pPr>
        <w:pStyle w:val="ae"/>
        <w:pBdr>
          <w:top w:val="none" w:sz="0" w:space="0" w:color="000000"/>
          <w:left w:val="none" w:sz="0" w:space="0" w:color="000000"/>
          <w:bottom w:val="none" w:sz="0" w:space="0" w:color="000000"/>
          <w:right w:val="none" w:sz="0" w:space="0" w:color="000000"/>
        </w:pBdr>
        <w:suppressAutoHyphens/>
        <w:adjustRightInd/>
        <w:snapToGrid w:val="0"/>
        <w:spacing w:line="340" w:lineRule="exact"/>
        <w:ind w:left="364" w:right="-368" w:hanging="364"/>
        <w:textAlignment w:val="auto"/>
        <w:rPr>
          <w:rFonts w:ascii="全真楷書" w:eastAsia="全真楷書" w:hAnsi="全真楷書" w:cs="全真楷書"/>
          <w:color w:val="000000" w:themeColor="text1"/>
          <w:kern w:val="3"/>
          <w:sz w:val="24"/>
          <w:szCs w:val="24"/>
        </w:rPr>
      </w:pPr>
      <w:r w:rsidRPr="0069613D">
        <w:rPr>
          <w:rFonts w:ascii="Times New Roman"/>
          <w:color w:val="000000" w:themeColor="text1"/>
          <w:sz w:val="24"/>
          <w:szCs w:val="24"/>
        </w:rPr>
        <w:t>6</w:t>
      </w:r>
      <w:r w:rsidRPr="0069613D">
        <w:rPr>
          <w:rFonts w:ascii="Times New Roman" w:hint="eastAsia"/>
          <w:color w:val="000000" w:themeColor="text1"/>
          <w:sz w:val="24"/>
          <w:szCs w:val="24"/>
        </w:rPr>
        <w:t xml:space="preserve">  </w:t>
      </w:r>
      <w:r w:rsidRPr="0069613D">
        <w:rPr>
          <w:rFonts w:ascii="Times New Roman"/>
          <w:color w:val="000000" w:themeColor="text1"/>
          <w:sz w:val="24"/>
          <w:szCs w:val="24"/>
        </w:rPr>
        <w:t>本同意書</w:t>
      </w:r>
      <w:r w:rsidRPr="0069613D">
        <w:rPr>
          <w:rFonts w:hAnsi="標楷體" w:cs="全真楷書"/>
          <w:color w:val="000000" w:themeColor="text1"/>
          <w:kern w:val="3"/>
          <w:sz w:val="24"/>
          <w:szCs w:val="24"/>
        </w:rPr>
        <w:t>一式叁份，機關、簽署人及﹍﹍﹍﹍﹍（廠商）各執存一份。</w:t>
      </w:r>
    </w:p>
    <w:p w14:paraId="2EA86EC9" w14:textId="77777777" w:rsidR="00284515" w:rsidRPr="0069613D" w:rsidRDefault="00284515" w:rsidP="00FE7721">
      <w:pPr>
        <w:pStyle w:val="a1"/>
        <w:snapToGrid w:val="0"/>
        <w:spacing w:line="440" w:lineRule="exact"/>
        <w:ind w:left="1508" w:right="136"/>
        <w:rPr>
          <w:rFonts w:ascii="標楷體" w:eastAsia="標楷體" w:hAnsi="標楷體"/>
          <w:color w:val="000000" w:themeColor="text1"/>
          <w:sz w:val="28"/>
          <w:szCs w:val="28"/>
        </w:rPr>
      </w:pPr>
    </w:p>
    <w:p w14:paraId="5D9D67F3" w14:textId="4DBEE01C" w:rsidR="00FE7721" w:rsidRPr="0069613D" w:rsidRDefault="00FE7721" w:rsidP="00FE7721">
      <w:pPr>
        <w:pStyle w:val="a1"/>
        <w:snapToGrid w:val="0"/>
        <w:spacing w:line="440" w:lineRule="exact"/>
        <w:ind w:left="1508" w:right="136"/>
        <w:rPr>
          <w:rFonts w:ascii="標楷體" w:eastAsia="標楷體" w:hAnsi="標楷體"/>
          <w:color w:val="000000" w:themeColor="text1"/>
          <w:sz w:val="28"/>
          <w:szCs w:val="28"/>
        </w:rPr>
      </w:pPr>
      <w:r w:rsidRPr="0069613D">
        <w:rPr>
          <w:rFonts w:ascii="標楷體" w:eastAsia="標楷體" w:hAnsi="標楷體"/>
          <w:color w:val="000000" w:themeColor="text1"/>
          <w:sz w:val="28"/>
          <w:szCs w:val="28"/>
        </w:rPr>
        <w:t>簽署人姓名及簽章：</w:t>
      </w:r>
    </w:p>
    <w:p w14:paraId="7AA9BF86" w14:textId="77777777" w:rsidR="00FE7721" w:rsidRPr="0069613D" w:rsidRDefault="00FE7721" w:rsidP="00FE7721">
      <w:pPr>
        <w:pStyle w:val="a1"/>
        <w:snapToGrid w:val="0"/>
        <w:spacing w:line="440" w:lineRule="exact"/>
        <w:ind w:left="1506" w:right="136"/>
        <w:rPr>
          <w:rFonts w:ascii="標楷體" w:eastAsia="標楷體" w:hAnsi="標楷體"/>
          <w:color w:val="000000" w:themeColor="text1"/>
          <w:sz w:val="28"/>
          <w:szCs w:val="28"/>
        </w:rPr>
      </w:pPr>
      <w:r w:rsidRPr="0069613D">
        <w:rPr>
          <w:rFonts w:ascii="標楷體" w:eastAsia="標楷體" w:hAnsi="標楷體"/>
          <w:color w:val="000000" w:themeColor="text1"/>
          <w:sz w:val="28"/>
          <w:szCs w:val="28"/>
        </w:rPr>
        <w:t>身分證字號：</w:t>
      </w:r>
    </w:p>
    <w:p w14:paraId="5D25673F" w14:textId="77777777" w:rsidR="00FE7721" w:rsidRPr="0069613D" w:rsidRDefault="00FE7721" w:rsidP="00FE7721">
      <w:pPr>
        <w:pStyle w:val="a1"/>
        <w:snapToGrid w:val="0"/>
        <w:spacing w:line="440" w:lineRule="exact"/>
        <w:ind w:left="1506" w:right="136"/>
        <w:rPr>
          <w:rFonts w:ascii="標楷體" w:eastAsia="標楷體" w:hAnsi="標楷體"/>
          <w:color w:val="000000" w:themeColor="text1"/>
          <w:sz w:val="28"/>
          <w:szCs w:val="28"/>
        </w:rPr>
      </w:pPr>
      <w:r w:rsidRPr="0069613D">
        <w:rPr>
          <w:rFonts w:ascii="標楷體" w:eastAsia="標楷體" w:hAnsi="標楷體"/>
          <w:color w:val="000000" w:themeColor="text1"/>
          <w:sz w:val="28"/>
          <w:szCs w:val="28"/>
        </w:rPr>
        <w:t>聯絡電話：</w:t>
      </w:r>
    </w:p>
    <w:p w14:paraId="7EF6C78E" w14:textId="77777777" w:rsidR="00FE7721" w:rsidRPr="0069613D" w:rsidRDefault="00FE7721" w:rsidP="00FE7721">
      <w:pPr>
        <w:pStyle w:val="a1"/>
        <w:snapToGrid w:val="0"/>
        <w:spacing w:line="440" w:lineRule="exact"/>
        <w:ind w:left="1506" w:right="136"/>
        <w:rPr>
          <w:rFonts w:ascii="標楷體" w:eastAsia="標楷體" w:hAnsi="標楷體"/>
          <w:color w:val="000000" w:themeColor="text1"/>
          <w:sz w:val="28"/>
          <w:szCs w:val="28"/>
        </w:rPr>
      </w:pPr>
      <w:r w:rsidRPr="0069613D">
        <w:rPr>
          <w:rFonts w:ascii="標楷體" w:eastAsia="標楷體" w:hAnsi="標楷體"/>
          <w:color w:val="000000" w:themeColor="text1"/>
          <w:sz w:val="28"/>
          <w:szCs w:val="28"/>
        </w:rPr>
        <w:t>戶籍地址：</w:t>
      </w:r>
    </w:p>
    <w:p w14:paraId="5C529376" w14:textId="77777777" w:rsidR="00FE7721" w:rsidRPr="0069613D" w:rsidRDefault="00FE7721" w:rsidP="00FE7721">
      <w:pPr>
        <w:pStyle w:val="a1"/>
        <w:snapToGrid w:val="0"/>
        <w:spacing w:line="440" w:lineRule="exact"/>
        <w:ind w:left="1506" w:right="136"/>
        <w:rPr>
          <w:rFonts w:ascii="標楷體" w:eastAsia="標楷體" w:hAnsi="標楷體"/>
          <w:color w:val="000000" w:themeColor="text1"/>
          <w:sz w:val="28"/>
          <w:szCs w:val="28"/>
        </w:rPr>
      </w:pPr>
      <w:r w:rsidRPr="0069613D">
        <w:rPr>
          <w:rFonts w:ascii="標楷體" w:eastAsia="標楷體" w:hAnsi="標楷體"/>
          <w:color w:val="000000" w:themeColor="text1"/>
          <w:sz w:val="28"/>
          <w:szCs w:val="28"/>
        </w:rPr>
        <w:t>所屬廠商名稱及蓋章：</w:t>
      </w:r>
    </w:p>
    <w:p w14:paraId="66EFFFE3" w14:textId="77777777" w:rsidR="00FE7721" w:rsidRPr="0069613D" w:rsidRDefault="00FE7721" w:rsidP="00FE7721">
      <w:pPr>
        <w:pStyle w:val="a1"/>
        <w:snapToGrid w:val="0"/>
        <w:spacing w:line="440" w:lineRule="exact"/>
        <w:ind w:left="1506" w:right="136"/>
        <w:rPr>
          <w:rFonts w:ascii="標楷體" w:eastAsia="標楷體" w:hAnsi="標楷體"/>
          <w:color w:val="000000" w:themeColor="text1"/>
          <w:sz w:val="28"/>
          <w:szCs w:val="28"/>
        </w:rPr>
      </w:pPr>
      <w:r w:rsidRPr="0069613D">
        <w:rPr>
          <w:rFonts w:ascii="標楷體" w:eastAsia="標楷體" w:hAnsi="標楷體"/>
          <w:color w:val="000000" w:themeColor="text1"/>
          <w:sz w:val="28"/>
          <w:szCs w:val="28"/>
        </w:rPr>
        <w:t>所屬廠商負責人姓名及簽章：</w:t>
      </w:r>
    </w:p>
    <w:p w14:paraId="2038A87E" w14:textId="77777777" w:rsidR="00FE7721" w:rsidRPr="0069613D" w:rsidRDefault="00FE7721" w:rsidP="00FE7721">
      <w:pPr>
        <w:pStyle w:val="a1"/>
        <w:snapToGrid w:val="0"/>
        <w:spacing w:line="440" w:lineRule="exact"/>
        <w:ind w:left="1506" w:right="136"/>
        <w:rPr>
          <w:rFonts w:ascii="標楷體" w:eastAsia="標楷體" w:hAnsi="標楷體"/>
          <w:color w:val="000000" w:themeColor="text1"/>
          <w:sz w:val="28"/>
          <w:szCs w:val="28"/>
        </w:rPr>
      </w:pPr>
      <w:r w:rsidRPr="0069613D">
        <w:rPr>
          <w:rFonts w:ascii="標楷體" w:eastAsia="標楷體" w:hAnsi="標楷體"/>
          <w:color w:val="000000" w:themeColor="text1"/>
          <w:sz w:val="28"/>
          <w:szCs w:val="28"/>
        </w:rPr>
        <w:t>所屬廠商地址：</w:t>
      </w:r>
    </w:p>
    <w:p w14:paraId="38A4BB5F" w14:textId="08FA8833" w:rsidR="00284515" w:rsidRPr="0069613D" w:rsidRDefault="00FE7721" w:rsidP="00FE7721">
      <w:pPr>
        <w:pStyle w:val="a1"/>
        <w:snapToGrid w:val="0"/>
        <w:spacing w:line="440" w:lineRule="exact"/>
        <w:ind w:left="1506" w:right="136"/>
        <w:jc w:val="distribute"/>
        <w:rPr>
          <w:rFonts w:ascii="標楷體" w:eastAsia="標楷體" w:hAnsi="標楷體"/>
          <w:color w:val="000000" w:themeColor="text1"/>
          <w:sz w:val="28"/>
          <w:szCs w:val="28"/>
        </w:rPr>
      </w:pPr>
      <w:r w:rsidRPr="0069613D">
        <w:rPr>
          <w:rFonts w:ascii="標楷體" w:eastAsia="標楷體" w:hAnsi="標楷體"/>
          <w:color w:val="000000" w:themeColor="text1"/>
          <w:sz w:val="28"/>
          <w:szCs w:val="28"/>
        </w:rPr>
        <w:t>中  華  民  國</w:t>
      </w:r>
      <w:r w:rsidRPr="0069613D">
        <w:rPr>
          <w:rFonts w:ascii="標楷體" w:eastAsia="標楷體" w:hAnsi="標楷體"/>
          <w:color w:val="000000" w:themeColor="text1"/>
          <w:spacing w:val="-6"/>
          <w:sz w:val="28"/>
          <w:szCs w:val="28"/>
        </w:rPr>
        <w:t xml:space="preserve">　　　</w:t>
      </w:r>
      <w:r w:rsidRPr="0069613D">
        <w:rPr>
          <w:rFonts w:ascii="標楷體" w:eastAsia="標楷體" w:hAnsi="標楷體"/>
          <w:color w:val="000000" w:themeColor="text1"/>
          <w:sz w:val="28"/>
          <w:szCs w:val="28"/>
        </w:rPr>
        <w:t>年</w:t>
      </w:r>
      <w:r w:rsidRPr="0069613D">
        <w:rPr>
          <w:rFonts w:ascii="標楷體" w:eastAsia="標楷體" w:hAnsi="標楷體"/>
          <w:color w:val="000000" w:themeColor="text1"/>
          <w:spacing w:val="-6"/>
          <w:sz w:val="28"/>
          <w:szCs w:val="28"/>
        </w:rPr>
        <w:t xml:space="preserve">　　　</w:t>
      </w:r>
      <w:r w:rsidRPr="0069613D">
        <w:rPr>
          <w:rFonts w:ascii="標楷體" w:eastAsia="標楷體" w:hAnsi="標楷體"/>
          <w:color w:val="000000" w:themeColor="text1"/>
          <w:sz w:val="28"/>
          <w:szCs w:val="28"/>
        </w:rPr>
        <w:t>月</w:t>
      </w:r>
      <w:r w:rsidRPr="0069613D">
        <w:rPr>
          <w:rFonts w:ascii="標楷體" w:eastAsia="標楷體" w:hAnsi="標楷體"/>
          <w:color w:val="000000" w:themeColor="text1"/>
          <w:spacing w:val="-6"/>
          <w:sz w:val="28"/>
          <w:szCs w:val="28"/>
        </w:rPr>
        <w:t xml:space="preserve">　　　</w:t>
      </w:r>
      <w:r w:rsidRPr="0069613D">
        <w:rPr>
          <w:rFonts w:ascii="標楷體" w:eastAsia="標楷體" w:hAnsi="標楷體"/>
          <w:color w:val="000000" w:themeColor="text1"/>
          <w:sz w:val="28"/>
          <w:szCs w:val="28"/>
        </w:rPr>
        <w:t>日</w:t>
      </w:r>
    </w:p>
    <w:p w14:paraId="0E47B751" w14:textId="77777777" w:rsidR="00284515" w:rsidRPr="0069613D" w:rsidRDefault="00284515">
      <w:pPr>
        <w:widowControl/>
        <w:rPr>
          <w:rFonts w:ascii="標楷體" w:eastAsia="標楷體" w:hAnsi="標楷體"/>
          <w:color w:val="000000" w:themeColor="text1"/>
        </w:rPr>
      </w:pPr>
      <w:r w:rsidRPr="0069613D">
        <w:rPr>
          <w:rFonts w:ascii="標楷體" w:eastAsia="標楷體" w:hAnsi="標楷體"/>
          <w:color w:val="000000" w:themeColor="text1"/>
        </w:rPr>
        <w:br w:type="page"/>
      </w:r>
    </w:p>
    <w:p w14:paraId="74FB720D" w14:textId="77777777" w:rsidR="00284515" w:rsidRPr="0069613D" w:rsidRDefault="00284515" w:rsidP="00284515">
      <w:pPr>
        <w:pageBreakBefore/>
        <w:suppressAutoHyphens/>
        <w:autoSpaceDN w:val="0"/>
        <w:spacing w:after="120" w:line="380" w:lineRule="exact"/>
        <w:ind w:firstLine="567"/>
        <w:jc w:val="center"/>
        <w:textAlignment w:val="baseline"/>
        <w:rPr>
          <w:rFonts w:eastAsia="華康楷書體W5"/>
          <w:color w:val="000000" w:themeColor="text1"/>
          <w:kern w:val="0"/>
        </w:rPr>
      </w:pPr>
      <w:r w:rsidRPr="0069613D">
        <w:rPr>
          <w:rFonts w:eastAsia="標楷體"/>
          <w:b/>
          <w:bCs/>
          <w:color w:val="000000" w:themeColor="text1"/>
          <w:kern w:val="0"/>
        </w:rPr>
        <w:lastRenderedPageBreak/>
        <w:t>保</w:t>
      </w:r>
      <w:r w:rsidRPr="0069613D">
        <w:rPr>
          <w:rFonts w:eastAsia="標楷體"/>
          <w:b/>
          <w:bCs/>
          <w:color w:val="000000" w:themeColor="text1"/>
          <w:kern w:val="0"/>
        </w:rPr>
        <w:t xml:space="preserve">  </w:t>
      </w:r>
      <w:r w:rsidRPr="0069613D">
        <w:rPr>
          <w:rFonts w:eastAsia="標楷體"/>
          <w:b/>
          <w:bCs/>
          <w:color w:val="000000" w:themeColor="text1"/>
          <w:kern w:val="0"/>
        </w:rPr>
        <w:t>密</w:t>
      </w:r>
      <w:r w:rsidRPr="0069613D">
        <w:rPr>
          <w:rFonts w:eastAsia="標楷體"/>
          <w:b/>
          <w:bCs/>
          <w:color w:val="000000" w:themeColor="text1"/>
          <w:kern w:val="0"/>
        </w:rPr>
        <w:t xml:space="preserve">  </w:t>
      </w:r>
      <w:r w:rsidRPr="0069613D">
        <w:rPr>
          <w:rFonts w:eastAsia="標楷體"/>
          <w:b/>
          <w:bCs/>
          <w:color w:val="000000" w:themeColor="text1"/>
          <w:kern w:val="0"/>
        </w:rPr>
        <w:t>切</w:t>
      </w:r>
      <w:r w:rsidRPr="0069613D">
        <w:rPr>
          <w:rFonts w:eastAsia="標楷體"/>
          <w:b/>
          <w:bCs/>
          <w:color w:val="000000" w:themeColor="text1"/>
          <w:kern w:val="0"/>
        </w:rPr>
        <w:t xml:space="preserve">  </w:t>
      </w:r>
      <w:r w:rsidRPr="0069613D">
        <w:rPr>
          <w:rFonts w:eastAsia="標楷體"/>
          <w:b/>
          <w:bCs/>
          <w:color w:val="000000" w:themeColor="text1"/>
          <w:kern w:val="0"/>
        </w:rPr>
        <w:t>結</w:t>
      </w:r>
      <w:r w:rsidRPr="0069613D">
        <w:rPr>
          <w:rFonts w:eastAsia="標楷體"/>
          <w:b/>
          <w:bCs/>
          <w:color w:val="000000" w:themeColor="text1"/>
          <w:kern w:val="0"/>
        </w:rPr>
        <w:t xml:space="preserve">  </w:t>
      </w:r>
      <w:r w:rsidRPr="0069613D">
        <w:rPr>
          <w:rFonts w:eastAsia="標楷體"/>
          <w:b/>
          <w:bCs/>
          <w:color w:val="000000" w:themeColor="text1"/>
          <w:kern w:val="0"/>
        </w:rPr>
        <w:t>書</w:t>
      </w:r>
    </w:p>
    <w:p w14:paraId="6D5346F8" w14:textId="77777777" w:rsidR="00284515" w:rsidRPr="0069613D" w:rsidRDefault="00284515" w:rsidP="00284515">
      <w:pPr>
        <w:suppressAutoHyphens/>
        <w:autoSpaceDN w:val="0"/>
        <w:spacing w:after="120" w:line="340" w:lineRule="exact"/>
        <w:ind w:firstLine="567"/>
        <w:jc w:val="both"/>
        <w:textAlignment w:val="baseline"/>
        <w:rPr>
          <w:rFonts w:eastAsia="華康楷書體W5"/>
          <w:color w:val="000000" w:themeColor="text1"/>
          <w:kern w:val="0"/>
        </w:rPr>
      </w:pPr>
      <w:r w:rsidRPr="0069613D">
        <w:rPr>
          <w:rFonts w:eastAsia="標楷體"/>
          <w:color w:val="000000" w:themeColor="text1"/>
          <w:kern w:val="0"/>
        </w:rPr>
        <w:t xml:space="preserve">     </w:t>
      </w:r>
      <w:r w:rsidRPr="0069613D">
        <w:rPr>
          <w:rFonts w:eastAsia="標楷體"/>
          <w:color w:val="000000" w:themeColor="text1"/>
          <w:kern w:val="0"/>
        </w:rPr>
        <w:t>立切結書人﹍﹍﹍﹍﹍（簽署人姓名）等，受﹍﹍﹍﹍（廠商名稱）委派至﹍﹍﹍﹍（機關名稱，以下稱機關）處理業務，謹聲明恪遵機關下列工作規定，對工作中所持有、知悉之資訊系統作業機密或敏感性業務檔案資料，均保證善盡保密義務與責任，非經</w:t>
      </w:r>
      <w:r w:rsidRPr="0069613D">
        <w:rPr>
          <w:rFonts w:eastAsia="標楷體"/>
          <w:color w:val="000000" w:themeColor="text1"/>
          <w:kern w:val="0"/>
          <w:shd w:val="clear" w:color="auto" w:fill="FFFFFF"/>
        </w:rPr>
        <w:t>機關</w:t>
      </w:r>
      <w:r w:rsidRPr="0069613D">
        <w:rPr>
          <w:rFonts w:eastAsia="標楷體"/>
          <w:color w:val="000000" w:themeColor="text1"/>
          <w:kern w:val="0"/>
        </w:rPr>
        <w:t>權責人員之書面核准，不得擷取、持有、傳遞或以任何方式提供給無業務關係之第三人，如有違反願賠償一切因此所生之損害，並擔負相關民、刑事責任，絶無異議。</w:t>
      </w:r>
    </w:p>
    <w:p w14:paraId="2ED687D0" w14:textId="77777777" w:rsidR="00284515" w:rsidRPr="0069613D" w:rsidRDefault="00284515" w:rsidP="00284515">
      <w:pPr>
        <w:numPr>
          <w:ilvl w:val="0"/>
          <w:numId w:val="87"/>
        </w:numPr>
        <w:tabs>
          <w:tab w:val="left" w:pos="3340"/>
        </w:tabs>
        <w:suppressAutoHyphens/>
        <w:autoSpaceDN w:val="0"/>
        <w:spacing w:line="340" w:lineRule="exact"/>
        <w:ind w:left="1418" w:hanging="396"/>
        <w:jc w:val="both"/>
        <w:textAlignment w:val="baseline"/>
        <w:rPr>
          <w:rFonts w:eastAsia="標楷體"/>
          <w:color w:val="000000" w:themeColor="text1"/>
          <w:kern w:val="3"/>
        </w:rPr>
      </w:pPr>
      <w:r w:rsidRPr="0069613D">
        <w:rPr>
          <w:rFonts w:eastAsia="標楷體"/>
          <w:color w:val="000000" w:themeColor="text1"/>
          <w:kern w:val="3"/>
        </w:rPr>
        <w:t>未經申請核准，不得私自將機關之資訊設備、媒體檔案及公務文書攜出。</w:t>
      </w:r>
    </w:p>
    <w:p w14:paraId="772509CE" w14:textId="77777777" w:rsidR="00284515" w:rsidRPr="0069613D" w:rsidRDefault="00284515" w:rsidP="00284515">
      <w:pPr>
        <w:numPr>
          <w:ilvl w:val="0"/>
          <w:numId w:val="87"/>
        </w:numPr>
        <w:tabs>
          <w:tab w:val="left" w:pos="3340"/>
        </w:tabs>
        <w:suppressAutoHyphens/>
        <w:autoSpaceDN w:val="0"/>
        <w:spacing w:line="340" w:lineRule="exact"/>
        <w:ind w:left="1418" w:hanging="396"/>
        <w:jc w:val="both"/>
        <w:textAlignment w:val="baseline"/>
        <w:rPr>
          <w:rFonts w:eastAsia="標楷體"/>
          <w:color w:val="000000" w:themeColor="text1"/>
          <w:kern w:val="3"/>
        </w:rPr>
      </w:pPr>
      <w:r w:rsidRPr="0069613D">
        <w:rPr>
          <w:rFonts w:eastAsia="標楷體"/>
          <w:color w:val="000000" w:themeColor="text1"/>
          <w:kern w:val="3"/>
        </w:rPr>
        <w:t>未經機關業務相關人員之確認並代為申請核准，不得任意將攜入之資訊設備連接機關網路。若經申請獲准連接機關網路，嚴禁使用數據機或無線傳輸等網路設備連接外部網路。</w:t>
      </w:r>
    </w:p>
    <w:p w14:paraId="62F61C78" w14:textId="77777777" w:rsidR="00284515" w:rsidRPr="0069613D" w:rsidRDefault="00284515" w:rsidP="00284515">
      <w:pPr>
        <w:numPr>
          <w:ilvl w:val="0"/>
          <w:numId w:val="87"/>
        </w:numPr>
        <w:tabs>
          <w:tab w:val="left" w:pos="3340"/>
        </w:tabs>
        <w:suppressAutoHyphens/>
        <w:autoSpaceDN w:val="0"/>
        <w:spacing w:line="340" w:lineRule="exact"/>
        <w:ind w:left="1418" w:hanging="396"/>
        <w:jc w:val="both"/>
        <w:textAlignment w:val="baseline"/>
        <w:rPr>
          <w:rFonts w:eastAsia="標楷體"/>
          <w:color w:val="000000" w:themeColor="text1"/>
          <w:kern w:val="3"/>
        </w:rPr>
      </w:pPr>
      <w:r w:rsidRPr="0069613D">
        <w:rPr>
          <w:rFonts w:eastAsia="標楷體"/>
          <w:color w:val="000000" w:themeColor="text1"/>
          <w:kern w:val="3"/>
        </w:rPr>
        <w:t>經核准攜入之資訊設備欲連接機關網路或其他資訊設備時，須經電腦主機房掃毒專責人員進行病毒、漏洞或後門程式檢測，通過後發給合格標籤，並將其粘貼在設備外觀醒目處以備稽查。</w:t>
      </w:r>
    </w:p>
    <w:p w14:paraId="16AF1285" w14:textId="77777777" w:rsidR="00284515" w:rsidRPr="0069613D" w:rsidRDefault="00284515" w:rsidP="00284515">
      <w:pPr>
        <w:numPr>
          <w:ilvl w:val="0"/>
          <w:numId w:val="87"/>
        </w:numPr>
        <w:tabs>
          <w:tab w:val="left" w:pos="3340"/>
        </w:tabs>
        <w:suppressAutoHyphens/>
        <w:autoSpaceDN w:val="0"/>
        <w:spacing w:line="340" w:lineRule="exact"/>
        <w:ind w:left="1418" w:hanging="396"/>
        <w:jc w:val="both"/>
        <w:textAlignment w:val="baseline"/>
        <w:rPr>
          <w:rFonts w:eastAsia="標楷體"/>
          <w:color w:val="000000" w:themeColor="text1"/>
          <w:kern w:val="3"/>
        </w:rPr>
      </w:pPr>
      <w:r w:rsidRPr="0069613D">
        <w:rPr>
          <w:rFonts w:eastAsia="標楷體"/>
          <w:color w:val="000000" w:themeColor="text1"/>
          <w:kern w:val="3"/>
        </w:rPr>
        <w:t>廠商駐點服務及專責維護人員原則應使用機關配發之個人電腦與週邊設備，並僅開放使用機關內部網路。若因業務需要使用機關電子郵件、目錄服務，應經機關業務相關人員之確認並代為申請核准，另欲連接網際網路亦應經機關業務相關人員之確認並代為申請核准。</w:t>
      </w:r>
    </w:p>
    <w:p w14:paraId="55663382" w14:textId="77777777" w:rsidR="00284515" w:rsidRPr="0069613D" w:rsidRDefault="00284515" w:rsidP="00284515">
      <w:pPr>
        <w:numPr>
          <w:ilvl w:val="0"/>
          <w:numId w:val="87"/>
        </w:numPr>
        <w:tabs>
          <w:tab w:val="left" w:pos="3340"/>
        </w:tabs>
        <w:suppressAutoHyphens/>
        <w:autoSpaceDN w:val="0"/>
        <w:spacing w:line="340" w:lineRule="exact"/>
        <w:ind w:left="1418" w:hanging="396"/>
        <w:jc w:val="both"/>
        <w:textAlignment w:val="baseline"/>
        <w:rPr>
          <w:rFonts w:eastAsia="標楷體"/>
          <w:color w:val="000000" w:themeColor="text1"/>
          <w:kern w:val="3"/>
        </w:rPr>
      </w:pPr>
      <w:r w:rsidRPr="0069613D">
        <w:rPr>
          <w:rFonts w:eastAsia="標楷體"/>
          <w:color w:val="000000" w:themeColor="text1"/>
          <w:kern w:val="3"/>
        </w:rPr>
        <w:t>機關得定期或不定期派員檢查或稽核立切結書人是否符合上列工作規定。</w:t>
      </w:r>
    </w:p>
    <w:p w14:paraId="4CD2EF19" w14:textId="77777777" w:rsidR="00284515" w:rsidRPr="0069613D" w:rsidRDefault="00284515" w:rsidP="00284515">
      <w:pPr>
        <w:numPr>
          <w:ilvl w:val="0"/>
          <w:numId w:val="87"/>
        </w:numPr>
        <w:tabs>
          <w:tab w:val="left" w:pos="3340"/>
        </w:tabs>
        <w:suppressAutoHyphens/>
        <w:autoSpaceDN w:val="0"/>
        <w:spacing w:line="340" w:lineRule="exact"/>
        <w:ind w:left="1418" w:hanging="396"/>
        <w:jc w:val="both"/>
        <w:textAlignment w:val="baseline"/>
        <w:rPr>
          <w:rFonts w:eastAsia="標楷體"/>
          <w:color w:val="000000" w:themeColor="text1"/>
          <w:kern w:val="3"/>
        </w:rPr>
      </w:pPr>
      <w:r w:rsidRPr="0069613D">
        <w:rPr>
          <w:rFonts w:eastAsia="標楷體"/>
          <w:color w:val="000000" w:themeColor="text1"/>
          <w:kern w:val="3"/>
        </w:rPr>
        <w:t>本保密切結書不因立切結書人離職而失效。</w:t>
      </w:r>
    </w:p>
    <w:p w14:paraId="532B68FF" w14:textId="77777777" w:rsidR="00284515" w:rsidRPr="0069613D" w:rsidRDefault="00284515" w:rsidP="00284515">
      <w:pPr>
        <w:numPr>
          <w:ilvl w:val="0"/>
          <w:numId w:val="87"/>
        </w:numPr>
        <w:tabs>
          <w:tab w:val="left" w:pos="3340"/>
        </w:tabs>
        <w:suppressAutoHyphens/>
        <w:autoSpaceDN w:val="0"/>
        <w:spacing w:line="340" w:lineRule="exact"/>
        <w:ind w:left="1418" w:hanging="396"/>
        <w:jc w:val="both"/>
        <w:textAlignment w:val="baseline"/>
        <w:rPr>
          <w:rFonts w:eastAsia="標楷體"/>
          <w:color w:val="000000" w:themeColor="text1"/>
          <w:kern w:val="3"/>
        </w:rPr>
      </w:pPr>
      <w:r w:rsidRPr="0069613D">
        <w:rPr>
          <w:rFonts w:eastAsia="標楷體"/>
          <w:color w:val="000000" w:themeColor="text1"/>
          <w:kern w:val="3"/>
        </w:rPr>
        <w:t>立切結書人因違反本保密切結書應盡之保密義務與責任致生之一切損害，立切結書人所屬公司或廠商應負連帶賠償責任。</w:t>
      </w:r>
    </w:p>
    <w:p w14:paraId="4367F373" w14:textId="77777777" w:rsidR="00284515" w:rsidRPr="0069613D" w:rsidRDefault="00284515" w:rsidP="00284515">
      <w:pPr>
        <w:suppressAutoHyphens/>
        <w:autoSpaceDN w:val="0"/>
        <w:spacing w:line="340" w:lineRule="exact"/>
        <w:ind w:right="57" w:firstLine="567"/>
        <w:jc w:val="both"/>
        <w:textAlignment w:val="baseline"/>
        <w:rPr>
          <w:rFonts w:eastAsia="標楷體"/>
          <w:color w:val="000000" w:themeColor="text1"/>
          <w:kern w:val="3"/>
        </w:rPr>
      </w:pPr>
      <w:r w:rsidRPr="0069613D">
        <w:rPr>
          <w:rFonts w:eastAsia="標楷體"/>
          <w:color w:val="000000" w:themeColor="text1"/>
          <w:kern w:val="3"/>
        </w:rPr>
        <w:t>立切結書人：</w:t>
      </w:r>
    </w:p>
    <w:p w14:paraId="05F36370" w14:textId="77777777" w:rsidR="00284515" w:rsidRPr="0069613D" w:rsidRDefault="00284515" w:rsidP="00284515">
      <w:pPr>
        <w:suppressAutoHyphens/>
        <w:autoSpaceDN w:val="0"/>
        <w:spacing w:after="120" w:line="340" w:lineRule="exact"/>
        <w:ind w:firstLine="567"/>
        <w:jc w:val="both"/>
        <w:textAlignment w:val="baseline"/>
        <w:rPr>
          <w:rFonts w:eastAsia="華康楷書體W5"/>
          <w:color w:val="000000" w:themeColor="text1"/>
          <w:kern w:val="0"/>
        </w:rPr>
      </w:pPr>
      <w:r w:rsidRPr="0069613D">
        <w:rPr>
          <w:rFonts w:eastAsia="標楷體"/>
          <w:color w:val="000000" w:themeColor="text1"/>
          <w:kern w:val="0"/>
        </w:rPr>
        <w:t xml:space="preserve">　　</w:t>
      </w:r>
      <w:r w:rsidRPr="0069613D">
        <w:rPr>
          <w:rFonts w:eastAsia="標楷體"/>
          <w:color w:val="000000" w:themeColor="text1"/>
          <w:kern w:val="0"/>
        </w:rPr>
        <w:t xml:space="preserve"> </w:t>
      </w:r>
      <w:r w:rsidRPr="0069613D">
        <w:rPr>
          <w:rFonts w:eastAsia="標楷體"/>
          <w:color w:val="000000" w:themeColor="text1"/>
          <w:kern w:val="0"/>
        </w:rPr>
        <w:t>姓名及簽章</w:t>
      </w:r>
      <w:r w:rsidRPr="0069613D">
        <w:rPr>
          <w:rFonts w:eastAsia="標楷體"/>
          <w:color w:val="000000" w:themeColor="text1"/>
          <w:kern w:val="0"/>
        </w:rPr>
        <w:t xml:space="preserve">  </w:t>
      </w:r>
      <w:r w:rsidRPr="0069613D">
        <w:rPr>
          <w:rFonts w:eastAsia="標楷體"/>
          <w:color w:val="000000" w:themeColor="text1"/>
          <w:kern w:val="0"/>
        </w:rPr>
        <w:t xml:space="preserve">身分證字號　　</w:t>
      </w:r>
      <w:r w:rsidRPr="0069613D">
        <w:rPr>
          <w:rFonts w:eastAsia="標楷體"/>
          <w:color w:val="000000" w:themeColor="text1"/>
          <w:kern w:val="0"/>
        </w:rPr>
        <w:t xml:space="preserve"> </w:t>
      </w:r>
      <w:r w:rsidRPr="0069613D">
        <w:rPr>
          <w:rFonts w:eastAsia="標楷體"/>
          <w:color w:val="000000" w:themeColor="text1"/>
          <w:kern w:val="0"/>
        </w:rPr>
        <w:t xml:space="preserve">聯絡電話及戶籍地址　</w:t>
      </w:r>
      <w:r w:rsidRPr="0069613D">
        <w:rPr>
          <w:rFonts w:eastAsia="標楷體"/>
          <w:color w:val="000000" w:themeColor="text1"/>
          <w:kern w:val="0"/>
        </w:rPr>
        <w:t xml:space="preserve">        </w:t>
      </w:r>
    </w:p>
    <w:p w14:paraId="653A7F4D" w14:textId="77777777" w:rsidR="00284515" w:rsidRPr="0069613D" w:rsidRDefault="00284515" w:rsidP="00284515">
      <w:pPr>
        <w:suppressAutoHyphens/>
        <w:autoSpaceDN w:val="0"/>
        <w:spacing w:after="120" w:line="340" w:lineRule="exact"/>
        <w:ind w:firstLine="567"/>
        <w:jc w:val="both"/>
        <w:textAlignment w:val="baseline"/>
        <w:rPr>
          <w:rFonts w:eastAsia="華康楷書體W5"/>
          <w:color w:val="000000" w:themeColor="text1"/>
          <w:kern w:val="0"/>
        </w:rPr>
      </w:pPr>
      <w:r w:rsidRPr="0069613D">
        <w:rPr>
          <w:rFonts w:eastAsia="標楷體"/>
          <w:color w:val="000000" w:themeColor="text1"/>
          <w:kern w:val="0"/>
        </w:rPr>
        <w:t xml:space="preserve">　　</w:t>
      </w:r>
      <w:r w:rsidRPr="0069613D">
        <w:rPr>
          <w:rFonts w:eastAsia="標楷體"/>
          <w:color w:val="000000" w:themeColor="text1"/>
          <w:kern w:val="0"/>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rPr>
        <w:t xml:space="preserve">　</w:t>
      </w:r>
      <w:r w:rsidRPr="0069613D">
        <w:rPr>
          <w:rFonts w:eastAsia="標楷體"/>
          <w:color w:val="000000" w:themeColor="text1"/>
          <w:kern w:val="0"/>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rPr>
        <w:t xml:space="preserve">　</w:t>
      </w:r>
      <w:r w:rsidRPr="0069613D">
        <w:rPr>
          <w:rFonts w:eastAsia="標楷體"/>
          <w:color w:val="000000" w:themeColor="text1"/>
          <w:kern w:val="0"/>
        </w:rPr>
        <w:t xml:space="preserve">  </w:t>
      </w:r>
    </w:p>
    <w:p w14:paraId="10328EFB" w14:textId="77777777" w:rsidR="00284515" w:rsidRPr="0069613D" w:rsidRDefault="00284515" w:rsidP="00284515">
      <w:pPr>
        <w:suppressAutoHyphens/>
        <w:autoSpaceDN w:val="0"/>
        <w:spacing w:after="120" w:line="340" w:lineRule="exact"/>
        <w:ind w:firstLine="567"/>
        <w:jc w:val="both"/>
        <w:textAlignment w:val="baseline"/>
        <w:rPr>
          <w:rFonts w:eastAsia="華康楷書體W5"/>
          <w:color w:val="000000" w:themeColor="text1"/>
          <w:kern w:val="0"/>
        </w:rPr>
      </w:pPr>
      <w:r w:rsidRPr="0069613D">
        <w:rPr>
          <w:rFonts w:eastAsia="標楷體"/>
          <w:color w:val="000000" w:themeColor="text1"/>
          <w:kern w:val="0"/>
        </w:rPr>
        <w:t xml:space="preserve">　　</w:t>
      </w:r>
      <w:r w:rsidRPr="0069613D">
        <w:rPr>
          <w:rFonts w:eastAsia="標楷體"/>
          <w:color w:val="000000" w:themeColor="text1"/>
          <w:kern w:val="0"/>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rPr>
        <w:t xml:space="preserve">　</w:t>
      </w:r>
      <w:r w:rsidRPr="0069613D">
        <w:rPr>
          <w:rFonts w:eastAsia="標楷體"/>
          <w:color w:val="000000" w:themeColor="text1"/>
          <w:kern w:val="0"/>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rPr>
        <w:t xml:space="preserve">　　</w:t>
      </w:r>
    </w:p>
    <w:p w14:paraId="7EA3FD22" w14:textId="77777777" w:rsidR="00284515" w:rsidRPr="0069613D" w:rsidRDefault="00284515" w:rsidP="00284515">
      <w:pPr>
        <w:suppressAutoHyphens/>
        <w:autoSpaceDN w:val="0"/>
        <w:spacing w:after="120" w:line="340" w:lineRule="exact"/>
        <w:ind w:firstLine="600"/>
        <w:jc w:val="both"/>
        <w:textAlignment w:val="baseline"/>
        <w:rPr>
          <w:rFonts w:eastAsia="華康楷書體W5"/>
          <w:color w:val="000000" w:themeColor="text1"/>
          <w:kern w:val="0"/>
        </w:rPr>
      </w:pPr>
      <w:r w:rsidRPr="0069613D">
        <w:rPr>
          <w:rFonts w:eastAsia="標楷體"/>
          <w:color w:val="000000" w:themeColor="text1"/>
          <w:kern w:val="0"/>
        </w:rPr>
        <w:t>立切結書人所屬廠商：</w:t>
      </w:r>
    </w:p>
    <w:p w14:paraId="74330C44" w14:textId="77777777" w:rsidR="00284515" w:rsidRPr="0069613D" w:rsidRDefault="00284515" w:rsidP="00284515">
      <w:pPr>
        <w:suppressAutoHyphens/>
        <w:autoSpaceDN w:val="0"/>
        <w:spacing w:after="120" w:line="340" w:lineRule="exact"/>
        <w:ind w:firstLine="600"/>
        <w:jc w:val="both"/>
        <w:textAlignment w:val="baseline"/>
        <w:rPr>
          <w:rFonts w:eastAsia="華康楷書體W5"/>
          <w:color w:val="000000" w:themeColor="text1"/>
          <w:kern w:val="0"/>
        </w:rPr>
      </w:pPr>
      <w:r w:rsidRPr="0069613D">
        <w:rPr>
          <w:rFonts w:eastAsia="標楷體"/>
          <w:color w:val="000000" w:themeColor="text1"/>
          <w:kern w:val="0"/>
        </w:rPr>
        <w:t xml:space="preserve">廠商名稱及蓋章　</w:t>
      </w:r>
      <w:r w:rsidRPr="0069613D">
        <w:rPr>
          <w:rFonts w:eastAsia="標楷體"/>
          <w:color w:val="000000" w:themeColor="text1"/>
          <w:kern w:val="0"/>
        </w:rPr>
        <w:t xml:space="preserve"> </w:t>
      </w:r>
      <w:r w:rsidRPr="0069613D">
        <w:rPr>
          <w:rFonts w:eastAsia="標楷體"/>
          <w:color w:val="000000" w:themeColor="text1"/>
          <w:kern w:val="0"/>
        </w:rPr>
        <w:t>廠商負責人姓名及簽章</w:t>
      </w:r>
      <w:r w:rsidRPr="0069613D">
        <w:rPr>
          <w:rFonts w:eastAsia="標楷體"/>
          <w:color w:val="000000" w:themeColor="text1"/>
          <w:kern w:val="0"/>
        </w:rPr>
        <w:t xml:space="preserve">    </w:t>
      </w:r>
      <w:r w:rsidRPr="0069613D">
        <w:rPr>
          <w:rFonts w:eastAsia="標楷體"/>
          <w:color w:val="000000" w:themeColor="text1"/>
          <w:kern w:val="0"/>
        </w:rPr>
        <w:t>廠商聯絡電話及地址</w:t>
      </w:r>
    </w:p>
    <w:p w14:paraId="656A83E9" w14:textId="77777777" w:rsidR="00284515" w:rsidRPr="0069613D" w:rsidRDefault="00284515" w:rsidP="00284515">
      <w:pPr>
        <w:suppressAutoHyphens/>
        <w:autoSpaceDN w:val="0"/>
        <w:spacing w:after="120" w:line="340" w:lineRule="exact"/>
        <w:ind w:firstLine="600"/>
        <w:jc w:val="both"/>
        <w:textAlignment w:val="baseline"/>
        <w:rPr>
          <w:rFonts w:eastAsia="華康楷書體W5"/>
          <w:color w:val="000000" w:themeColor="text1"/>
          <w:kern w:val="0"/>
        </w:rPr>
      </w:pP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rPr>
        <w:t xml:space="preserve">　</w:t>
      </w:r>
      <w:r w:rsidRPr="0069613D">
        <w:rPr>
          <w:rFonts w:eastAsia="標楷體"/>
          <w:color w:val="000000" w:themeColor="text1"/>
          <w:kern w:val="0"/>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r w:rsidRPr="0069613D">
        <w:rPr>
          <w:rFonts w:eastAsia="標楷體"/>
          <w:color w:val="000000" w:themeColor="text1"/>
          <w:kern w:val="0"/>
          <w:u w:val="single"/>
        </w:rPr>
        <w:t xml:space="preserve">     </w:t>
      </w:r>
    </w:p>
    <w:p w14:paraId="4253818C" w14:textId="77777777" w:rsidR="00284515" w:rsidRPr="0069613D" w:rsidRDefault="00284515" w:rsidP="00284515">
      <w:pPr>
        <w:suppressAutoHyphens/>
        <w:autoSpaceDN w:val="0"/>
        <w:spacing w:after="120" w:line="340" w:lineRule="exact"/>
        <w:ind w:firstLine="240"/>
        <w:jc w:val="both"/>
        <w:textAlignment w:val="baseline"/>
        <w:rPr>
          <w:rFonts w:eastAsia="華康楷書體W5"/>
          <w:color w:val="000000" w:themeColor="text1"/>
          <w:kern w:val="0"/>
        </w:rPr>
      </w:pPr>
      <w:r w:rsidRPr="0069613D">
        <w:rPr>
          <w:rFonts w:eastAsia="標楷體"/>
          <w:color w:val="000000" w:themeColor="text1"/>
          <w:kern w:val="0"/>
        </w:rPr>
        <w:t>填表說明：</w:t>
      </w:r>
    </w:p>
    <w:p w14:paraId="189DB406" w14:textId="77777777" w:rsidR="00284515" w:rsidRPr="0069613D" w:rsidRDefault="00284515" w:rsidP="00284515">
      <w:pPr>
        <w:numPr>
          <w:ilvl w:val="0"/>
          <w:numId w:val="88"/>
        </w:numPr>
        <w:tabs>
          <w:tab w:val="left" w:pos="3216"/>
        </w:tabs>
        <w:suppressAutoHyphens/>
        <w:autoSpaceDN w:val="0"/>
        <w:spacing w:line="340" w:lineRule="exact"/>
        <w:ind w:left="1358" w:hanging="398"/>
        <w:jc w:val="both"/>
        <w:textAlignment w:val="baseline"/>
        <w:rPr>
          <w:rFonts w:eastAsia="標楷體"/>
          <w:color w:val="000000" w:themeColor="text1"/>
          <w:kern w:val="3"/>
        </w:rPr>
      </w:pPr>
      <w:r w:rsidRPr="0069613D">
        <w:rPr>
          <w:rFonts w:eastAsia="標楷體"/>
          <w:color w:val="000000" w:themeColor="text1"/>
          <w:kern w:val="3"/>
        </w:rPr>
        <w:t>廠商派駐服務人員、專責維護人員，或逗留時間超過三天以上之突發性維護增援、臨時性系統測試或教育訓練人員（以授課時需連結機關網路者為限）及經常到機關洽公之業務人員皆須簽署本切結書。</w:t>
      </w:r>
    </w:p>
    <w:p w14:paraId="75100DB0" w14:textId="77777777" w:rsidR="00284515" w:rsidRPr="0069613D" w:rsidRDefault="00284515" w:rsidP="00284515">
      <w:pPr>
        <w:numPr>
          <w:ilvl w:val="0"/>
          <w:numId w:val="88"/>
        </w:numPr>
        <w:tabs>
          <w:tab w:val="left" w:pos="3216"/>
        </w:tabs>
        <w:suppressAutoHyphens/>
        <w:autoSpaceDN w:val="0"/>
        <w:spacing w:line="340" w:lineRule="exact"/>
        <w:ind w:left="1358" w:hanging="398"/>
        <w:jc w:val="both"/>
        <w:textAlignment w:val="baseline"/>
        <w:rPr>
          <w:rFonts w:eastAsia="標楷體"/>
          <w:color w:val="000000" w:themeColor="text1"/>
          <w:kern w:val="3"/>
        </w:rPr>
      </w:pPr>
      <w:r w:rsidRPr="0069613D">
        <w:rPr>
          <w:rFonts w:eastAsia="標楷體"/>
          <w:color w:val="000000" w:themeColor="text1"/>
          <w:kern w:val="3"/>
        </w:rPr>
        <w:t>廠商派駐服務人員、專責維護人員及經常到機關洽公之業務人員每年簽署本切結書乙次。</w:t>
      </w:r>
    </w:p>
    <w:p w14:paraId="03EA0C08" w14:textId="77777777" w:rsidR="00284515" w:rsidRPr="0069613D" w:rsidRDefault="00284515" w:rsidP="00284515">
      <w:pPr>
        <w:suppressAutoHyphens/>
        <w:autoSpaceDN w:val="0"/>
        <w:spacing w:line="340" w:lineRule="exact"/>
        <w:ind w:left="357"/>
        <w:jc w:val="both"/>
        <w:textAlignment w:val="baseline"/>
        <w:rPr>
          <w:rFonts w:eastAsia="標楷體"/>
          <w:color w:val="000000" w:themeColor="text1"/>
          <w:kern w:val="3"/>
        </w:rPr>
      </w:pPr>
    </w:p>
    <w:p w14:paraId="44DC4262" w14:textId="77777777" w:rsidR="00284515" w:rsidRPr="0069613D" w:rsidRDefault="00284515" w:rsidP="00284515">
      <w:pPr>
        <w:suppressAutoHyphens/>
        <w:autoSpaceDN w:val="0"/>
        <w:spacing w:line="340" w:lineRule="exact"/>
        <w:jc w:val="both"/>
        <w:textAlignment w:val="baseline"/>
        <w:rPr>
          <w:rFonts w:eastAsia="全真楷書"/>
          <w:color w:val="000000" w:themeColor="text1"/>
          <w:kern w:val="3"/>
          <w:sz w:val="28"/>
          <w:szCs w:val="20"/>
        </w:rPr>
      </w:pPr>
      <w:r w:rsidRPr="0069613D">
        <w:rPr>
          <w:rFonts w:eastAsia="標楷體"/>
          <w:color w:val="000000" w:themeColor="text1"/>
          <w:kern w:val="3"/>
        </w:rPr>
        <w:t>中</w:t>
      </w:r>
      <w:r w:rsidRPr="0069613D">
        <w:rPr>
          <w:rFonts w:eastAsia="標楷體"/>
          <w:color w:val="000000" w:themeColor="text1"/>
          <w:kern w:val="3"/>
        </w:rPr>
        <w:t xml:space="preserve">  </w:t>
      </w:r>
      <w:r w:rsidRPr="0069613D">
        <w:rPr>
          <w:rFonts w:eastAsia="標楷體"/>
          <w:color w:val="000000" w:themeColor="text1"/>
          <w:kern w:val="3"/>
        </w:rPr>
        <w:t>華</w:t>
      </w:r>
      <w:r w:rsidRPr="0069613D">
        <w:rPr>
          <w:rFonts w:eastAsia="標楷體"/>
          <w:color w:val="000000" w:themeColor="text1"/>
          <w:kern w:val="3"/>
        </w:rPr>
        <w:t xml:space="preserve">  </w:t>
      </w:r>
      <w:r w:rsidRPr="0069613D">
        <w:rPr>
          <w:rFonts w:eastAsia="標楷體"/>
          <w:color w:val="000000" w:themeColor="text1"/>
          <w:kern w:val="3"/>
        </w:rPr>
        <w:t>民</w:t>
      </w:r>
      <w:r w:rsidRPr="0069613D">
        <w:rPr>
          <w:rFonts w:eastAsia="標楷體"/>
          <w:color w:val="000000" w:themeColor="text1"/>
          <w:kern w:val="3"/>
        </w:rPr>
        <w:t xml:space="preserve">  </w:t>
      </w:r>
      <w:r w:rsidRPr="0069613D">
        <w:rPr>
          <w:rFonts w:eastAsia="標楷體"/>
          <w:color w:val="000000" w:themeColor="text1"/>
          <w:kern w:val="3"/>
        </w:rPr>
        <w:t>國　　　年　　　月　　　日</w:t>
      </w:r>
    </w:p>
    <w:p w14:paraId="50EB7B46" w14:textId="77777777" w:rsidR="00284515" w:rsidRPr="0069613D" w:rsidRDefault="00284515" w:rsidP="00284515">
      <w:pPr>
        <w:suppressAutoHyphens/>
        <w:autoSpaceDN w:val="0"/>
        <w:spacing w:line="400" w:lineRule="exact"/>
        <w:ind w:left="851" w:hanging="567"/>
        <w:jc w:val="both"/>
        <w:textAlignment w:val="baseline"/>
        <w:rPr>
          <w:rFonts w:eastAsia="標楷體"/>
          <w:color w:val="000000" w:themeColor="text1"/>
          <w:kern w:val="3"/>
          <w:szCs w:val="20"/>
        </w:rPr>
      </w:pPr>
    </w:p>
    <w:p w14:paraId="2CD1D58F" w14:textId="77777777" w:rsidR="00FE7721" w:rsidRPr="0069613D" w:rsidRDefault="00FE7721" w:rsidP="00284515">
      <w:pPr>
        <w:pStyle w:val="a1"/>
        <w:snapToGrid w:val="0"/>
        <w:spacing w:line="440" w:lineRule="exact"/>
        <w:ind w:right="136"/>
        <w:rPr>
          <w:rFonts w:ascii="標楷體" w:eastAsia="標楷體" w:hAnsi="標楷體"/>
          <w:color w:val="000000" w:themeColor="text1"/>
          <w:sz w:val="28"/>
          <w:szCs w:val="28"/>
        </w:rPr>
      </w:pPr>
    </w:p>
    <w:p w14:paraId="55D43F5C" w14:textId="77777777" w:rsidR="00FE7721" w:rsidRPr="0069613D" w:rsidRDefault="00FE7721" w:rsidP="00FE7721">
      <w:pPr>
        <w:autoSpaceDE w:val="0"/>
        <w:autoSpaceDN w:val="0"/>
        <w:snapToGrid w:val="0"/>
        <w:spacing w:line="400" w:lineRule="atLeast"/>
        <w:jc w:val="center"/>
        <w:rPr>
          <w:rFonts w:ascii="標楷體" w:eastAsia="標楷體" w:hAnsi="標楷體"/>
          <w:color w:val="000000" w:themeColor="text1"/>
          <w:sz w:val="28"/>
          <w:szCs w:val="28"/>
        </w:rPr>
      </w:pPr>
      <w:r w:rsidRPr="0069613D">
        <w:rPr>
          <w:rFonts w:ascii="標楷體" w:eastAsia="標楷體" w:hAnsi="標楷體" w:hint="eastAsia"/>
          <w:color w:val="000000" w:themeColor="text1"/>
          <w:sz w:val="32"/>
          <w:szCs w:val="32"/>
        </w:rPr>
        <w:t>附錄、機關處置廠商積欠派駐勞工薪資作業程序</w:t>
      </w:r>
    </w:p>
    <w:p w14:paraId="7BE73909" w14:textId="77777777" w:rsidR="00CD7AF0" w:rsidRPr="0069613D" w:rsidRDefault="00CD7AF0" w:rsidP="00CD7AF0">
      <w:pPr>
        <w:numPr>
          <w:ilvl w:val="0"/>
          <w:numId w:val="71"/>
        </w:numPr>
        <w:tabs>
          <w:tab w:val="clear" w:pos="720"/>
        </w:tabs>
        <w:autoSpaceDE w:val="0"/>
        <w:autoSpaceDN w:val="0"/>
        <w:snapToGrid w:val="0"/>
        <w:spacing w:line="460" w:lineRule="exact"/>
        <w:jc w:val="both"/>
        <w:rPr>
          <w:rFonts w:eastAsia="標楷體"/>
          <w:color w:val="000000" w:themeColor="text1"/>
          <w:sz w:val="28"/>
          <w:szCs w:val="28"/>
        </w:rPr>
      </w:pPr>
      <w:r w:rsidRPr="0069613D">
        <w:rPr>
          <w:rFonts w:eastAsia="標楷體" w:hint="eastAsia"/>
          <w:color w:val="000000" w:themeColor="text1"/>
          <w:sz w:val="28"/>
          <w:szCs w:val="28"/>
        </w:rPr>
        <w:t>機關應注意廠商有無依契約約定之期限請款及給付派駐勞工薪資，並每月抽訪派駐勞工，瞭解廠商是否如期依約履行其對於勞工權益之義務。</w:t>
      </w:r>
    </w:p>
    <w:p w14:paraId="7083F84A" w14:textId="77777777" w:rsidR="00CD7AF0" w:rsidRPr="0069613D" w:rsidRDefault="00CD7AF0" w:rsidP="00CD7AF0">
      <w:pPr>
        <w:numPr>
          <w:ilvl w:val="0"/>
          <w:numId w:val="71"/>
        </w:numPr>
        <w:tabs>
          <w:tab w:val="clear" w:pos="720"/>
        </w:tabs>
        <w:autoSpaceDE w:val="0"/>
        <w:autoSpaceDN w:val="0"/>
        <w:snapToGrid w:val="0"/>
        <w:spacing w:line="460" w:lineRule="exact"/>
        <w:jc w:val="both"/>
        <w:rPr>
          <w:rFonts w:eastAsia="標楷體"/>
          <w:color w:val="000000" w:themeColor="text1"/>
          <w:sz w:val="28"/>
          <w:szCs w:val="28"/>
        </w:rPr>
      </w:pPr>
      <w:r w:rsidRPr="0069613D">
        <w:rPr>
          <w:rFonts w:eastAsia="標楷體" w:hint="eastAsia"/>
          <w:color w:val="000000" w:themeColor="text1"/>
          <w:sz w:val="28"/>
          <w:szCs w:val="28"/>
        </w:rPr>
        <w:t>機關如發現廠商未依契約約定給付派駐勞工薪資時，應即依契約第</w:t>
      </w:r>
      <w:r w:rsidRPr="0069613D">
        <w:rPr>
          <w:rFonts w:eastAsia="標楷體" w:hint="eastAsia"/>
          <w:color w:val="000000" w:themeColor="text1"/>
          <w:sz w:val="28"/>
          <w:szCs w:val="28"/>
        </w:rPr>
        <w:t>5</w:t>
      </w:r>
      <w:r w:rsidRPr="0069613D">
        <w:rPr>
          <w:rFonts w:eastAsia="標楷體" w:hint="eastAsia"/>
          <w:color w:val="000000" w:themeColor="text1"/>
          <w:sz w:val="28"/>
          <w:szCs w:val="28"/>
        </w:rPr>
        <w:t>條第</w:t>
      </w:r>
      <w:r w:rsidRPr="0069613D">
        <w:rPr>
          <w:rFonts w:eastAsia="標楷體" w:hint="eastAsia"/>
          <w:color w:val="000000" w:themeColor="text1"/>
          <w:sz w:val="28"/>
          <w:szCs w:val="28"/>
        </w:rPr>
        <w:t>14</w:t>
      </w:r>
      <w:r w:rsidRPr="0069613D">
        <w:rPr>
          <w:rFonts w:eastAsia="標楷體" w:hint="eastAsia"/>
          <w:color w:val="000000" w:themeColor="text1"/>
          <w:sz w:val="28"/>
          <w:szCs w:val="28"/>
        </w:rPr>
        <w:t>款限期催告廠商改正，並附記屆期未改正者，機關將終止契約。</w:t>
      </w:r>
    </w:p>
    <w:p w14:paraId="6C802196" w14:textId="11D92FFD" w:rsidR="00FE7721" w:rsidRPr="0069613D" w:rsidRDefault="00CD7AF0" w:rsidP="00CD7AF0">
      <w:pPr>
        <w:numPr>
          <w:ilvl w:val="0"/>
          <w:numId w:val="71"/>
        </w:numPr>
        <w:autoSpaceDE w:val="0"/>
        <w:autoSpaceDN w:val="0"/>
        <w:snapToGrid w:val="0"/>
        <w:spacing w:line="460" w:lineRule="exact"/>
        <w:jc w:val="both"/>
        <w:rPr>
          <w:rFonts w:eastAsia="標楷體"/>
          <w:color w:val="000000" w:themeColor="text1"/>
          <w:sz w:val="28"/>
          <w:szCs w:val="28"/>
        </w:rPr>
      </w:pPr>
      <w:r w:rsidRPr="0069613D">
        <w:rPr>
          <w:rFonts w:eastAsia="標楷體" w:hint="eastAsia"/>
          <w:color w:val="000000" w:themeColor="text1"/>
          <w:sz w:val="28"/>
          <w:szCs w:val="28"/>
        </w:rPr>
        <w:t>廠商經機關書面限期催告而屆期未改正，機關認屬契約第</w:t>
      </w:r>
      <w:r w:rsidRPr="0069613D">
        <w:rPr>
          <w:rFonts w:eastAsia="標楷體" w:hint="eastAsia"/>
          <w:color w:val="000000" w:themeColor="text1"/>
          <w:sz w:val="28"/>
          <w:szCs w:val="28"/>
        </w:rPr>
        <w:t>16</w:t>
      </w:r>
      <w:r w:rsidRPr="0069613D">
        <w:rPr>
          <w:rFonts w:eastAsia="標楷體" w:hint="eastAsia"/>
          <w:color w:val="000000" w:themeColor="text1"/>
          <w:sz w:val="28"/>
          <w:szCs w:val="28"/>
        </w:rPr>
        <w:t>條第</w:t>
      </w:r>
      <w:r w:rsidRPr="0069613D">
        <w:rPr>
          <w:rFonts w:eastAsia="標楷體" w:hint="eastAsia"/>
          <w:color w:val="000000" w:themeColor="text1"/>
          <w:sz w:val="28"/>
          <w:szCs w:val="28"/>
        </w:rPr>
        <w:t>1</w:t>
      </w:r>
      <w:r w:rsidRPr="0069613D">
        <w:rPr>
          <w:rFonts w:eastAsia="標楷體" w:hint="eastAsia"/>
          <w:color w:val="000000" w:themeColor="text1"/>
          <w:sz w:val="28"/>
          <w:szCs w:val="28"/>
        </w:rPr>
        <w:t>款第</w:t>
      </w:r>
      <w:r w:rsidRPr="0069613D">
        <w:rPr>
          <w:rFonts w:eastAsia="標楷體" w:hint="eastAsia"/>
          <w:color w:val="000000" w:themeColor="text1"/>
          <w:sz w:val="28"/>
          <w:szCs w:val="28"/>
        </w:rPr>
        <w:t>13</w:t>
      </w:r>
      <w:r w:rsidRPr="0069613D">
        <w:rPr>
          <w:rFonts w:eastAsia="標楷體" w:hint="eastAsia"/>
          <w:color w:val="000000" w:themeColor="text1"/>
          <w:sz w:val="28"/>
          <w:szCs w:val="28"/>
        </w:rPr>
        <w:t>目所稱情節重大者，得書面通知廠商終止契約</w:t>
      </w:r>
      <w:r w:rsidRPr="0069613D">
        <w:rPr>
          <w:rFonts w:eastAsia="標楷體" w:hint="eastAsia"/>
          <w:color w:val="000000" w:themeColor="text1"/>
          <w:sz w:val="28"/>
          <w:szCs w:val="28"/>
        </w:rPr>
        <w:t>(</w:t>
      </w:r>
      <w:r w:rsidRPr="0069613D">
        <w:rPr>
          <w:rFonts w:eastAsia="標楷體" w:hint="eastAsia"/>
          <w:color w:val="000000" w:themeColor="text1"/>
          <w:sz w:val="28"/>
          <w:szCs w:val="28"/>
        </w:rPr>
        <w:t>寄送公文以存證信函雙掛號寄送，或填載送達證書並黏貼於信封背面，由收發人員以雙掛號交郵政機關送達</w:t>
      </w:r>
      <w:r w:rsidRPr="0069613D">
        <w:rPr>
          <w:rFonts w:eastAsia="標楷體" w:hint="eastAsia"/>
          <w:color w:val="000000" w:themeColor="text1"/>
          <w:sz w:val="28"/>
          <w:szCs w:val="28"/>
        </w:rPr>
        <w:t>)</w:t>
      </w:r>
      <w:r w:rsidRPr="0069613D">
        <w:rPr>
          <w:rFonts w:eastAsia="標楷體" w:hint="eastAsia"/>
          <w:color w:val="000000" w:themeColor="text1"/>
          <w:sz w:val="28"/>
          <w:szCs w:val="28"/>
        </w:rPr>
        <w:t>；終止契約後並採行下列措施</w:t>
      </w:r>
      <w:r w:rsidR="00FE7721" w:rsidRPr="0069613D">
        <w:rPr>
          <w:rFonts w:eastAsia="標楷體"/>
          <w:color w:val="000000" w:themeColor="text1"/>
          <w:sz w:val="28"/>
          <w:szCs w:val="28"/>
        </w:rPr>
        <w:t>：</w:t>
      </w:r>
    </w:p>
    <w:p w14:paraId="0A955EC0" w14:textId="77777777" w:rsidR="00FE7721" w:rsidRPr="0069613D" w:rsidRDefault="00FE7721" w:rsidP="00FE7721">
      <w:pPr>
        <w:numPr>
          <w:ilvl w:val="0"/>
          <w:numId w:val="72"/>
        </w:numPr>
        <w:autoSpaceDE w:val="0"/>
        <w:autoSpaceDN w:val="0"/>
        <w:snapToGrid w:val="0"/>
        <w:spacing w:line="460" w:lineRule="exact"/>
        <w:ind w:left="900"/>
        <w:rPr>
          <w:rFonts w:eastAsia="標楷體"/>
          <w:color w:val="000000" w:themeColor="text1"/>
          <w:sz w:val="28"/>
          <w:szCs w:val="28"/>
        </w:rPr>
      </w:pPr>
      <w:r w:rsidRPr="0069613D">
        <w:rPr>
          <w:rFonts w:eastAsia="標楷體"/>
          <w:color w:val="000000" w:themeColor="text1"/>
          <w:sz w:val="28"/>
          <w:szCs w:val="28"/>
        </w:rPr>
        <w:t>機關公文得達到廠商，且廠商對機關之價金債權未經扣押或執行：</w:t>
      </w:r>
    </w:p>
    <w:p w14:paraId="1F609B7B" w14:textId="77777777" w:rsidR="00FE7721" w:rsidRPr="0069613D" w:rsidRDefault="00FE7721" w:rsidP="00FE7721">
      <w:pPr>
        <w:numPr>
          <w:ilvl w:val="3"/>
          <w:numId w:val="72"/>
        </w:numPr>
        <w:tabs>
          <w:tab w:val="clear" w:pos="1920"/>
          <w:tab w:val="num" w:pos="714"/>
        </w:tabs>
        <w:autoSpaceDE w:val="0"/>
        <w:autoSpaceDN w:val="0"/>
        <w:snapToGrid w:val="0"/>
        <w:spacing w:line="460" w:lineRule="exact"/>
        <w:ind w:left="1080" w:hanging="654"/>
        <w:rPr>
          <w:rFonts w:eastAsia="標楷體"/>
          <w:color w:val="000000" w:themeColor="text1"/>
          <w:sz w:val="28"/>
          <w:szCs w:val="28"/>
        </w:rPr>
      </w:pPr>
      <w:r w:rsidRPr="0069613D">
        <w:rPr>
          <w:rFonts w:eastAsia="標楷體"/>
          <w:color w:val="000000" w:themeColor="text1"/>
          <w:sz w:val="28"/>
          <w:szCs w:val="28"/>
        </w:rPr>
        <w:t>廠商願意就積欠勞工薪資部分，以將對機關之契約價金債權讓與勞工：</w:t>
      </w:r>
    </w:p>
    <w:p w14:paraId="58398C35" w14:textId="77777777" w:rsidR="00FE7721" w:rsidRPr="0069613D" w:rsidRDefault="00FE7721" w:rsidP="00FE7721">
      <w:pPr>
        <w:autoSpaceDE w:val="0"/>
        <w:autoSpaceDN w:val="0"/>
        <w:snapToGrid w:val="0"/>
        <w:spacing w:line="460" w:lineRule="exact"/>
        <w:ind w:firstLineChars="152" w:firstLine="426"/>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1</w:t>
      </w:r>
      <w:r w:rsidRPr="0069613D">
        <w:rPr>
          <w:rFonts w:eastAsia="標楷體"/>
          <w:color w:val="000000" w:themeColor="text1"/>
          <w:sz w:val="28"/>
          <w:szCs w:val="28"/>
        </w:rPr>
        <w:t>）派駐勞工之薪資處置：</w:t>
      </w:r>
    </w:p>
    <w:p w14:paraId="32C4B4E2" w14:textId="77777777" w:rsidR="00FE7721" w:rsidRPr="0069613D" w:rsidRDefault="00FE7721" w:rsidP="00FE7721">
      <w:pPr>
        <w:autoSpaceDE w:val="0"/>
        <w:autoSpaceDN w:val="0"/>
        <w:snapToGrid w:val="0"/>
        <w:spacing w:line="460" w:lineRule="exact"/>
        <w:ind w:leftChars="472" w:left="1133" w:firstLineChars="10" w:firstLine="28"/>
        <w:rPr>
          <w:rFonts w:eastAsia="標楷體"/>
          <w:color w:val="000000" w:themeColor="text1"/>
          <w:sz w:val="28"/>
          <w:szCs w:val="28"/>
        </w:rPr>
      </w:pPr>
      <w:r w:rsidRPr="0069613D">
        <w:rPr>
          <w:rFonts w:eastAsia="標楷體"/>
          <w:color w:val="000000" w:themeColor="text1"/>
          <w:sz w:val="28"/>
          <w:szCs w:val="28"/>
        </w:rPr>
        <w:t>機關依債權讓與通知，將機關須給付廠商之契約價金，給付予派駐勞工。</w:t>
      </w:r>
    </w:p>
    <w:p w14:paraId="3F5BFD98" w14:textId="77777777" w:rsidR="00FE7721" w:rsidRPr="0069613D" w:rsidRDefault="00FE7721" w:rsidP="00FE7721">
      <w:pPr>
        <w:autoSpaceDE w:val="0"/>
        <w:autoSpaceDN w:val="0"/>
        <w:snapToGrid w:val="0"/>
        <w:spacing w:line="460" w:lineRule="exact"/>
        <w:ind w:leftChars="178" w:left="1161" w:hangingChars="262" w:hanging="734"/>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2</w:t>
      </w:r>
      <w:r w:rsidRPr="0069613D">
        <w:rPr>
          <w:rFonts w:eastAsia="標楷體"/>
          <w:color w:val="000000" w:themeColor="text1"/>
          <w:sz w:val="28"/>
          <w:szCs w:val="28"/>
        </w:rPr>
        <w:t>）勞工保險費</w:t>
      </w:r>
      <w:r w:rsidRPr="0069613D">
        <w:rPr>
          <w:rFonts w:eastAsia="標楷體"/>
          <w:color w:val="000000" w:themeColor="text1"/>
          <w:sz w:val="28"/>
          <w:szCs w:val="28"/>
          <w:u w:val="single"/>
        </w:rPr>
        <w:t>、就業保險費、勞工職業災害保險費</w:t>
      </w:r>
      <w:r w:rsidRPr="0069613D">
        <w:rPr>
          <w:rFonts w:eastAsia="標楷體"/>
          <w:color w:val="000000" w:themeColor="text1"/>
          <w:sz w:val="28"/>
          <w:szCs w:val="28"/>
        </w:rPr>
        <w:t>、積欠工資墊償基金、勞工退休金、健保費等費用處置：</w:t>
      </w:r>
    </w:p>
    <w:p w14:paraId="471C9299" w14:textId="77777777" w:rsidR="00FE7721" w:rsidRPr="0069613D" w:rsidRDefault="00FE7721" w:rsidP="00FE7721">
      <w:pPr>
        <w:autoSpaceDE w:val="0"/>
        <w:autoSpaceDN w:val="0"/>
        <w:snapToGrid w:val="0"/>
        <w:spacing w:line="460" w:lineRule="exact"/>
        <w:ind w:leftChars="489" w:left="1468" w:hangingChars="105" w:hanging="294"/>
        <w:rPr>
          <w:rFonts w:eastAsia="標楷體"/>
          <w:color w:val="000000" w:themeColor="text1"/>
          <w:sz w:val="28"/>
          <w:szCs w:val="28"/>
        </w:rPr>
      </w:pPr>
      <w:r w:rsidRPr="0069613D">
        <w:rPr>
          <w:rFonts w:eastAsia="標楷體"/>
          <w:color w:val="000000" w:themeColor="text1"/>
          <w:sz w:val="28"/>
          <w:szCs w:val="28"/>
        </w:rPr>
        <w:t>A.</w:t>
      </w:r>
      <w:r w:rsidRPr="0069613D">
        <w:rPr>
          <w:rFonts w:eastAsia="標楷體"/>
          <w:color w:val="000000" w:themeColor="text1"/>
          <w:sz w:val="28"/>
          <w:szCs w:val="28"/>
        </w:rPr>
        <w:t>廠商可自行繳納者，於廠商出具繳納證明後，機關依約撥付予廠商。</w:t>
      </w:r>
    </w:p>
    <w:p w14:paraId="2E30E461" w14:textId="77777777" w:rsidR="00FE7721" w:rsidRPr="0069613D" w:rsidRDefault="00FE7721" w:rsidP="00FE7721">
      <w:pPr>
        <w:autoSpaceDE w:val="0"/>
        <w:autoSpaceDN w:val="0"/>
        <w:snapToGrid w:val="0"/>
        <w:spacing w:line="460" w:lineRule="exact"/>
        <w:ind w:leftChars="489" w:left="1468" w:hangingChars="105" w:hanging="294"/>
        <w:rPr>
          <w:rFonts w:eastAsia="標楷體"/>
          <w:color w:val="000000" w:themeColor="text1"/>
          <w:sz w:val="28"/>
          <w:szCs w:val="28"/>
        </w:rPr>
      </w:pPr>
      <w:r w:rsidRPr="0069613D">
        <w:rPr>
          <w:rFonts w:eastAsia="標楷體"/>
          <w:color w:val="000000" w:themeColor="text1"/>
          <w:sz w:val="28"/>
          <w:szCs w:val="28"/>
        </w:rPr>
        <w:t>B.</w:t>
      </w:r>
      <w:r w:rsidRPr="0069613D">
        <w:rPr>
          <w:rFonts w:eastAsia="標楷體"/>
          <w:color w:val="000000" w:themeColor="text1"/>
          <w:sz w:val="28"/>
          <w:szCs w:val="28"/>
        </w:rPr>
        <w:t>廠商因資金困難無法繳納者，機關書面通知勞動部勞工保險局（下稱勞保局）及衛生福利部中央健康保險署（下稱健保署）說明實情，俟該局（署）函復後，機關憑以簽辦核付該局（署）。</w:t>
      </w:r>
    </w:p>
    <w:p w14:paraId="24B62D30" w14:textId="77777777" w:rsidR="00FE7721" w:rsidRPr="0069613D" w:rsidRDefault="00FE7721" w:rsidP="00FE7721">
      <w:pPr>
        <w:autoSpaceDE w:val="0"/>
        <w:autoSpaceDN w:val="0"/>
        <w:snapToGrid w:val="0"/>
        <w:spacing w:line="460" w:lineRule="exact"/>
        <w:ind w:leftChars="178" w:left="1161" w:hangingChars="262" w:hanging="734"/>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3</w:t>
      </w:r>
      <w:r w:rsidRPr="0069613D">
        <w:rPr>
          <w:rFonts w:eastAsia="標楷體"/>
          <w:color w:val="000000" w:themeColor="text1"/>
          <w:sz w:val="28"/>
          <w:szCs w:val="28"/>
        </w:rPr>
        <w:t>）稅捐處置：</w:t>
      </w:r>
    </w:p>
    <w:p w14:paraId="7BF05D01" w14:textId="77777777" w:rsidR="00FE7721" w:rsidRPr="0069613D" w:rsidRDefault="00FE7721" w:rsidP="00FE7721">
      <w:pPr>
        <w:autoSpaceDE w:val="0"/>
        <w:autoSpaceDN w:val="0"/>
        <w:snapToGrid w:val="0"/>
        <w:spacing w:line="460" w:lineRule="exact"/>
        <w:ind w:left="1080" w:firstLineChars="19" w:firstLine="53"/>
        <w:rPr>
          <w:rFonts w:eastAsia="標楷體"/>
          <w:color w:val="000000" w:themeColor="text1"/>
          <w:sz w:val="28"/>
          <w:szCs w:val="28"/>
        </w:rPr>
      </w:pPr>
      <w:r w:rsidRPr="0069613D">
        <w:rPr>
          <w:rFonts w:eastAsia="標楷體"/>
          <w:color w:val="000000" w:themeColor="text1"/>
          <w:sz w:val="28"/>
          <w:szCs w:val="28"/>
        </w:rPr>
        <w:t>A.</w:t>
      </w:r>
      <w:r w:rsidRPr="0069613D">
        <w:rPr>
          <w:rFonts w:eastAsia="標楷體"/>
          <w:color w:val="000000" w:themeColor="text1"/>
          <w:sz w:val="28"/>
          <w:szCs w:val="28"/>
        </w:rPr>
        <w:t>營業稅部分：</w:t>
      </w:r>
    </w:p>
    <w:p w14:paraId="4F2CF602" w14:textId="77777777" w:rsidR="00FE7721" w:rsidRPr="0069613D" w:rsidRDefault="00FE7721" w:rsidP="00FE7721">
      <w:pPr>
        <w:autoSpaceDE w:val="0"/>
        <w:autoSpaceDN w:val="0"/>
        <w:snapToGrid w:val="0"/>
        <w:spacing w:line="460" w:lineRule="exact"/>
        <w:ind w:left="1080" w:firstLineChars="14" w:firstLine="39"/>
        <w:rPr>
          <w:rFonts w:eastAsia="標楷體"/>
          <w:color w:val="000000" w:themeColor="text1"/>
          <w:sz w:val="28"/>
          <w:szCs w:val="28"/>
        </w:rPr>
      </w:pPr>
      <w:r w:rsidRPr="0069613D">
        <w:rPr>
          <w:rFonts w:eastAsia="標楷體"/>
          <w:color w:val="000000" w:themeColor="text1"/>
          <w:sz w:val="28"/>
          <w:szCs w:val="28"/>
        </w:rPr>
        <w:t>依廠商開立之統一發票或憑據辦理，並請廠商自行申報。</w:t>
      </w:r>
    </w:p>
    <w:p w14:paraId="0AE6944E" w14:textId="77777777" w:rsidR="00FE7721" w:rsidRPr="0069613D" w:rsidRDefault="00FE7721" w:rsidP="00FE7721">
      <w:pPr>
        <w:autoSpaceDE w:val="0"/>
        <w:autoSpaceDN w:val="0"/>
        <w:snapToGrid w:val="0"/>
        <w:spacing w:line="460" w:lineRule="exact"/>
        <w:ind w:left="1080" w:firstLineChars="19" w:firstLine="53"/>
        <w:rPr>
          <w:rFonts w:eastAsia="標楷體"/>
          <w:color w:val="000000" w:themeColor="text1"/>
          <w:sz w:val="28"/>
          <w:szCs w:val="28"/>
        </w:rPr>
      </w:pPr>
      <w:r w:rsidRPr="0069613D">
        <w:rPr>
          <w:rFonts w:eastAsia="標楷體"/>
          <w:color w:val="000000" w:themeColor="text1"/>
          <w:sz w:val="28"/>
          <w:szCs w:val="28"/>
        </w:rPr>
        <w:t>B.</w:t>
      </w:r>
      <w:r w:rsidRPr="0069613D">
        <w:rPr>
          <w:rFonts w:eastAsia="標楷體"/>
          <w:color w:val="000000" w:themeColor="text1"/>
          <w:sz w:val="28"/>
          <w:szCs w:val="28"/>
        </w:rPr>
        <w:t>所得稅部分：</w:t>
      </w:r>
    </w:p>
    <w:p w14:paraId="4AD42530" w14:textId="77777777" w:rsidR="00FE7721" w:rsidRPr="0069613D" w:rsidRDefault="00FE7721" w:rsidP="00FE7721">
      <w:pPr>
        <w:autoSpaceDE w:val="0"/>
        <w:autoSpaceDN w:val="0"/>
        <w:snapToGrid w:val="0"/>
        <w:spacing w:line="460" w:lineRule="exact"/>
        <w:ind w:left="1080" w:firstLineChars="14" w:firstLine="39"/>
        <w:rPr>
          <w:rFonts w:eastAsia="標楷體"/>
          <w:color w:val="000000" w:themeColor="text1"/>
          <w:sz w:val="32"/>
          <w:szCs w:val="32"/>
          <w:u w:val="single"/>
        </w:rPr>
      </w:pPr>
      <w:r w:rsidRPr="0069613D">
        <w:rPr>
          <w:rFonts w:eastAsia="標楷體"/>
          <w:color w:val="000000" w:themeColor="text1"/>
          <w:sz w:val="28"/>
          <w:szCs w:val="28"/>
        </w:rPr>
        <w:t>機關於付款（已扣除扣繳稅額後之給付淨額）後，應即時通知廠商依所得稅法第</w:t>
      </w:r>
      <w:r w:rsidRPr="0069613D">
        <w:rPr>
          <w:rFonts w:eastAsia="標楷體"/>
          <w:color w:val="000000" w:themeColor="text1"/>
          <w:sz w:val="28"/>
          <w:szCs w:val="28"/>
        </w:rPr>
        <w:t>88</w:t>
      </w:r>
      <w:r w:rsidRPr="0069613D">
        <w:rPr>
          <w:rFonts w:eastAsia="標楷體"/>
          <w:color w:val="000000" w:themeColor="text1"/>
          <w:sz w:val="28"/>
          <w:szCs w:val="28"/>
        </w:rPr>
        <w:t>條及第</w:t>
      </w:r>
      <w:r w:rsidRPr="0069613D">
        <w:rPr>
          <w:rFonts w:eastAsia="標楷體"/>
          <w:color w:val="000000" w:themeColor="text1"/>
          <w:sz w:val="28"/>
          <w:szCs w:val="28"/>
        </w:rPr>
        <w:t>92</w:t>
      </w:r>
      <w:r w:rsidRPr="0069613D">
        <w:rPr>
          <w:rFonts w:eastAsia="標楷體"/>
          <w:color w:val="000000" w:themeColor="text1"/>
          <w:sz w:val="28"/>
          <w:szCs w:val="28"/>
        </w:rPr>
        <w:t>條規定依限繳納扣繳稅款及申報憑單，並副知廠商所在地國稅局。</w:t>
      </w:r>
    </w:p>
    <w:p w14:paraId="47A38CC3" w14:textId="77777777" w:rsidR="00FE7721" w:rsidRPr="0069613D" w:rsidRDefault="00FE7721" w:rsidP="00FE7721">
      <w:pPr>
        <w:numPr>
          <w:ilvl w:val="3"/>
          <w:numId w:val="72"/>
        </w:numPr>
        <w:tabs>
          <w:tab w:val="clear" w:pos="1920"/>
          <w:tab w:val="num" w:pos="714"/>
        </w:tabs>
        <w:autoSpaceDE w:val="0"/>
        <w:autoSpaceDN w:val="0"/>
        <w:snapToGrid w:val="0"/>
        <w:spacing w:line="460" w:lineRule="exact"/>
        <w:ind w:left="1080" w:hanging="654"/>
        <w:rPr>
          <w:rFonts w:eastAsia="標楷體"/>
          <w:color w:val="000000" w:themeColor="text1"/>
          <w:sz w:val="28"/>
          <w:szCs w:val="28"/>
        </w:rPr>
      </w:pPr>
      <w:r w:rsidRPr="0069613D">
        <w:rPr>
          <w:rFonts w:eastAsia="標楷體"/>
          <w:color w:val="000000" w:themeColor="text1"/>
          <w:sz w:val="28"/>
          <w:szCs w:val="28"/>
        </w:rPr>
        <w:lastRenderedPageBreak/>
        <w:t>廠商不願意辦理債權讓與勞工或置之不理：</w:t>
      </w:r>
    </w:p>
    <w:p w14:paraId="685BE503" w14:textId="77777777" w:rsidR="00FE7721" w:rsidRPr="0069613D" w:rsidRDefault="00FE7721" w:rsidP="00FE7721">
      <w:pPr>
        <w:autoSpaceDE w:val="0"/>
        <w:autoSpaceDN w:val="0"/>
        <w:snapToGrid w:val="0"/>
        <w:spacing w:line="460" w:lineRule="exact"/>
        <w:ind w:leftChars="294" w:left="706" w:firstLineChars="1" w:firstLine="3"/>
        <w:rPr>
          <w:rFonts w:eastAsia="標楷體"/>
          <w:color w:val="000000" w:themeColor="text1"/>
          <w:sz w:val="28"/>
          <w:szCs w:val="28"/>
        </w:rPr>
      </w:pPr>
      <w:r w:rsidRPr="0069613D">
        <w:rPr>
          <w:rFonts w:eastAsia="標楷體"/>
          <w:color w:val="000000" w:themeColor="text1"/>
          <w:sz w:val="28"/>
          <w:szCs w:val="28"/>
        </w:rPr>
        <w:t>由機關協助派駐勞工向法院聲請核發支付命令等之執行名義，並依該等執行名義簽辦付款。</w:t>
      </w:r>
    </w:p>
    <w:p w14:paraId="286D8B91" w14:textId="77777777" w:rsidR="00FE7721" w:rsidRPr="0069613D" w:rsidRDefault="00FE7721" w:rsidP="00FE7721">
      <w:pPr>
        <w:numPr>
          <w:ilvl w:val="0"/>
          <w:numId w:val="72"/>
        </w:numPr>
        <w:autoSpaceDE w:val="0"/>
        <w:autoSpaceDN w:val="0"/>
        <w:snapToGrid w:val="0"/>
        <w:spacing w:line="460" w:lineRule="exact"/>
        <w:ind w:left="900"/>
        <w:rPr>
          <w:rFonts w:eastAsia="標楷體"/>
          <w:color w:val="000000" w:themeColor="text1"/>
          <w:sz w:val="28"/>
          <w:szCs w:val="28"/>
        </w:rPr>
      </w:pPr>
      <w:r w:rsidRPr="0069613D">
        <w:rPr>
          <w:rFonts w:eastAsia="標楷體"/>
          <w:color w:val="000000" w:themeColor="text1"/>
          <w:sz w:val="28"/>
          <w:szCs w:val="28"/>
        </w:rPr>
        <w:t>機關公文未能達到廠商，且廠商對機關之價金債權未經扣押或執行：</w:t>
      </w:r>
    </w:p>
    <w:p w14:paraId="0D900D99" w14:textId="77777777" w:rsidR="00FE7721" w:rsidRPr="0069613D" w:rsidRDefault="00FE7721" w:rsidP="00FE7721">
      <w:pPr>
        <w:numPr>
          <w:ilvl w:val="3"/>
          <w:numId w:val="72"/>
        </w:numPr>
        <w:tabs>
          <w:tab w:val="clear" w:pos="1920"/>
          <w:tab w:val="num" w:pos="952"/>
        </w:tabs>
        <w:autoSpaceDE w:val="0"/>
        <w:autoSpaceDN w:val="0"/>
        <w:snapToGrid w:val="0"/>
        <w:spacing w:line="460" w:lineRule="exact"/>
        <w:ind w:left="1080" w:hanging="360"/>
        <w:rPr>
          <w:rFonts w:eastAsia="標楷體"/>
          <w:color w:val="000000" w:themeColor="text1"/>
          <w:sz w:val="28"/>
          <w:szCs w:val="28"/>
        </w:rPr>
      </w:pPr>
      <w:r w:rsidRPr="0069613D">
        <w:rPr>
          <w:rFonts w:eastAsia="標楷體"/>
          <w:color w:val="000000" w:themeColor="text1"/>
          <w:sz w:val="28"/>
          <w:szCs w:val="28"/>
        </w:rPr>
        <w:t>派駐勞工之薪資處置：</w:t>
      </w:r>
    </w:p>
    <w:p w14:paraId="6A666AD7" w14:textId="1C9BDB54" w:rsidR="00FE7721" w:rsidRPr="0069613D" w:rsidRDefault="005C6A9B" w:rsidP="00FE7721">
      <w:pPr>
        <w:autoSpaceDE w:val="0"/>
        <w:autoSpaceDN w:val="0"/>
        <w:snapToGrid w:val="0"/>
        <w:spacing w:line="460" w:lineRule="exact"/>
        <w:ind w:leftChars="414" w:left="1008" w:hanging="14"/>
        <w:jc w:val="both"/>
        <w:rPr>
          <w:rFonts w:eastAsia="標楷體"/>
          <w:color w:val="000000" w:themeColor="text1"/>
          <w:sz w:val="28"/>
          <w:szCs w:val="28"/>
        </w:rPr>
      </w:pPr>
      <w:r w:rsidRPr="0069613D">
        <w:rPr>
          <w:rFonts w:eastAsia="標楷體" w:hint="eastAsia"/>
          <w:color w:val="000000" w:themeColor="text1"/>
          <w:sz w:val="28"/>
          <w:szCs w:val="28"/>
        </w:rPr>
        <w:t>機關依契約第</w:t>
      </w:r>
      <w:r w:rsidRPr="0069613D">
        <w:rPr>
          <w:rFonts w:eastAsia="標楷體" w:hint="eastAsia"/>
          <w:color w:val="000000" w:themeColor="text1"/>
          <w:sz w:val="28"/>
          <w:szCs w:val="28"/>
        </w:rPr>
        <w:t>5</w:t>
      </w:r>
      <w:r w:rsidRPr="0069613D">
        <w:rPr>
          <w:rFonts w:eastAsia="標楷體" w:hint="eastAsia"/>
          <w:color w:val="000000" w:themeColor="text1"/>
          <w:sz w:val="28"/>
          <w:szCs w:val="28"/>
        </w:rPr>
        <w:t>條第</w:t>
      </w:r>
      <w:r w:rsidRPr="0069613D">
        <w:rPr>
          <w:rFonts w:eastAsia="標楷體" w:hint="eastAsia"/>
          <w:color w:val="000000" w:themeColor="text1"/>
          <w:sz w:val="28"/>
          <w:szCs w:val="28"/>
        </w:rPr>
        <w:t>14</w:t>
      </w:r>
      <w:r w:rsidRPr="0069613D">
        <w:rPr>
          <w:rFonts w:eastAsia="標楷體" w:hint="eastAsia"/>
          <w:color w:val="000000" w:themeColor="text1"/>
          <w:sz w:val="28"/>
          <w:szCs w:val="28"/>
        </w:rPr>
        <w:t>款，將應給付廠商價金之一部分</w:t>
      </w:r>
      <w:r w:rsidRPr="0069613D">
        <w:rPr>
          <w:rFonts w:eastAsia="標楷體" w:hint="eastAsia"/>
          <w:color w:val="000000" w:themeColor="text1"/>
          <w:sz w:val="28"/>
          <w:szCs w:val="28"/>
        </w:rPr>
        <w:t>(</w:t>
      </w:r>
      <w:r w:rsidRPr="0069613D">
        <w:rPr>
          <w:rFonts w:eastAsia="標楷體" w:hint="eastAsia"/>
          <w:color w:val="000000" w:themeColor="text1"/>
          <w:sz w:val="28"/>
          <w:szCs w:val="28"/>
        </w:rPr>
        <w:t>即採購契約所載該派駐勞工薪資，包含加班費、差旅費，但不包含廠商及派駐勞工負擔之勞工保險費、就業保險費、勞工職業災害保險費、積欠工資墊償基金、勞工退休金、健保費及稅捐等費用</w:t>
      </w:r>
      <w:r w:rsidRPr="0069613D">
        <w:rPr>
          <w:rFonts w:eastAsia="標楷體" w:hint="eastAsia"/>
          <w:color w:val="000000" w:themeColor="text1"/>
          <w:sz w:val="28"/>
          <w:szCs w:val="28"/>
        </w:rPr>
        <w:t>)</w:t>
      </w:r>
      <w:r w:rsidRPr="0069613D">
        <w:rPr>
          <w:rFonts w:eastAsia="標楷體" w:hint="eastAsia"/>
          <w:color w:val="000000" w:themeColor="text1"/>
          <w:sz w:val="28"/>
          <w:szCs w:val="28"/>
        </w:rPr>
        <w:t>，給付派駐勞工；惟須洽請派駐勞工填具切結書。廠商及派駐勞工負擔之勞工保險費、就業保險費、勞工職業災害保險費、積欠工資墊償基金、勞工退休金、健保費，由機關檢具派駐勞工名單及其身分證字號，函請勞保局及健保署核算，俾作為扣除依據</w:t>
      </w:r>
      <w:r w:rsidR="00FE7721" w:rsidRPr="0069613D">
        <w:rPr>
          <w:rFonts w:eastAsia="標楷體"/>
          <w:color w:val="000000" w:themeColor="text1"/>
          <w:sz w:val="28"/>
          <w:szCs w:val="28"/>
        </w:rPr>
        <w:t>。</w:t>
      </w:r>
    </w:p>
    <w:p w14:paraId="761DA626" w14:textId="77777777" w:rsidR="00FE7721" w:rsidRPr="0069613D" w:rsidRDefault="00FE7721" w:rsidP="00FE7721">
      <w:pPr>
        <w:numPr>
          <w:ilvl w:val="3"/>
          <w:numId w:val="72"/>
        </w:numPr>
        <w:tabs>
          <w:tab w:val="clear" w:pos="1920"/>
          <w:tab w:val="num" w:pos="952"/>
        </w:tabs>
        <w:autoSpaceDE w:val="0"/>
        <w:autoSpaceDN w:val="0"/>
        <w:snapToGrid w:val="0"/>
        <w:spacing w:line="460" w:lineRule="exact"/>
        <w:ind w:left="1008" w:hanging="288"/>
        <w:rPr>
          <w:rFonts w:eastAsia="標楷體"/>
          <w:color w:val="000000" w:themeColor="text1"/>
          <w:sz w:val="28"/>
          <w:szCs w:val="28"/>
        </w:rPr>
      </w:pPr>
      <w:r w:rsidRPr="0069613D">
        <w:rPr>
          <w:rFonts w:eastAsia="標楷體"/>
          <w:color w:val="000000" w:themeColor="text1"/>
          <w:sz w:val="28"/>
          <w:szCs w:val="28"/>
        </w:rPr>
        <w:t>勞工保險費、</w:t>
      </w:r>
      <w:r w:rsidRPr="0069613D">
        <w:rPr>
          <w:rFonts w:eastAsia="標楷體"/>
          <w:color w:val="000000" w:themeColor="text1"/>
          <w:sz w:val="28"/>
          <w:szCs w:val="28"/>
          <w:u w:val="single"/>
        </w:rPr>
        <w:t>就業保險費、勞工職業災害保險費、</w:t>
      </w:r>
      <w:r w:rsidRPr="0069613D">
        <w:rPr>
          <w:rFonts w:eastAsia="標楷體"/>
          <w:color w:val="000000" w:themeColor="text1"/>
          <w:sz w:val="28"/>
          <w:szCs w:val="28"/>
        </w:rPr>
        <w:t>積欠工資墊償基金、勞工退休金、健保費等費用處置：</w:t>
      </w:r>
    </w:p>
    <w:p w14:paraId="6A7BFD28" w14:textId="77777777" w:rsidR="00FE7721" w:rsidRPr="0069613D" w:rsidRDefault="00FE7721" w:rsidP="00FE7721">
      <w:pPr>
        <w:autoSpaceDE w:val="0"/>
        <w:autoSpaceDN w:val="0"/>
        <w:snapToGrid w:val="0"/>
        <w:spacing w:line="460" w:lineRule="exact"/>
        <w:ind w:leftChars="408" w:left="1595" w:hangingChars="220" w:hanging="616"/>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1</w:t>
      </w:r>
      <w:r w:rsidRPr="0069613D">
        <w:rPr>
          <w:rFonts w:eastAsia="標楷體"/>
          <w:color w:val="000000" w:themeColor="text1"/>
          <w:sz w:val="28"/>
          <w:szCs w:val="28"/>
        </w:rPr>
        <w:t>）機關書面通知勞保局、健保署說明實情；該等費用俟勞保局、健保署透過行政或法院強制執行後，機關憑以簽辦核付該局（署）。</w:t>
      </w:r>
    </w:p>
    <w:p w14:paraId="31ABE364" w14:textId="77777777" w:rsidR="00FE7721" w:rsidRPr="0069613D" w:rsidRDefault="00FE7721" w:rsidP="00FE7721">
      <w:pPr>
        <w:autoSpaceDE w:val="0"/>
        <w:autoSpaceDN w:val="0"/>
        <w:snapToGrid w:val="0"/>
        <w:spacing w:line="460" w:lineRule="exact"/>
        <w:ind w:leftChars="408" w:left="1595" w:hangingChars="220" w:hanging="616"/>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2</w:t>
      </w:r>
      <w:r w:rsidRPr="0069613D">
        <w:rPr>
          <w:rFonts w:eastAsia="標楷體"/>
          <w:color w:val="000000" w:themeColor="text1"/>
          <w:sz w:val="28"/>
          <w:szCs w:val="28"/>
        </w:rPr>
        <w:t>）機關書面通知勞保局時，併請該局注意派駐勞工有無再申請工資墊償。</w:t>
      </w:r>
    </w:p>
    <w:p w14:paraId="2A3F3079" w14:textId="77777777" w:rsidR="00FE7721" w:rsidRPr="0069613D" w:rsidRDefault="00FE7721" w:rsidP="00FE7721">
      <w:pPr>
        <w:numPr>
          <w:ilvl w:val="3"/>
          <w:numId w:val="72"/>
        </w:numPr>
        <w:tabs>
          <w:tab w:val="clear" w:pos="1920"/>
          <w:tab w:val="num" w:pos="952"/>
        </w:tabs>
        <w:autoSpaceDE w:val="0"/>
        <w:autoSpaceDN w:val="0"/>
        <w:snapToGrid w:val="0"/>
        <w:spacing w:line="460" w:lineRule="exact"/>
        <w:ind w:left="1008" w:hanging="288"/>
        <w:rPr>
          <w:rFonts w:eastAsia="標楷體"/>
          <w:color w:val="000000" w:themeColor="text1"/>
          <w:sz w:val="28"/>
          <w:szCs w:val="28"/>
        </w:rPr>
      </w:pPr>
      <w:r w:rsidRPr="0069613D">
        <w:rPr>
          <w:rFonts w:eastAsia="標楷體"/>
          <w:color w:val="000000" w:themeColor="text1"/>
          <w:sz w:val="28"/>
          <w:szCs w:val="28"/>
        </w:rPr>
        <w:t>稅捐處置：</w:t>
      </w:r>
    </w:p>
    <w:p w14:paraId="55334DD3" w14:textId="77777777" w:rsidR="00FE7721" w:rsidRPr="0069613D" w:rsidRDefault="00FE7721" w:rsidP="00FE7721">
      <w:pPr>
        <w:autoSpaceDE w:val="0"/>
        <w:autoSpaceDN w:val="0"/>
        <w:snapToGrid w:val="0"/>
        <w:spacing w:line="460" w:lineRule="exact"/>
        <w:ind w:leftChars="414" w:left="1008" w:hanging="14"/>
        <w:jc w:val="both"/>
        <w:rPr>
          <w:rFonts w:eastAsia="標楷體"/>
          <w:color w:val="000000" w:themeColor="text1"/>
          <w:sz w:val="28"/>
          <w:szCs w:val="28"/>
        </w:rPr>
      </w:pPr>
      <w:r w:rsidRPr="0069613D">
        <w:rPr>
          <w:rFonts w:eastAsia="標楷體"/>
          <w:color w:val="000000" w:themeColor="text1"/>
          <w:sz w:val="28"/>
          <w:szCs w:val="28"/>
        </w:rPr>
        <w:t>機關以書面檢具採購契約、廠商送機關備查之書面勞動契約及機關將應給付廠商價金之一部分給付派駐勞工薪資明細等資料通知廠商所在地國稅局：</w:t>
      </w:r>
    </w:p>
    <w:p w14:paraId="2C3D7683" w14:textId="77777777" w:rsidR="00FE7721" w:rsidRPr="0069613D" w:rsidRDefault="00FE7721" w:rsidP="00FE7721">
      <w:pPr>
        <w:autoSpaceDE w:val="0"/>
        <w:autoSpaceDN w:val="0"/>
        <w:snapToGrid w:val="0"/>
        <w:spacing w:line="460" w:lineRule="exact"/>
        <w:ind w:leftChars="402" w:left="1074" w:hangingChars="39" w:hanging="109"/>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1</w:t>
      </w:r>
      <w:r w:rsidRPr="0069613D">
        <w:rPr>
          <w:rFonts w:eastAsia="標楷體"/>
          <w:color w:val="000000" w:themeColor="text1"/>
          <w:sz w:val="28"/>
          <w:szCs w:val="28"/>
        </w:rPr>
        <w:t>）營業稅部分：</w:t>
      </w:r>
    </w:p>
    <w:p w14:paraId="4CF857C8" w14:textId="77777777" w:rsidR="00FE7721" w:rsidRPr="0069613D" w:rsidRDefault="00FE7721" w:rsidP="00FE7721">
      <w:pPr>
        <w:autoSpaceDE w:val="0"/>
        <w:autoSpaceDN w:val="0"/>
        <w:snapToGrid w:val="0"/>
        <w:spacing w:line="460" w:lineRule="exact"/>
        <w:ind w:leftChars="507" w:left="1483" w:hangingChars="95" w:hanging="266"/>
        <w:rPr>
          <w:rFonts w:eastAsia="標楷體"/>
          <w:color w:val="000000" w:themeColor="text1"/>
          <w:sz w:val="28"/>
          <w:szCs w:val="28"/>
        </w:rPr>
      </w:pPr>
      <w:r w:rsidRPr="0069613D">
        <w:rPr>
          <w:rFonts w:eastAsia="標楷體"/>
          <w:color w:val="000000" w:themeColor="text1"/>
          <w:sz w:val="28"/>
          <w:szCs w:val="28"/>
        </w:rPr>
        <w:t>A.</w:t>
      </w:r>
      <w:r w:rsidRPr="0069613D">
        <w:rPr>
          <w:rFonts w:eastAsia="標楷體"/>
          <w:color w:val="000000" w:themeColor="text1"/>
          <w:sz w:val="28"/>
          <w:szCs w:val="28"/>
        </w:rPr>
        <w:t>國稅局如認廠商失聯（如倒閉、擅自歇業他遷不明）而機關無法取得其開立之統一發票者，由稽徵機關開立營業稅繳款書（</w:t>
      </w:r>
      <w:r w:rsidRPr="0069613D">
        <w:rPr>
          <w:rFonts w:eastAsia="標楷體"/>
          <w:color w:val="000000" w:themeColor="text1"/>
          <w:sz w:val="28"/>
          <w:szCs w:val="28"/>
        </w:rPr>
        <w:t>406</w:t>
      </w:r>
      <w:r w:rsidRPr="0069613D">
        <w:rPr>
          <w:rFonts w:eastAsia="標楷體"/>
          <w:color w:val="000000" w:themeColor="text1"/>
          <w:sz w:val="28"/>
          <w:szCs w:val="28"/>
        </w:rPr>
        <w:t>繳款書），交由機關持向公庫繳納營業稅。</w:t>
      </w:r>
    </w:p>
    <w:p w14:paraId="6E4C657A" w14:textId="77777777" w:rsidR="00FE7721" w:rsidRPr="0069613D" w:rsidRDefault="00FE7721" w:rsidP="00FE7721">
      <w:pPr>
        <w:autoSpaceDE w:val="0"/>
        <w:autoSpaceDN w:val="0"/>
        <w:snapToGrid w:val="0"/>
        <w:spacing w:line="460" w:lineRule="exact"/>
        <w:ind w:leftChars="507" w:left="1483" w:hangingChars="95" w:hanging="266"/>
        <w:rPr>
          <w:rFonts w:eastAsia="標楷體"/>
          <w:color w:val="000000" w:themeColor="text1"/>
          <w:sz w:val="28"/>
          <w:szCs w:val="28"/>
        </w:rPr>
      </w:pPr>
      <w:r w:rsidRPr="0069613D">
        <w:rPr>
          <w:rFonts w:eastAsia="標楷體"/>
          <w:color w:val="000000" w:themeColor="text1"/>
          <w:sz w:val="28"/>
          <w:szCs w:val="28"/>
        </w:rPr>
        <w:t>B.</w:t>
      </w:r>
      <w:r w:rsidRPr="0069613D">
        <w:rPr>
          <w:rFonts w:eastAsia="標楷體"/>
          <w:color w:val="000000" w:themeColor="text1"/>
          <w:sz w:val="28"/>
          <w:szCs w:val="28"/>
        </w:rPr>
        <w:t>非屬前開情形者，由所在地國稅局依法追繳。</w:t>
      </w:r>
    </w:p>
    <w:p w14:paraId="03DDE0A7" w14:textId="77777777" w:rsidR="00FE7721" w:rsidRPr="0069613D" w:rsidRDefault="00FE7721" w:rsidP="00FE7721">
      <w:pPr>
        <w:autoSpaceDE w:val="0"/>
        <w:autoSpaceDN w:val="0"/>
        <w:snapToGrid w:val="0"/>
        <w:spacing w:line="460" w:lineRule="exact"/>
        <w:ind w:leftChars="402" w:left="1074" w:hangingChars="39" w:hanging="109"/>
        <w:jc w:val="both"/>
        <w:rPr>
          <w:rFonts w:eastAsia="標楷體"/>
          <w:color w:val="000000" w:themeColor="text1"/>
          <w:sz w:val="28"/>
          <w:szCs w:val="28"/>
        </w:rPr>
      </w:pPr>
      <w:r w:rsidRPr="0069613D">
        <w:rPr>
          <w:rFonts w:eastAsia="標楷體"/>
          <w:color w:val="000000" w:themeColor="text1"/>
          <w:sz w:val="28"/>
          <w:szCs w:val="28"/>
        </w:rPr>
        <w:t>（</w:t>
      </w:r>
      <w:r w:rsidRPr="0069613D">
        <w:rPr>
          <w:rFonts w:eastAsia="標楷體"/>
          <w:color w:val="000000" w:themeColor="text1"/>
          <w:sz w:val="28"/>
          <w:szCs w:val="28"/>
        </w:rPr>
        <w:t>2</w:t>
      </w:r>
      <w:r w:rsidRPr="0069613D">
        <w:rPr>
          <w:rFonts w:eastAsia="標楷體"/>
          <w:color w:val="000000" w:themeColor="text1"/>
          <w:sz w:val="28"/>
          <w:szCs w:val="28"/>
        </w:rPr>
        <w:t>）所得稅部分：</w:t>
      </w:r>
    </w:p>
    <w:p w14:paraId="7200065C" w14:textId="77777777" w:rsidR="00FE7721" w:rsidRPr="0069613D" w:rsidRDefault="00FE7721" w:rsidP="00FE7721">
      <w:pPr>
        <w:autoSpaceDE w:val="0"/>
        <w:autoSpaceDN w:val="0"/>
        <w:snapToGrid w:val="0"/>
        <w:spacing w:line="460" w:lineRule="exact"/>
        <w:ind w:leftChars="708" w:left="2406" w:hanging="707"/>
        <w:jc w:val="both"/>
        <w:rPr>
          <w:rFonts w:eastAsia="標楷體"/>
          <w:color w:val="000000" w:themeColor="text1"/>
          <w:sz w:val="32"/>
          <w:szCs w:val="32"/>
        </w:rPr>
      </w:pPr>
      <w:r w:rsidRPr="0069613D">
        <w:rPr>
          <w:rFonts w:eastAsia="標楷體"/>
          <w:color w:val="000000" w:themeColor="text1"/>
          <w:sz w:val="28"/>
          <w:szCs w:val="28"/>
        </w:rPr>
        <w:t>機關於付款（已扣除扣繳稅額後之給付淨額）後，代廠商依所得稅</w:t>
      </w:r>
      <w:r w:rsidRPr="0069613D">
        <w:rPr>
          <w:rFonts w:eastAsia="標楷體"/>
          <w:color w:val="000000" w:themeColor="text1"/>
          <w:sz w:val="28"/>
          <w:szCs w:val="28"/>
        </w:rPr>
        <w:lastRenderedPageBreak/>
        <w:t>法第</w:t>
      </w:r>
      <w:r w:rsidRPr="0069613D">
        <w:rPr>
          <w:rFonts w:eastAsia="標楷體"/>
          <w:color w:val="000000" w:themeColor="text1"/>
          <w:sz w:val="28"/>
          <w:szCs w:val="28"/>
        </w:rPr>
        <w:t>88</w:t>
      </w:r>
      <w:r w:rsidRPr="0069613D">
        <w:rPr>
          <w:rFonts w:eastAsia="標楷體"/>
          <w:color w:val="000000" w:themeColor="text1"/>
          <w:sz w:val="28"/>
          <w:szCs w:val="28"/>
        </w:rPr>
        <w:t>條及第</w:t>
      </w:r>
      <w:r w:rsidRPr="0069613D">
        <w:rPr>
          <w:rFonts w:eastAsia="標楷體"/>
          <w:color w:val="000000" w:themeColor="text1"/>
          <w:sz w:val="28"/>
          <w:szCs w:val="28"/>
        </w:rPr>
        <w:t>92</w:t>
      </w:r>
      <w:r w:rsidRPr="0069613D">
        <w:rPr>
          <w:rFonts w:eastAsia="標楷體"/>
          <w:color w:val="000000" w:themeColor="text1"/>
          <w:sz w:val="28"/>
          <w:szCs w:val="28"/>
        </w:rPr>
        <w:t>條規定繳納扣繳稅款及申報憑單。</w:t>
      </w:r>
    </w:p>
    <w:p w14:paraId="0600F142" w14:textId="77777777" w:rsidR="00FE7721" w:rsidRPr="0069613D" w:rsidRDefault="00FE7721" w:rsidP="00FE7721">
      <w:pPr>
        <w:numPr>
          <w:ilvl w:val="0"/>
          <w:numId w:val="71"/>
        </w:numPr>
        <w:tabs>
          <w:tab w:val="clear" w:pos="720"/>
          <w:tab w:val="num" w:pos="560"/>
        </w:tabs>
        <w:autoSpaceDE w:val="0"/>
        <w:autoSpaceDN w:val="0"/>
        <w:snapToGrid w:val="0"/>
        <w:spacing w:line="460" w:lineRule="exact"/>
        <w:ind w:left="588" w:hanging="588"/>
        <w:jc w:val="both"/>
        <w:textDirection w:val="lrTbV"/>
        <w:rPr>
          <w:rFonts w:eastAsia="標楷體"/>
          <w:color w:val="000000" w:themeColor="text1"/>
          <w:sz w:val="28"/>
        </w:rPr>
      </w:pPr>
      <w:r w:rsidRPr="0069613D">
        <w:rPr>
          <w:rFonts w:eastAsia="標楷體"/>
          <w:color w:val="000000" w:themeColor="text1"/>
          <w:sz w:val="28"/>
        </w:rPr>
        <w:t>機關處置廠商積欠派駐勞工薪資作業流程圖及派駐勞工切結書範本如附件。</w:t>
      </w:r>
    </w:p>
    <w:p w14:paraId="6D3431F0" w14:textId="77777777" w:rsidR="00FE7721" w:rsidRPr="0069613D" w:rsidRDefault="00FE7721" w:rsidP="00FE7721">
      <w:pPr>
        <w:widowControl/>
        <w:rPr>
          <w:rFonts w:eastAsia="標楷體"/>
          <w:color w:val="000000" w:themeColor="text1"/>
          <w:sz w:val="28"/>
        </w:rPr>
      </w:pPr>
    </w:p>
    <w:p w14:paraId="066CB08A" w14:textId="77777777" w:rsidR="00FE7721" w:rsidRPr="0069613D" w:rsidRDefault="00FE7721" w:rsidP="00FE7721">
      <w:pPr>
        <w:autoSpaceDE w:val="0"/>
        <w:autoSpaceDN w:val="0"/>
        <w:snapToGrid w:val="0"/>
        <w:spacing w:line="460" w:lineRule="exact"/>
        <w:jc w:val="both"/>
        <w:textDirection w:val="lrTbV"/>
        <w:rPr>
          <w:rFonts w:eastAsia="標楷體"/>
          <w:color w:val="000000" w:themeColor="text1"/>
          <w:sz w:val="28"/>
        </w:rPr>
      </w:pPr>
    </w:p>
    <w:p w14:paraId="12BD446D" w14:textId="33E757A4" w:rsidR="005C6A9B" w:rsidRPr="0069613D" w:rsidRDefault="00FE7721" w:rsidP="005C6A9B">
      <w:pPr>
        <w:ind w:leftChars="-177" w:left="-284" w:hangingChars="44" w:hanging="141"/>
        <w:rPr>
          <w:rFonts w:ascii="標楷體" w:eastAsia="標楷體" w:hAnsi="標楷體"/>
          <w:color w:val="000000" w:themeColor="text1"/>
          <w:sz w:val="40"/>
          <w:szCs w:val="40"/>
        </w:rPr>
      </w:pPr>
      <w:r w:rsidRPr="0069613D">
        <w:rPr>
          <w:rFonts w:eastAsia="標楷體"/>
          <w:color w:val="000000" w:themeColor="text1"/>
          <w:sz w:val="32"/>
          <w:szCs w:val="32"/>
        </w:rPr>
        <w:br w:type="page"/>
      </w:r>
      <w:r w:rsidR="005C6A9B" w:rsidRPr="0069613D">
        <w:rPr>
          <w:rFonts w:ascii="標楷體" w:eastAsia="標楷體" w:hAnsi="標楷體"/>
          <w:noProof/>
          <w:color w:val="000000" w:themeColor="text1"/>
          <w:kern w:val="3"/>
          <w:sz w:val="40"/>
          <w:szCs w:val="40"/>
        </w:rPr>
        <w:lastRenderedPageBreak/>
        <w:drawing>
          <wp:inline distT="0" distB="0" distL="0" distR="0" wp14:anchorId="4D1A1082" wp14:editId="64A541D6">
            <wp:extent cx="6705600" cy="9239250"/>
            <wp:effectExtent l="0" t="0" r="0" b="0"/>
            <wp:docPr id="1" name="圖片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706311" cy="9240230"/>
                    </a:xfrm>
                    <a:prstGeom prst="rect">
                      <a:avLst/>
                    </a:prstGeom>
                    <a:noFill/>
                    <a:ln>
                      <a:noFill/>
                      <a:prstDash/>
                    </a:ln>
                  </pic:spPr>
                </pic:pic>
              </a:graphicData>
            </a:graphic>
          </wp:inline>
        </w:drawing>
      </w:r>
    </w:p>
    <w:p w14:paraId="4D0CEF52" w14:textId="1AC4D53A" w:rsidR="00FE7721" w:rsidRPr="0069613D" w:rsidRDefault="00FE7721" w:rsidP="00FE7721">
      <w:pPr>
        <w:jc w:val="center"/>
        <w:rPr>
          <w:rFonts w:ascii="標楷體" w:eastAsia="標楷體" w:hAnsi="標楷體"/>
          <w:color w:val="000000" w:themeColor="text1"/>
          <w:sz w:val="28"/>
          <w:szCs w:val="28"/>
        </w:rPr>
      </w:pPr>
      <w:r w:rsidRPr="0069613D">
        <w:rPr>
          <w:rFonts w:ascii="標楷體" w:eastAsia="標楷體" w:hAnsi="標楷體" w:hint="eastAsia"/>
          <w:color w:val="000000" w:themeColor="text1"/>
          <w:sz w:val="40"/>
          <w:szCs w:val="40"/>
        </w:rPr>
        <w:lastRenderedPageBreak/>
        <w:t>切結書範本</w:t>
      </w:r>
    </w:p>
    <w:p w14:paraId="0445EC11" w14:textId="77777777" w:rsidR="00FE7721" w:rsidRPr="0069613D" w:rsidRDefault="00FE7721" w:rsidP="00FE7721">
      <w:pPr>
        <w:numPr>
          <w:ilvl w:val="0"/>
          <w:numId w:val="73"/>
        </w:numPr>
        <w:spacing w:beforeLines="100" w:before="240" w:line="520" w:lineRule="exact"/>
        <w:rPr>
          <w:rFonts w:ascii="標楷體" w:eastAsia="標楷體" w:hAnsi="標楷體"/>
          <w:color w:val="000000" w:themeColor="text1"/>
          <w:sz w:val="32"/>
          <w:szCs w:val="32"/>
        </w:rPr>
      </w:pPr>
      <w:r w:rsidRPr="0069613D">
        <w:rPr>
          <w:rFonts w:ascii="標楷體" w:eastAsia="標楷體" w:hAnsi="標楷體" w:hint="eastAsia"/>
          <w:color w:val="000000" w:themeColor="text1"/>
          <w:sz w:val="32"/>
          <w:szCs w:val="32"/>
        </w:rPr>
        <w:t>本人確實依與</w:t>
      </w:r>
      <w:r w:rsidRPr="0069613D">
        <w:rPr>
          <w:rFonts w:ascii="標楷體" w:eastAsia="標楷體" w:hAnsi="標楷體" w:hint="eastAsia"/>
          <w:color w:val="000000" w:themeColor="text1"/>
          <w:sz w:val="32"/>
          <w:szCs w:val="32"/>
          <w:u w:val="single"/>
        </w:rPr>
        <w:t xml:space="preserve">               </w:t>
      </w:r>
      <w:r w:rsidRPr="0069613D">
        <w:rPr>
          <w:rFonts w:ascii="標楷體" w:eastAsia="標楷體" w:hAnsi="標楷體" w:hint="eastAsia"/>
          <w:color w:val="000000" w:themeColor="text1"/>
          <w:sz w:val="32"/>
          <w:szCs w:val="32"/>
        </w:rPr>
        <w:t>（得標廠商）之契約派至貴機關服務。</w:t>
      </w:r>
    </w:p>
    <w:p w14:paraId="097E0266" w14:textId="77777777" w:rsidR="00FE7721" w:rsidRPr="0069613D" w:rsidRDefault="00FE7721" w:rsidP="00FE7721">
      <w:pPr>
        <w:numPr>
          <w:ilvl w:val="0"/>
          <w:numId w:val="73"/>
        </w:numPr>
        <w:spacing w:line="520" w:lineRule="exact"/>
        <w:jc w:val="both"/>
        <w:rPr>
          <w:rFonts w:ascii="標楷體" w:eastAsia="標楷體" w:hAnsi="標楷體"/>
          <w:color w:val="000000" w:themeColor="text1"/>
          <w:sz w:val="32"/>
          <w:szCs w:val="32"/>
        </w:rPr>
      </w:pPr>
      <w:r w:rsidRPr="0069613D">
        <w:rPr>
          <w:rFonts w:ascii="標楷體" w:eastAsia="標楷體" w:hAnsi="標楷體" w:hint="eastAsia"/>
          <w:color w:val="000000" w:themeColor="text1"/>
          <w:sz w:val="32"/>
          <w:szCs w:val="32"/>
        </w:rPr>
        <w:t>本人並無向</w:t>
      </w:r>
      <w:r w:rsidRPr="0069613D">
        <w:rPr>
          <w:rFonts w:ascii="標楷體" w:eastAsia="標楷體" w:hAnsi="標楷體" w:hint="eastAsia"/>
          <w:color w:val="000000" w:themeColor="text1"/>
          <w:sz w:val="32"/>
          <w:szCs w:val="32"/>
          <w:u w:val="single"/>
        </w:rPr>
        <w:t xml:space="preserve">               </w:t>
      </w:r>
      <w:r w:rsidRPr="0069613D">
        <w:rPr>
          <w:rFonts w:ascii="標楷體" w:eastAsia="標楷體" w:hAnsi="標楷體" w:hint="eastAsia"/>
          <w:color w:val="000000" w:themeColor="text1"/>
          <w:sz w:val="32"/>
          <w:szCs w:val="32"/>
        </w:rPr>
        <w:t>（得標廠商）預（借）支薪資、亦無有廠商對本人得主張抵銷之事由，且無將薪資請求權讓與或設定其他權利之情事。</w:t>
      </w:r>
    </w:p>
    <w:p w14:paraId="422EBBB3" w14:textId="77777777" w:rsidR="00FE7721" w:rsidRPr="0069613D" w:rsidRDefault="00FE7721" w:rsidP="00FE7721">
      <w:pPr>
        <w:numPr>
          <w:ilvl w:val="0"/>
          <w:numId w:val="73"/>
        </w:numPr>
        <w:spacing w:line="520" w:lineRule="exact"/>
        <w:rPr>
          <w:rFonts w:ascii="標楷體" w:eastAsia="標楷體" w:hAnsi="標楷體"/>
          <w:color w:val="000000" w:themeColor="text1"/>
          <w:sz w:val="32"/>
          <w:szCs w:val="32"/>
        </w:rPr>
      </w:pPr>
      <w:r w:rsidRPr="0069613D">
        <w:rPr>
          <w:rFonts w:ascii="標楷體" w:eastAsia="標楷體" w:hAnsi="標楷體" w:hint="eastAsia"/>
          <w:color w:val="000000" w:themeColor="text1"/>
          <w:sz w:val="32"/>
          <w:szCs w:val="32"/>
        </w:rPr>
        <w:t>本人於收受機關給付金額後，就該金額不再向</w:t>
      </w:r>
      <w:r w:rsidRPr="0069613D">
        <w:rPr>
          <w:rFonts w:ascii="標楷體" w:eastAsia="標楷體" w:hAnsi="標楷體" w:hint="eastAsia"/>
          <w:color w:val="000000" w:themeColor="text1"/>
          <w:sz w:val="32"/>
          <w:szCs w:val="32"/>
          <w:u w:val="single"/>
        </w:rPr>
        <w:t xml:space="preserve">          </w:t>
      </w:r>
      <w:r w:rsidRPr="0069613D">
        <w:rPr>
          <w:rFonts w:ascii="標楷體" w:eastAsia="標楷體" w:hAnsi="標楷體" w:hint="eastAsia"/>
          <w:color w:val="000000" w:themeColor="text1"/>
          <w:sz w:val="32"/>
          <w:szCs w:val="32"/>
        </w:rPr>
        <w:t>（得標廠商）請求薪資給付。</w:t>
      </w:r>
    </w:p>
    <w:p w14:paraId="15E3A828" w14:textId="77777777" w:rsidR="00FE7721" w:rsidRPr="0069613D" w:rsidRDefault="00FE7721" w:rsidP="00FE7721">
      <w:pPr>
        <w:numPr>
          <w:ilvl w:val="0"/>
          <w:numId w:val="73"/>
        </w:numPr>
        <w:spacing w:line="520" w:lineRule="exact"/>
        <w:rPr>
          <w:rFonts w:ascii="標楷體" w:eastAsia="標楷體" w:hAnsi="標楷體"/>
          <w:b/>
          <w:color w:val="000000" w:themeColor="text1"/>
          <w:sz w:val="32"/>
          <w:szCs w:val="32"/>
        </w:rPr>
      </w:pPr>
      <w:r w:rsidRPr="0069613D">
        <w:rPr>
          <w:rFonts w:ascii="標楷體" w:eastAsia="標楷體" w:hAnsi="標楷體" w:hint="eastAsia"/>
          <w:b/>
          <w:color w:val="000000" w:themeColor="text1"/>
          <w:sz w:val="32"/>
          <w:szCs w:val="32"/>
        </w:rPr>
        <w:t xml:space="preserve">本人以上聲明全屬真實，並知如有不實，將負相關刑事法律責任，且機關或廠商因此所衍生之損害，本人願負民事賠償責任，特立此切結為憑。    </w:t>
      </w:r>
    </w:p>
    <w:p w14:paraId="59B6D01C" w14:textId="77777777" w:rsidR="00FE7721" w:rsidRPr="0069613D" w:rsidRDefault="00FE7721" w:rsidP="00FE7721">
      <w:pPr>
        <w:spacing w:line="520" w:lineRule="exact"/>
        <w:rPr>
          <w:rFonts w:ascii="標楷體" w:eastAsia="標楷體" w:hAnsi="標楷體"/>
          <w:b/>
          <w:color w:val="000000" w:themeColor="text1"/>
          <w:sz w:val="32"/>
          <w:szCs w:val="32"/>
        </w:rPr>
      </w:pPr>
    </w:p>
    <w:p w14:paraId="555AAA3F" w14:textId="77777777" w:rsidR="00FE7721" w:rsidRPr="0069613D" w:rsidRDefault="00FE7721" w:rsidP="00FE7721">
      <w:pPr>
        <w:spacing w:line="520" w:lineRule="exact"/>
        <w:rPr>
          <w:rFonts w:ascii="標楷體" w:eastAsia="標楷體" w:hAnsi="標楷體"/>
          <w:b/>
          <w:color w:val="000000" w:themeColor="text1"/>
          <w:sz w:val="32"/>
          <w:szCs w:val="32"/>
        </w:rPr>
      </w:pPr>
    </w:p>
    <w:p w14:paraId="12421831" w14:textId="77777777" w:rsidR="00FE7721" w:rsidRPr="0069613D" w:rsidRDefault="00FE7721" w:rsidP="00FE7721">
      <w:pPr>
        <w:spacing w:line="500" w:lineRule="exact"/>
        <w:rPr>
          <w:rFonts w:ascii="標楷體" w:eastAsia="標楷體" w:hAnsi="標楷體"/>
          <w:color w:val="000000" w:themeColor="text1"/>
          <w:sz w:val="32"/>
          <w:szCs w:val="32"/>
        </w:rPr>
      </w:pPr>
    </w:p>
    <w:p w14:paraId="0CA6D975" w14:textId="77777777" w:rsidR="00FE7721" w:rsidRPr="0069613D" w:rsidRDefault="00FE7721" w:rsidP="00FE7721">
      <w:pPr>
        <w:spacing w:line="500" w:lineRule="exact"/>
        <w:rPr>
          <w:rFonts w:ascii="標楷體" w:eastAsia="標楷體" w:hAnsi="標楷體"/>
          <w:color w:val="000000" w:themeColor="text1"/>
          <w:sz w:val="32"/>
          <w:szCs w:val="32"/>
        </w:rPr>
      </w:pPr>
      <w:r w:rsidRPr="0069613D">
        <w:rPr>
          <w:rFonts w:ascii="標楷體" w:eastAsia="標楷體" w:hAnsi="標楷體" w:hint="eastAsia"/>
          <w:color w:val="000000" w:themeColor="text1"/>
          <w:sz w:val="32"/>
          <w:szCs w:val="32"/>
        </w:rPr>
        <w:t>此致</w:t>
      </w:r>
    </w:p>
    <w:p w14:paraId="77F1262E" w14:textId="77777777" w:rsidR="00FE7721" w:rsidRPr="0069613D" w:rsidRDefault="00FE7721" w:rsidP="00FE7721">
      <w:pPr>
        <w:spacing w:line="500" w:lineRule="exact"/>
        <w:rPr>
          <w:rFonts w:ascii="標楷體" w:eastAsia="標楷體" w:hAnsi="標楷體"/>
          <w:color w:val="000000" w:themeColor="text1"/>
          <w:sz w:val="34"/>
          <w:szCs w:val="34"/>
        </w:rPr>
      </w:pPr>
      <w:r w:rsidRPr="0069613D">
        <w:rPr>
          <w:rFonts w:ascii="標楷體" w:eastAsia="標楷體" w:hAnsi="標楷體" w:hint="eastAsia"/>
          <w:color w:val="000000" w:themeColor="text1"/>
          <w:sz w:val="34"/>
          <w:szCs w:val="34"/>
          <w:u w:val="single"/>
        </w:rPr>
        <w:t>衛生福利部疾病管制署</w:t>
      </w:r>
    </w:p>
    <w:p w14:paraId="7952BA41" w14:textId="77777777" w:rsidR="00FE7721" w:rsidRPr="0069613D" w:rsidRDefault="00FE7721" w:rsidP="00FE7721">
      <w:pPr>
        <w:spacing w:beforeLines="50" w:before="120"/>
        <w:rPr>
          <w:rFonts w:ascii="標楷體" w:eastAsia="標楷體" w:hAnsi="標楷體"/>
          <w:color w:val="000000" w:themeColor="text1"/>
          <w:sz w:val="32"/>
          <w:szCs w:val="32"/>
        </w:rPr>
      </w:pPr>
    </w:p>
    <w:p w14:paraId="75C04014" w14:textId="77777777" w:rsidR="00FE7721" w:rsidRPr="0069613D" w:rsidRDefault="00FE7721" w:rsidP="00FE7721">
      <w:pPr>
        <w:snapToGrid w:val="0"/>
        <w:spacing w:beforeLines="50" w:before="120" w:line="540" w:lineRule="atLeast"/>
        <w:rPr>
          <w:rFonts w:ascii="標楷體" w:eastAsia="標楷體" w:hAnsi="標楷體"/>
          <w:color w:val="000000" w:themeColor="text1"/>
          <w:sz w:val="32"/>
          <w:szCs w:val="32"/>
        </w:rPr>
      </w:pPr>
      <w:r w:rsidRPr="0069613D">
        <w:rPr>
          <w:rFonts w:ascii="標楷體" w:eastAsia="標楷體" w:hAnsi="標楷體" w:hint="eastAsia"/>
          <w:color w:val="000000" w:themeColor="text1"/>
          <w:sz w:val="32"/>
          <w:szCs w:val="32"/>
        </w:rPr>
        <w:t>立切結書人：               （簽章）</w:t>
      </w:r>
    </w:p>
    <w:p w14:paraId="6B6731D4" w14:textId="77777777" w:rsidR="00FE7721" w:rsidRPr="0069613D" w:rsidRDefault="00FE7721" w:rsidP="00FE7721">
      <w:pPr>
        <w:snapToGrid w:val="0"/>
        <w:spacing w:line="540" w:lineRule="atLeast"/>
        <w:rPr>
          <w:rFonts w:ascii="標楷體" w:eastAsia="標楷體" w:hAnsi="標楷體"/>
          <w:color w:val="000000" w:themeColor="text1"/>
          <w:sz w:val="32"/>
          <w:szCs w:val="32"/>
        </w:rPr>
      </w:pPr>
      <w:r w:rsidRPr="0069613D">
        <w:rPr>
          <w:rFonts w:ascii="標楷體" w:eastAsia="標楷體" w:hAnsi="標楷體" w:hint="eastAsia"/>
          <w:color w:val="000000" w:themeColor="text1"/>
          <w:sz w:val="32"/>
          <w:szCs w:val="32"/>
        </w:rPr>
        <w:t xml:space="preserve">國民身分證統一編號：            </w:t>
      </w:r>
    </w:p>
    <w:p w14:paraId="70EF87E0" w14:textId="77777777" w:rsidR="00FE7721" w:rsidRPr="0069613D" w:rsidRDefault="00FE7721" w:rsidP="00FE7721">
      <w:pPr>
        <w:snapToGrid w:val="0"/>
        <w:spacing w:line="540" w:lineRule="atLeast"/>
        <w:rPr>
          <w:rFonts w:ascii="標楷體" w:eastAsia="標楷體" w:hAnsi="標楷體"/>
          <w:color w:val="000000" w:themeColor="text1"/>
          <w:sz w:val="32"/>
          <w:szCs w:val="32"/>
        </w:rPr>
      </w:pPr>
      <w:r w:rsidRPr="0069613D">
        <w:rPr>
          <w:rFonts w:ascii="標楷體" w:eastAsia="標楷體" w:hAnsi="標楷體" w:hint="eastAsia"/>
          <w:color w:val="000000" w:themeColor="text1"/>
          <w:sz w:val="32"/>
          <w:szCs w:val="32"/>
        </w:rPr>
        <w:t>住址：</w:t>
      </w:r>
    </w:p>
    <w:p w14:paraId="303C91F0" w14:textId="77777777" w:rsidR="00FE7721" w:rsidRPr="0069613D" w:rsidRDefault="00FE7721" w:rsidP="00FE7721">
      <w:pPr>
        <w:rPr>
          <w:rFonts w:ascii="標楷體" w:eastAsia="標楷體" w:hAnsi="標楷體"/>
          <w:color w:val="000000" w:themeColor="text1"/>
          <w:sz w:val="28"/>
          <w:szCs w:val="28"/>
        </w:rPr>
      </w:pPr>
    </w:p>
    <w:p w14:paraId="1EB77DE1" w14:textId="77777777" w:rsidR="00FE7721" w:rsidRPr="0069613D" w:rsidRDefault="00FE7721" w:rsidP="00FE7721">
      <w:pPr>
        <w:rPr>
          <w:rFonts w:ascii="標楷體" w:eastAsia="標楷體" w:hAnsi="標楷體"/>
          <w:color w:val="000000" w:themeColor="text1"/>
          <w:sz w:val="32"/>
          <w:szCs w:val="32"/>
        </w:rPr>
      </w:pPr>
      <w:r w:rsidRPr="0069613D">
        <w:rPr>
          <w:rFonts w:ascii="標楷體" w:eastAsia="標楷體" w:hAnsi="標楷體" w:hint="eastAsia"/>
          <w:color w:val="000000" w:themeColor="text1"/>
          <w:sz w:val="32"/>
          <w:szCs w:val="32"/>
        </w:rPr>
        <w:t>中   華   民   國         年         月         日</w:t>
      </w:r>
    </w:p>
    <w:p w14:paraId="0064E47A" w14:textId="77777777" w:rsidR="00FE7721" w:rsidRPr="0069613D" w:rsidRDefault="00FE7721" w:rsidP="00FE7721">
      <w:pPr>
        <w:tabs>
          <w:tab w:val="left" w:pos="4740"/>
        </w:tabs>
        <w:spacing w:line="320" w:lineRule="exact"/>
        <w:textDirection w:val="lrTbV"/>
        <w:rPr>
          <w:rFonts w:eastAsia="標楷體"/>
          <w:color w:val="000000" w:themeColor="text1"/>
        </w:rPr>
      </w:pPr>
    </w:p>
    <w:p w14:paraId="399DD797" w14:textId="77777777" w:rsidR="00FE7721" w:rsidRPr="0069613D" w:rsidRDefault="00FE7721" w:rsidP="00FE7721">
      <w:pPr>
        <w:tabs>
          <w:tab w:val="left" w:pos="4740"/>
        </w:tabs>
        <w:spacing w:line="320" w:lineRule="exact"/>
        <w:jc w:val="center"/>
        <w:textDirection w:val="lrTbV"/>
        <w:rPr>
          <w:rFonts w:eastAsia="標楷體"/>
          <w:color w:val="000000" w:themeColor="text1"/>
        </w:rPr>
      </w:pPr>
      <w:r w:rsidRPr="0069613D">
        <w:rPr>
          <w:rFonts w:eastAsia="標楷體"/>
          <w:color w:val="000000" w:themeColor="text1"/>
        </w:rPr>
        <w:br w:type="page"/>
      </w:r>
    </w:p>
    <w:p w14:paraId="77648954" w14:textId="77777777" w:rsidR="00FE7721" w:rsidRPr="0069613D" w:rsidRDefault="00FE7721" w:rsidP="00905C82">
      <w:pPr>
        <w:pStyle w:val="Standard"/>
        <w:adjustRightInd w:val="0"/>
        <w:snapToGrid w:val="0"/>
        <w:spacing w:afterLines="50" w:after="120" w:line="400" w:lineRule="exact"/>
        <w:jc w:val="center"/>
        <w:rPr>
          <w:color w:val="000000" w:themeColor="text1"/>
        </w:rPr>
      </w:pPr>
      <w:r w:rsidRPr="0069613D">
        <w:rPr>
          <w:rFonts w:eastAsia="標楷體"/>
          <w:noProof/>
          <w:color w:val="000000" w:themeColor="text1"/>
          <w:sz w:val="28"/>
          <w:szCs w:val="28"/>
        </w:rPr>
        <w:lastRenderedPageBreak/>
        <mc:AlternateContent>
          <mc:Choice Requires="wps">
            <w:drawing>
              <wp:anchor distT="45720" distB="45720" distL="114300" distR="114300" simplePos="0" relativeHeight="251697152" behindDoc="0" locked="0" layoutInCell="1" allowOverlap="1" wp14:anchorId="0F158F3A" wp14:editId="2FDA6436">
                <wp:simplePos x="0" y="0"/>
                <wp:positionH relativeFrom="column">
                  <wp:posOffset>4674870</wp:posOffset>
                </wp:positionH>
                <wp:positionV relativeFrom="paragraph">
                  <wp:posOffset>-454025</wp:posOffset>
                </wp:positionV>
                <wp:extent cx="1695450" cy="295275"/>
                <wp:effectExtent l="0" t="0" r="0" b="9525"/>
                <wp:wrapNone/>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295275"/>
                        </a:xfrm>
                        <a:prstGeom prst="rect">
                          <a:avLst/>
                        </a:prstGeom>
                        <a:solidFill>
                          <a:srgbClr val="FFFFFF"/>
                        </a:solidFill>
                        <a:ln w="9525">
                          <a:noFill/>
                          <a:miter lim="800000"/>
                          <a:headEnd/>
                          <a:tailEnd/>
                        </a:ln>
                      </wps:spPr>
                      <wps:txbx>
                        <w:txbxContent>
                          <w:p w14:paraId="7FB9C691" w14:textId="77777777" w:rsidR="00FE7721" w:rsidRPr="00030EC8" w:rsidRDefault="00FE7721" w:rsidP="00FE7721">
                            <w:pPr>
                              <w:pStyle w:val="Standard"/>
                              <w:spacing w:line="240" w:lineRule="atLeast"/>
                              <w:ind w:right="420"/>
                              <w:jc w:val="right"/>
                              <w:rPr>
                                <w:szCs w:val="24"/>
                              </w:rPr>
                            </w:pPr>
                            <w:r w:rsidRPr="00030EC8">
                              <w:rPr>
                                <w:rFonts w:eastAsia="標楷體"/>
                                <w:color w:val="000000"/>
                                <w:szCs w:val="24"/>
                              </w:rPr>
                              <w:t>(114.5.20</w:t>
                            </w:r>
                            <w:r w:rsidRPr="00030EC8">
                              <w:rPr>
                                <w:rFonts w:eastAsia="標楷體"/>
                                <w:color w:val="000000"/>
                                <w:szCs w:val="24"/>
                              </w:rPr>
                              <w:t>修正</w:t>
                            </w:r>
                            <w:r w:rsidRPr="00030EC8">
                              <w:rPr>
                                <w:rFonts w:eastAsia="標楷體"/>
                                <w:color w:val="000000"/>
                                <w:szCs w:val="24"/>
                              </w:rPr>
                              <w:t>)</w:t>
                            </w:r>
                          </w:p>
                          <w:p w14:paraId="150398B2" w14:textId="77777777" w:rsidR="00FE7721" w:rsidRDefault="00FE7721" w:rsidP="00FE77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58F3A" id="_x0000_s1027" type="#_x0000_t202" style="position:absolute;left:0;text-align:left;margin-left:368.1pt;margin-top:-35.75pt;width:133.5pt;height:23.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" stroked="f">
                <v:textbox>
                  <w:txbxContent>
                    <w:p w14:paraId="7FB9C691" w14:textId="77777777" w:rsidR="00FE7721" w:rsidRPr="00030EC8" w:rsidRDefault="00FE7721" w:rsidP="00FE7721">
                      <w:pPr>
                        <w:pStyle w:val="Standard"/>
                        <w:spacing w:line="240" w:lineRule="atLeast"/>
                        <w:ind w:right="420"/>
                        <w:jc w:val="right"/>
                        <w:rPr>
                          <w:szCs w:val="24"/>
                        </w:rPr>
                      </w:pPr>
                      <w:r w:rsidRPr="00030EC8">
                        <w:rPr>
                          <w:rFonts w:eastAsia="標楷體"/>
                          <w:color w:val="000000"/>
                          <w:szCs w:val="24"/>
                        </w:rPr>
                        <w:t>(114.5.20</w:t>
                      </w:r>
                      <w:r w:rsidRPr="00030EC8">
                        <w:rPr>
                          <w:rFonts w:eastAsia="標楷體"/>
                          <w:color w:val="000000"/>
                          <w:szCs w:val="24"/>
                        </w:rPr>
                        <w:t>修正</w:t>
                      </w:r>
                      <w:r w:rsidRPr="00030EC8">
                        <w:rPr>
                          <w:rFonts w:eastAsia="標楷體"/>
                          <w:color w:val="000000"/>
                          <w:szCs w:val="24"/>
                        </w:rPr>
                        <w:t>)</w:t>
                      </w:r>
                    </w:p>
                    <w:p w14:paraId="150398B2" w14:textId="77777777" w:rsidR="00FE7721" w:rsidRDefault="00FE7721" w:rsidP="00FE7721"/>
                  </w:txbxContent>
                </v:textbox>
              </v:shape>
            </w:pict>
          </mc:Fallback>
        </mc:AlternateContent>
      </w:r>
      <w:r w:rsidRPr="0069613D">
        <w:rPr>
          <w:rFonts w:eastAsia="標楷體"/>
          <w:b/>
          <w:color w:val="000000" w:themeColor="text1"/>
          <w:sz w:val="36"/>
        </w:rPr>
        <w:t>採購契約範本附記條款特別聲明</w:t>
      </w:r>
    </w:p>
    <w:p w14:paraId="66F5630F" w14:textId="77777777" w:rsidR="00FE7721" w:rsidRPr="0069613D" w:rsidRDefault="00FE7721" w:rsidP="00FE7721">
      <w:pPr>
        <w:pStyle w:val="aff8"/>
        <w:numPr>
          <w:ilvl w:val="0"/>
          <w:numId w:val="79"/>
        </w:numPr>
        <w:suppressAutoHyphens/>
        <w:autoSpaceDN w:val="0"/>
        <w:snapToGrid w:val="0"/>
        <w:spacing w:line="460" w:lineRule="exact"/>
        <w:ind w:leftChars="0" w:left="584" w:right="-226" w:hanging="584"/>
        <w:jc w:val="both"/>
        <w:rPr>
          <w:rFonts w:ascii="Times New Roman" w:hAnsi="Times New Roman"/>
          <w:color w:val="000000" w:themeColor="text1"/>
        </w:rPr>
      </w:pPr>
      <w:r w:rsidRPr="0069613D">
        <w:rPr>
          <w:rFonts w:ascii="Times New Roman" w:eastAsia="標楷體" w:hAnsi="Times New Roman"/>
          <w:color w:val="000000" w:themeColor="text1"/>
          <w:sz w:val="28"/>
          <w:szCs w:val="28"/>
        </w:rPr>
        <w:t>茲特別聲明，以下附記條款優先於契約條款及投標須知以外其他文件附記條款之適用。</w:t>
      </w:r>
    </w:p>
    <w:p w14:paraId="6EE626EA" w14:textId="77777777" w:rsidR="00FE7721" w:rsidRPr="0069613D" w:rsidRDefault="00FE7721" w:rsidP="00FE7721">
      <w:pPr>
        <w:pStyle w:val="aff8"/>
        <w:numPr>
          <w:ilvl w:val="0"/>
          <w:numId w:val="79"/>
        </w:numPr>
        <w:suppressAutoHyphens/>
        <w:autoSpaceDN w:val="0"/>
        <w:snapToGrid w:val="0"/>
        <w:spacing w:line="460" w:lineRule="exact"/>
        <w:ind w:leftChars="0" w:left="584" w:right="-226" w:hanging="584"/>
        <w:jc w:val="both"/>
        <w:rPr>
          <w:rFonts w:ascii="Times New Roman" w:hAnsi="Times New Roman"/>
          <w:color w:val="000000" w:themeColor="text1"/>
        </w:rPr>
      </w:pPr>
      <w:r w:rsidRPr="0069613D">
        <w:rPr>
          <w:rFonts w:ascii="Times New Roman" w:eastAsia="標楷體" w:hAnsi="Times New Roman"/>
          <w:color w:val="000000" w:themeColor="text1"/>
          <w:sz w:val="28"/>
          <w:szCs w:val="28"/>
        </w:rPr>
        <w:t>契約如約定廠商須於網路廣告平臺刊登廣告者，應遵守以下規範：</w:t>
      </w:r>
    </w:p>
    <w:p w14:paraId="0E6FD180" w14:textId="77777777" w:rsidR="00FE7721" w:rsidRPr="0069613D" w:rsidRDefault="00FE7721" w:rsidP="00FE7721">
      <w:pPr>
        <w:pStyle w:val="aff8"/>
        <w:numPr>
          <w:ilvl w:val="1"/>
          <w:numId w:val="79"/>
        </w:numPr>
        <w:suppressAutoHyphens/>
        <w:autoSpaceDN w:val="0"/>
        <w:snapToGrid w:val="0"/>
        <w:spacing w:line="460" w:lineRule="exact"/>
        <w:ind w:leftChars="0" w:left="584" w:right="-226" w:hanging="164"/>
        <w:jc w:val="both"/>
        <w:rPr>
          <w:rFonts w:ascii="Times New Roman" w:hAnsi="Times New Roman"/>
          <w:color w:val="000000" w:themeColor="text1"/>
        </w:rPr>
      </w:pPr>
      <w:r w:rsidRPr="0069613D">
        <w:rPr>
          <w:rFonts w:ascii="Times New Roman" w:eastAsia="標楷體" w:hAnsi="Times New Roman"/>
          <w:color w:val="000000" w:themeColor="text1"/>
          <w:sz w:val="28"/>
          <w:szCs w:val="28"/>
        </w:rPr>
        <w:t>廠商禁止於違反詐欺犯罪危害防制條例之網路廣告平臺刊登廣告。</w:t>
      </w:r>
    </w:p>
    <w:p w14:paraId="72C4E3F4" w14:textId="77777777"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eastAsia="標楷體" w:hAnsi="Times New Roman"/>
          <w:color w:val="000000" w:themeColor="text1"/>
          <w:sz w:val="28"/>
          <w:szCs w:val="28"/>
        </w:rPr>
      </w:pPr>
      <w:r w:rsidRPr="0069613D">
        <w:rPr>
          <w:rFonts w:ascii="Times New Roman" w:eastAsia="標楷體" w:hAnsi="Times New Roman"/>
          <w:color w:val="000000" w:themeColor="text1"/>
          <w:sz w:val="28"/>
          <w:szCs w:val="28"/>
        </w:rPr>
        <w:t>廠商於刊登廣告前，應提報擬刊登廣告之網路廣告平臺及擬刊登內容供機關審查，機關得就擬刊登內容予以審查，如擬刊登平臺違反實名制規定，機關應就本採購案禁止廠商於該平臺刊登廣告（違反實名制規定之網路廣告平臺名單由機關登入政府電子採購網查詢）。</w:t>
      </w:r>
    </w:p>
    <w:p w14:paraId="0669FA49" w14:textId="77777777"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hAnsi="Times New Roman"/>
          <w:color w:val="000000" w:themeColor="text1"/>
        </w:rPr>
      </w:pPr>
      <w:r w:rsidRPr="0069613D">
        <w:rPr>
          <w:rFonts w:ascii="Times New Roman" w:eastAsia="標楷體" w:hAnsi="Times New Roman"/>
          <w:color w:val="000000" w:themeColor="text1"/>
          <w:sz w:val="28"/>
          <w:szCs w:val="28"/>
        </w:rPr>
        <w:t>前開違反實名制規定，係指具實名制義務之網路平台業者違反詐欺犯罪危害防制條例第</w:t>
      </w:r>
      <w:r w:rsidRPr="0069613D">
        <w:rPr>
          <w:rFonts w:ascii="Times New Roman" w:eastAsia="標楷體" w:hAnsi="Times New Roman"/>
          <w:color w:val="000000" w:themeColor="text1"/>
          <w:sz w:val="28"/>
          <w:szCs w:val="28"/>
        </w:rPr>
        <w:t>30</w:t>
      </w:r>
      <w:r w:rsidRPr="0069613D">
        <w:rPr>
          <w:rFonts w:ascii="Times New Roman" w:eastAsia="標楷體" w:hAnsi="Times New Roman"/>
          <w:color w:val="000000" w:themeColor="text1"/>
          <w:sz w:val="28"/>
          <w:szCs w:val="28"/>
        </w:rPr>
        <w:t>條第</w:t>
      </w:r>
      <w:r w:rsidRPr="0069613D">
        <w:rPr>
          <w:rFonts w:ascii="Times New Roman" w:eastAsia="標楷體" w:hAnsi="Times New Roman"/>
          <w:color w:val="000000" w:themeColor="text1"/>
          <w:sz w:val="28"/>
          <w:szCs w:val="28"/>
        </w:rPr>
        <w:t>2</w:t>
      </w:r>
      <w:r w:rsidRPr="0069613D">
        <w:rPr>
          <w:rFonts w:ascii="Times New Roman" w:eastAsia="標楷體" w:hAnsi="Times New Roman"/>
          <w:color w:val="000000" w:themeColor="text1"/>
          <w:sz w:val="28"/>
          <w:szCs w:val="28"/>
        </w:rPr>
        <w:t>項第</w:t>
      </w:r>
      <w:r w:rsidRPr="0069613D">
        <w:rPr>
          <w:rFonts w:ascii="Times New Roman" w:eastAsia="標楷體" w:hAnsi="Times New Roman"/>
          <w:color w:val="000000" w:themeColor="text1"/>
          <w:sz w:val="28"/>
          <w:szCs w:val="28"/>
        </w:rPr>
        <w:t>1</w:t>
      </w:r>
      <w:r w:rsidRPr="0069613D">
        <w:rPr>
          <w:rFonts w:ascii="Times New Roman" w:eastAsia="標楷體" w:hAnsi="Times New Roman"/>
          <w:color w:val="000000" w:themeColor="text1"/>
          <w:sz w:val="28"/>
          <w:szCs w:val="28"/>
        </w:rPr>
        <w:t>款實名制規定：「網路廣告平臺業者應建立下列管理措施：一、對其網路廣告服務，應以數位簽章、快速身分識別機制或其他安全性相當之技術或方式驗證委託刊播者及出資者之身分。」並經數位經濟相關產業主管機關（數位發展部）依同條例第</w:t>
      </w:r>
      <w:r w:rsidRPr="0069613D">
        <w:rPr>
          <w:rFonts w:ascii="Times New Roman" w:eastAsia="標楷體" w:hAnsi="Times New Roman"/>
          <w:color w:val="000000" w:themeColor="text1"/>
          <w:sz w:val="28"/>
          <w:szCs w:val="28"/>
        </w:rPr>
        <w:t>40</w:t>
      </w:r>
      <w:r w:rsidRPr="0069613D">
        <w:rPr>
          <w:rFonts w:ascii="Times New Roman" w:eastAsia="標楷體" w:hAnsi="Times New Roman"/>
          <w:color w:val="000000" w:themeColor="text1"/>
          <w:sz w:val="28"/>
          <w:szCs w:val="28"/>
        </w:rPr>
        <w:t>條第</w:t>
      </w:r>
      <w:r w:rsidRPr="0069613D">
        <w:rPr>
          <w:rFonts w:ascii="Times New Roman" w:eastAsia="標楷體" w:hAnsi="Times New Roman"/>
          <w:color w:val="000000" w:themeColor="text1"/>
          <w:sz w:val="28"/>
          <w:szCs w:val="28"/>
        </w:rPr>
        <w:t>1</w:t>
      </w:r>
      <w:r w:rsidRPr="0069613D">
        <w:rPr>
          <w:rFonts w:ascii="Times New Roman" w:eastAsia="標楷體" w:hAnsi="Times New Roman"/>
          <w:color w:val="000000" w:themeColor="text1"/>
          <w:sz w:val="28"/>
          <w:szCs w:val="28"/>
        </w:rPr>
        <w:t>項第</w:t>
      </w:r>
      <w:r w:rsidRPr="0069613D">
        <w:rPr>
          <w:rFonts w:ascii="Times New Roman" w:eastAsia="標楷體" w:hAnsi="Times New Roman"/>
          <w:color w:val="000000" w:themeColor="text1"/>
          <w:sz w:val="28"/>
          <w:szCs w:val="28"/>
        </w:rPr>
        <w:t>2</w:t>
      </w:r>
      <w:r w:rsidRPr="0069613D">
        <w:rPr>
          <w:rFonts w:ascii="Times New Roman" w:eastAsia="標楷體" w:hAnsi="Times New Roman"/>
          <w:color w:val="000000" w:themeColor="text1"/>
          <w:sz w:val="28"/>
          <w:szCs w:val="28"/>
        </w:rPr>
        <w:t>款令其限期改正。</w:t>
      </w:r>
    </w:p>
    <w:p w14:paraId="2AB372B3" w14:textId="77777777" w:rsidR="00FE7721" w:rsidRPr="0069613D" w:rsidRDefault="00FE7721" w:rsidP="00FE7721">
      <w:pPr>
        <w:pStyle w:val="aff8"/>
        <w:numPr>
          <w:ilvl w:val="0"/>
          <w:numId w:val="79"/>
        </w:numPr>
        <w:suppressAutoHyphens/>
        <w:autoSpaceDN w:val="0"/>
        <w:snapToGrid w:val="0"/>
        <w:spacing w:line="460" w:lineRule="exact"/>
        <w:ind w:leftChars="0" w:left="584" w:right="-226" w:hanging="584"/>
        <w:jc w:val="both"/>
        <w:rPr>
          <w:rFonts w:ascii="Times New Roman" w:hAnsi="Times New Roman"/>
          <w:color w:val="000000" w:themeColor="text1"/>
        </w:rPr>
      </w:pPr>
      <w:r w:rsidRPr="0069613D">
        <w:rPr>
          <w:rFonts w:ascii="Times New Roman" w:eastAsia="標楷體" w:hAnsi="Times New Roman"/>
          <w:color w:val="000000" w:themeColor="text1"/>
          <w:sz w:val="28"/>
          <w:szCs w:val="28"/>
        </w:rPr>
        <w:t>契約如約定廠商須交付書面履約成果者，廠商就本採購案履約時使用資通訊產品之禁制事項：</w:t>
      </w:r>
    </w:p>
    <w:p w14:paraId="41440F00" w14:textId="77777777"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hAnsi="Times New Roman"/>
          <w:color w:val="000000" w:themeColor="text1"/>
        </w:rPr>
      </w:pPr>
      <w:r w:rsidRPr="0069613D">
        <w:rPr>
          <w:rFonts w:ascii="Times New Roman" w:eastAsia="標楷體" w:hAnsi="Times New Roman"/>
          <w:color w:val="000000" w:themeColor="text1"/>
          <w:sz w:val="28"/>
          <w:szCs w:val="28"/>
        </w:rPr>
        <w:t>履約過程及履約標的禁止使用及採購中國大陸廠牌資通訊產品</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含軟體、硬體及服務</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含生成式</w:t>
      </w:r>
      <w:r w:rsidRPr="0069613D">
        <w:rPr>
          <w:rFonts w:ascii="Times New Roman" w:eastAsia="標楷體" w:hAnsi="Times New Roman"/>
          <w:color w:val="000000" w:themeColor="text1"/>
          <w:sz w:val="28"/>
          <w:szCs w:val="28"/>
        </w:rPr>
        <w:t>AI</w:t>
      </w:r>
      <w:r w:rsidRPr="0069613D">
        <w:rPr>
          <w:rFonts w:ascii="Times New Roman" w:eastAsia="標楷體" w:hAnsi="Times New Roman"/>
          <w:color w:val="000000" w:themeColor="text1"/>
          <w:sz w:val="28"/>
          <w:szCs w:val="28"/>
        </w:rPr>
        <w:t>程式如：</w:t>
      </w:r>
      <w:proofErr w:type="spellStart"/>
      <w:r w:rsidRPr="0069613D">
        <w:rPr>
          <w:rFonts w:ascii="Times New Roman" w:eastAsia="標楷體" w:hAnsi="Times New Roman"/>
          <w:color w:val="000000" w:themeColor="text1"/>
          <w:sz w:val="28"/>
          <w:szCs w:val="28"/>
        </w:rPr>
        <w:t>Deepseek</w:t>
      </w:r>
      <w:proofErr w:type="spellEnd"/>
      <w:r w:rsidRPr="0069613D">
        <w:rPr>
          <w:rFonts w:ascii="Times New Roman" w:eastAsia="標楷體" w:hAnsi="Times New Roman"/>
          <w:color w:val="000000" w:themeColor="text1"/>
          <w:sz w:val="28"/>
          <w:szCs w:val="28"/>
        </w:rPr>
        <w:t>等</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，下同</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w:t>
      </w:r>
    </w:p>
    <w:p w14:paraId="6B0041E6" w14:textId="77777777"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hAnsi="Times New Roman"/>
          <w:color w:val="000000" w:themeColor="text1"/>
        </w:rPr>
      </w:pPr>
      <w:r w:rsidRPr="0069613D">
        <w:rPr>
          <w:rFonts w:ascii="Times New Roman" w:eastAsia="標楷體" w:hAnsi="Times New Roman"/>
          <w:color w:val="000000" w:themeColor="text1"/>
          <w:sz w:val="28"/>
          <w:szCs w:val="28"/>
        </w:rPr>
        <w:t>廠商不得向生成式</w:t>
      </w:r>
      <w:r w:rsidRPr="0069613D">
        <w:rPr>
          <w:rFonts w:ascii="Times New Roman" w:eastAsia="標楷體" w:hAnsi="Times New Roman"/>
          <w:color w:val="000000" w:themeColor="text1"/>
          <w:sz w:val="28"/>
          <w:szCs w:val="28"/>
        </w:rPr>
        <w:t>AI</w:t>
      </w:r>
      <w:r w:rsidRPr="0069613D">
        <w:rPr>
          <w:rFonts w:ascii="Times New Roman" w:eastAsia="標楷體" w:hAnsi="Times New Roman"/>
          <w:color w:val="000000" w:themeColor="text1"/>
          <w:sz w:val="28"/>
          <w:szCs w:val="28"/>
        </w:rPr>
        <w:t>提供本案涉及公務應保密、個人及未經機關（構）同意公開之資訊，亦不得向生成式</w:t>
      </w:r>
      <w:r w:rsidRPr="0069613D">
        <w:rPr>
          <w:rFonts w:ascii="Times New Roman" w:eastAsia="標楷體" w:hAnsi="Times New Roman"/>
          <w:color w:val="000000" w:themeColor="text1"/>
          <w:sz w:val="28"/>
          <w:szCs w:val="28"/>
        </w:rPr>
        <w:t>AI</w:t>
      </w:r>
      <w:r w:rsidRPr="0069613D">
        <w:rPr>
          <w:rFonts w:ascii="Times New Roman" w:eastAsia="標楷體" w:hAnsi="Times New Roman"/>
          <w:color w:val="000000" w:themeColor="text1"/>
          <w:sz w:val="28"/>
          <w:szCs w:val="28"/>
        </w:rPr>
        <w:t>詢問可能涉及本案機敏或個人資料之事項，其經生成式</w:t>
      </w:r>
      <w:r w:rsidRPr="0069613D">
        <w:rPr>
          <w:rFonts w:ascii="Times New Roman" w:eastAsia="標楷體" w:hAnsi="Times New Roman"/>
          <w:color w:val="000000" w:themeColor="text1"/>
          <w:sz w:val="28"/>
          <w:szCs w:val="28"/>
        </w:rPr>
        <w:t>AI</w:t>
      </w:r>
      <w:r w:rsidRPr="0069613D">
        <w:rPr>
          <w:rFonts w:ascii="Times New Roman" w:eastAsia="標楷體" w:hAnsi="Times New Roman"/>
          <w:color w:val="000000" w:themeColor="text1"/>
          <w:sz w:val="28"/>
          <w:szCs w:val="28"/>
        </w:rPr>
        <w:t>產製之履約標的及相關文件，廠商應予以標明或揭露。</w:t>
      </w:r>
    </w:p>
    <w:p w14:paraId="03ECF8AA" w14:textId="77777777"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hAnsi="Times New Roman"/>
          <w:color w:val="000000" w:themeColor="text1"/>
        </w:rPr>
      </w:pPr>
      <w:r w:rsidRPr="0069613D">
        <w:rPr>
          <w:rFonts w:ascii="Times New Roman" w:eastAsia="標楷體" w:hAnsi="Times New Roman"/>
          <w:color w:val="000000" w:themeColor="text1"/>
          <w:sz w:val="28"/>
          <w:szCs w:val="28"/>
        </w:rPr>
        <w:t>廠商履約過程及成果需透過使用及採購生成式</w:t>
      </w:r>
      <w:r w:rsidRPr="0069613D">
        <w:rPr>
          <w:rFonts w:ascii="Times New Roman" w:eastAsia="標楷體" w:hAnsi="Times New Roman"/>
          <w:color w:val="000000" w:themeColor="text1"/>
          <w:sz w:val="28"/>
          <w:szCs w:val="28"/>
        </w:rPr>
        <w:t>AI</w:t>
      </w:r>
      <w:r w:rsidRPr="0069613D">
        <w:rPr>
          <w:rFonts w:ascii="Times New Roman" w:eastAsia="標楷體" w:hAnsi="Times New Roman"/>
          <w:color w:val="000000" w:themeColor="text1"/>
          <w:sz w:val="28"/>
          <w:szCs w:val="28"/>
        </w:rPr>
        <w:t>以產出履約標的內容或相關文件者，應先徵得機關同意始得為之。</w:t>
      </w:r>
    </w:p>
    <w:p w14:paraId="350C38A6" w14:textId="77777777"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hAnsi="Times New Roman"/>
          <w:color w:val="000000" w:themeColor="text1"/>
        </w:rPr>
      </w:pPr>
      <w:r w:rsidRPr="0069613D">
        <w:rPr>
          <w:rFonts w:ascii="Times New Roman" w:eastAsia="標楷體" w:hAnsi="Times New Roman"/>
          <w:color w:val="000000" w:themeColor="text1"/>
          <w:sz w:val="28"/>
          <w:szCs w:val="28"/>
        </w:rPr>
        <w:t>廠商應於得標後以「使用資通訊產品禁制事項同意書</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切結書」</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如附件</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聲明其履約過程及履約標的遵循上述準則。</w:t>
      </w:r>
    </w:p>
    <w:p w14:paraId="30E5F632" w14:textId="5987749B"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hAnsi="Times New Roman"/>
          <w:color w:val="000000" w:themeColor="text1"/>
        </w:rPr>
      </w:pPr>
      <w:r w:rsidRPr="0069613D">
        <w:rPr>
          <w:rFonts w:ascii="Times New Roman" w:eastAsia="標楷體" w:hAnsi="Times New Roman"/>
          <w:color w:val="000000" w:themeColor="text1"/>
          <w:sz w:val="28"/>
          <w:szCs w:val="28"/>
        </w:rPr>
        <w:t>廠商人員、代理人或使用人如有違反本點或簽署之同意書</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切結書者，適用契約本文關於權利及責任條款之違約責任，就機關所受損害負賠償之</w:t>
      </w:r>
      <w:r w:rsidRPr="0069613D">
        <w:rPr>
          <w:rFonts w:ascii="Times New Roman" w:eastAsia="標楷體" w:hAnsi="Times New Roman"/>
          <w:color w:val="000000" w:themeColor="text1"/>
          <w:sz w:val="28"/>
          <w:szCs w:val="28"/>
        </w:rPr>
        <w:lastRenderedPageBreak/>
        <w:t>責；致第三人權利受有損害者，廠商亦應負責。</w:t>
      </w:r>
    </w:p>
    <w:p w14:paraId="3C914ABB" w14:textId="77777777" w:rsidR="00905C82" w:rsidRPr="0069613D" w:rsidRDefault="00905C82" w:rsidP="00905C82">
      <w:pPr>
        <w:suppressAutoHyphens/>
        <w:autoSpaceDN w:val="0"/>
        <w:snapToGrid w:val="0"/>
        <w:spacing w:line="460" w:lineRule="exact"/>
        <w:ind w:left="420" w:right="-226"/>
        <w:jc w:val="both"/>
        <w:rPr>
          <w:color w:val="000000" w:themeColor="text1"/>
        </w:rPr>
      </w:pPr>
    </w:p>
    <w:p w14:paraId="0122B75B" w14:textId="77777777" w:rsidR="00FE7721" w:rsidRPr="0069613D" w:rsidRDefault="00FE7721" w:rsidP="00FE7721">
      <w:pPr>
        <w:pStyle w:val="aff8"/>
        <w:numPr>
          <w:ilvl w:val="0"/>
          <w:numId w:val="79"/>
        </w:numPr>
        <w:suppressAutoHyphens/>
        <w:autoSpaceDN w:val="0"/>
        <w:snapToGrid w:val="0"/>
        <w:spacing w:line="460" w:lineRule="exact"/>
        <w:ind w:leftChars="0" w:left="584" w:right="-226" w:hanging="584"/>
        <w:jc w:val="both"/>
        <w:rPr>
          <w:rFonts w:ascii="Times New Roman" w:hAnsi="Times New Roman"/>
          <w:color w:val="000000" w:themeColor="text1"/>
        </w:rPr>
      </w:pPr>
      <w:r w:rsidRPr="0069613D">
        <w:rPr>
          <w:rFonts w:ascii="Times New Roman" w:eastAsia="標楷體" w:hAnsi="Times New Roman"/>
          <w:color w:val="000000" w:themeColor="text1"/>
          <w:sz w:val="28"/>
          <w:szCs w:val="28"/>
        </w:rPr>
        <w:t>廠商履約有下列情形之一，構成違反其他契約約定之情形，機關得以書面通知廠商終止或解除全部或部分契約：</w:t>
      </w:r>
    </w:p>
    <w:p w14:paraId="2BE0D3B5" w14:textId="77777777"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hAnsi="Times New Roman"/>
          <w:color w:val="000000" w:themeColor="text1"/>
        </w:rPr>
      </w:pPr>
      <w:r w:rsidRPr="0069613D">
        <w:rPr>
          <w:rFonts w:ascii="Times New Roman" w:eastAsia="標楷體" w:hAnsi="Times New Roman"/>
          <w:color w:val="000000" w:themeColor="text1"/>
          <w:sz w:val="28"/>
          <w:szCs w:val="28"/>
        </w:rPr>
        <w:t>違反本特別聲明第</w:t>
      </w:r>
      <w:r w:rsidRPr="0069613D">
        <w:rPr>
          <w:rFonts w:ascii="Times New Roman" w:eastAsia="標楷體" w:hAnsi="Times New Roman"/>
          <w:color w:val="000000" w:themeColor="text1"/>
          <w:sz w:val="28"/>
          <w:szCs w:val="28"/>
        </w:rPr>
        <w:t>3</w:t>
      </w:r>
      <w:r w:rsidRPr="0069613D">
        <w:rPr>
          <w:rFonts w:ascii="Times New Roman" w:eastAsia="標楷體" w:hAnsi="Times New Roman"/>
          <w:color w:val="000000" w:themeColor="text1"/>
          <w:sz w:val="28"/>
          <w:szCs w:val="28"/>
        </w:rPr>
        <w:t>點第</w:t>
      </w:r>
      <w:r w:rsidRPr="0069613D">
        <w:rPr>
          <w:rFonts w:ascii="Times New Roman" w:eastAsia="標楷體" w:hAnsi="Times New Roman"/>
          <w:color w:val="000000" w:themeColor="text1"/>
          <w:sz w:val="28"/>
          <w:szCs w:val="28"/>
        </w:rPr>
        <w:t>1</w:t>
      </w:r>
      <w:r w:rsidRPr="0069613D">
        <w:rPr>
          <w:rFonts w:ascii="Times New Roman" w:eastAsia="標楷體" w:hAnsi="Times New Roman"/>
          <w:color w:val="000000" w:themeColor="text1"/>
          <w:sz w:val="28"/>
          <w:szCs w:val="28"/>
        </w:rPr>
        <w:t>款至第</w:t>
      </w:r>
      <w:r w:rsidRPr="0069613D">
        <w:rPr>
          <w:rFonts w:ascii="Times New Roman" w:eastAsia="標楷體" w:hAnsi="Times New Roman"/>
          <w:color w:val="000000" w:themeColor="text1"/>
          <w:sz w:val="28"/>
          <w:szCs w:val="28"/>
        </w:rPr>
        <w:t>3</w:t>
      </w:r>
      <w:r w:rsidRPr="0069613D">
        <w:rPr>
          <w:rFonts w:ascii="Times New Roman" w:eastAsia="標楷體" w:hAnsi="Times New Roman"/>
          <w:color w:val="000000" w:themeColor="text1"/>
          <w:sz w:val="28"/>
          <w:szCs w:val="28"/>
        </w:rPr>
        <w:t>款規定者。</w:t>
      </w:r>
    </w:p>
    <w:p w14:paraId="6B26A2B1" w14:textId="77777777" w:rsidR="00FE7721" w:rsidRPr="0069613D" w:rsidRDefault="00FE7721" w:rsidP="00FE7721">
      <w:pPr>
        <w:pStyle w:val="aff8"/>
        <w:numPr>
          <w:ilvl w:val="1"/>
          <w:numId w:val="79"/>
        </w:numPr>
        <w:suppressAutoHyphens/>
        <w:autoSpaceDN w:val="0"/>
        <w:snapToGrid w:val="0"/>
        <w:spacing w:line="460" w:lineRule="exact"/>
        <w:ind w:leftChars="0" w:left="1276" w:right="-226" w:hanging="856"/>
        <w:jc w:val="both"/>
        <w:rPr>
          <w:rFonts w:ascii="Times New Roman" w:hAnsi="Times New Roman"/>
          <w:color w:val="000000" w:themeColor="text1"/>
        </w:rPr>
      </w:pPr>
      <w:r w:rsidRPr="0069613D">
        <w:rPr>
          <w:rFonts w:ascii="Times New Roman" w:eastAsia="標楷體" w:hAnsi="Times New Roman"/>
          <w:color w:val="000000" w:themeColor="text1"/>
          <w:sz w:val="28"/>
          <w:szCs w:val="28"/>
        </w:rPr>
        <w:t>依本特別聲明第</w:t>
      </w:r>
      <w:r w:rsidRPr="0069613D">
        <w:rPr>
          <w:rFonts w:ascii="Times New Roman" w:eastAsia="標楷體" w:hAnsi="Times New Roman"/>
          <w:color w:val="000000" w:themeColor="text1"/>
          <w:sz w:val="28"/>
          <w:szCs w:val="28"/>
        </w:rPr>
        <w:t>3</w:t>
      </w:r>
      <w:r w:rsidRPr="0069613D">
        <w:rPr>
          <w:rFonts w:ascii="Times New Roman" w:eastAsia="標楷體" w:hAnsi="Times New Roman"/>
          <w:color w:val="000000" w:themeColor="text1"/>
          <w:sz w:val="28"/>
          <w:szCs w:val="28"/>
        </w:rPr>
        <w:t>點第</w:t>
      </w:r>
      <w:r w:rsidRPr="0069613D">
        <w:rPr>
          <w:rFonts w:ascii="Times New Roman" w:eastAsia="標楷體" w:hAnsi="Times New Roman"/>
          <w:color w:val="000000" w:themeColor="text1"/>
          <w:sz w:val="28"/>
          <w:szCs w:val="28"/>
        </w:rPr>
        <w:t>5</w:t>
      </w:r>
      <w:r w:rsidRPr="0069613D">
        <w:rPr>
          <w:rFonts w:ascii="Times New Roman" w:eastAsia="標楷體" w:hAnsi="Times New Roman"/>
          <w:color w:val="000000" w:themeColor="text1"/>
          <w:sz w:val="28"/>
          <w:szCs w:val="28"/>
        </w:rPr>
        <w:t>款簽署之同意書</w:t>
      </w:r>
      <w:r w:rsidRPr="0069613D">
        <w:rPr>
          <w:rFonts w:ascii="Times New Roman" w:eastAsia="標楷體" w:hAnsi="Times New Roman"/>
          <w:color w:val="000000" w:themeColor="text1"/>
          <w:sz w:val="28"/>
          <w:szCs w:val="28"/>
        </w:rPr>
        <w:t>/</w:t>
      </w:r>
      <w:r w:rsidRPr="0069613D">
        <w:rPr>
          <w:rFonts w:ascii="Times New Roman" w:eastAsia="標楷體" w:hAnsi="Times New Roman"/>
          <w:color w:val="000000" w:themeColor="text1"/>
          <w:sz w:val="28"/>
          <w:szCs w:val="28"/>
        </w:rPr>
        <w:t>切結書，切結內容不實者。</w:t>
      </w:r>
    </w:p>
    <w:p w14:paraId="443C40C5" w14:textId="77777777" w:rsidR="00FE7721" w:rsidRPr="0069613D" w:rsidRDefault="00FE7721" w:rsidP="00FE7721">
      <w:pPr>
        <w:pStyle w:val="Standard"/>
        <w:widowControl/>
        <w:textAlignment w:val="auto"/>
        <w:rPr>
          <w:rFonts w:eastAsia="標楷體"/>
          <w:color w:val="000000" w:themeColor="text1"/>
          <w:sz w:val="28"/>
          <w:szCs w:val="28"/>
        </w:rPr>
      </w:pPr>
    </w:p>
    <w:p w14:paraId="568DAD57" w14:textId="77777777" w:rsidR="00FE7721" w:rsidRPr="0069613D" w:rsidRDefault="00FE7721" w:rsidP="00FE7721">
      <w:pPr>
        <w:pStyle w:val="Standard"/>
        <w:pageBreakBefore/>
        <w:spacing w:line="640" w:lineRule="exact"/>
        <w:rPr>
          <w:color w:val="000000" w:themeColor="text1"/>
        </w:rPr>
      </w:pPr>
      <w:r w:rsidRPr="0069613D">
        <w:rPr>
          <w:rFonts w:eastAsia="標楷體"/>
          <w:color w:val="000000" w:themeColor="text1"/>
          <w:sz w:val="40"/>
          <w:szCs w:val="40"/>
        </w:rPr>
        <w:lastRenderedPageBreak/>
        <w:t>使用資通訊產品禁制事項同意書</w:t>
      </w:r>
      <w:r w:rsidRPr="0069613D">
        <w:rPr>
          <w:rFonts w:eastAsia="標楷體"/>
          <w:color w:val="000000" w:themeColor="text1"/>
          <w:sz w:val="40"/>
          <w:szCs w:val="40"/>
        </w:rPr>
        <w:t>/</w:t>
      </w:r>
      <w:r w:rsidRPr="0069613D">
        <w:rPr>
          <w:rFonts w:eastAsia="標楷體"/>
          <w:color w:val="000000" w:themeColor="text1"/>
          <w:sz w:val="40"/>
          <w:szCs w:val="40"/>
        </w:rPr>
        <w:t>切結書</w:t>
      </w:r>
    </w:p>
    <w:p w14:paraId="143FD267" w14:textId="77777777" w:rsidR="00FE7721" w:rsidRPr="0069613D" w:rsidRDefault="00FE7721" w:rsidP="00FE7721">
      <w:pPr>
        <w:pStyle w:val="Standard"/>
        <w:spacing w:line="240" w:lineRule="atLeast"/>
        <w:rPr>
          <w:color w:val="000000" w:themeColor="text1"/>
        </w:rPr>
      </w:pPr>
      <w:r w:rsidRPr="0069613D">
        <w:rPr>
          <w:rFonts w:eastAsia="標楷體"/>
          <w:color w:val="000000" w:themeColor="text1"/>
          <w:szCs w:val="24"/>
        </w:rPr>
        <w:t>（得標後檢附）</w:t>
      </w:r>
    </w:p>
    <w:p w14:paraId="6F776D31" w14:textId="77777777" w:rsidR="00FE7721" w:rsidRPr="0069613D" w:rsidRDefault="00FE7721" w:rsidP="00FE7721">
      <w:pPr>
        <w:pStyle w:val="Standard"/>
        <w:spacing w:line="240" w:lineRule="atLeast"/>
        <w:rPr>
          <w:rFonts w:eastAsia="標楷體"/>
          <w:color w:val="000000" w:themeColor="text1"/>
          <w:sz w:val="32"/>
          <w:szCs w:val="32"/>
        </w:rPr>
      </w:pPr>
    </w:p>
    <w:p w14:paraId="53A4DE58" w14:textId="77777777" w:rsidR="00FE7721" w:rsidRPr="0069613D" w:rsidRDefault="00FE7721" w:rsidP="00FE7721">
      <w:pPr>
        <w:pStyle w:val="Standard"/>
        <w:spacing w:line="640" w:lineRule="exact"/>
        <w:ind w:firstLine="707"/>
        <w:rPr>
          <w:color w:val="000000" w:themeColor="text1"/>
        </w:rPr>
      </w:pPr>
      <w:r w:rsidRPr="0069613D">
        <w:rPr>
          <w:rFonts w:eastAsia="標楷體"/>
          <w:color w:val="000000" w:themeColor="text1"/>
          <w:sz w:val="32"/>
        </w:rPr>
        <w:t>本廠商</w:t>
      </w:r>
      <w:r w:rsidRPr="0069613D">
        <w:rPr>
          <w:rFonts w:eastAsia="標楷體"/>
          <w:color w:val="000000" w:themeColor="text1"/>
          <w:sz w:val="32"/>
          <w:u w:val="single"/>
        </w:rPr>
        <w:t xml:space="preserve">    </w:t>
      </w:r>
      <w:r w:rsidRPr="0069613D">
        <w:rPr>
          <w:rFonts w:eastAsia="標楷體"/>
          <w:color w:val="000000" w:themeColor="text1"/>
          <w:sz w:val="32"/>
          <w:u w:val="single"/>
        </w:rPr>
        <w:t>（得標廠商）</w:t>
      </w:r>
      <w:r w:rsidRPr="0069613D">
        <w:rPr>
          <w:rFonts w:eastAsia="標楷體"/>
          <w:color w:val="000000" w:themeColor="text1"/>
          <w:sz w:val="32"/>
          <w:u w:val="single"/>
        </w:rPr>
        <w:t xml:space="preserve">    </w:t>
      </w:r>
      <w:r w:rsidRPr="0069613D">
        <w:rPr>
          <w:rFonts w:eastAsia="標楷體"/>
          <w:color w:val="000000" w:themeColor="text1"/>
          <w:sz w:val="32"/>
        </w:rPr>
        <w:t>履行</w:t>
      </w:r>
      <w:r w:rsidRPr="0069613D">
        <w:rPr>
          <w:rFonts w:eastAsia="標楷體"/>
          <w:color w:val="000000" w:themeColor="text1"/>
          <w:sz w:val="32"/>
          <w:u w:val="single"/>
        </w:rPr>
        <w:t xml:space="preserve">    </w:t>
      </w:r>
      <w:r w:rsidRPr="0069613D">
        <w:rPr>
          <w:rFonts w:eastAsia="標楷體"/>
          <w:color w:val="000000" w:themeColor="text1"/>
          <w:sz w:val="32"/>
          <w:u w:val="single"/>
        </w:rPr>
        <w:t>（採購機關）</w:t>
      </w:r>
      <w:r w:rsidRPr="0069613D">
        <w:rPr>
          <w:rFonts w:eastAsia="標楷體"/>
          <w:color w:val="000000" w:themeColor="text1"/>
          <w:sz w:val="32"/>
          <w:u w:val="single"/>
        </w:rPr>
        <w:t xml:space="preserve">    </w:t>
      </w:r>
      <w:r w:rsidRPr="0069613D">
        <w:rPr>
          <w:rFonts w:eastAsia="標楷體"/>
          <w:color w:val="000000" w:themeColor="text1"/>
          <w:sz w:val="32"/>
        </w:rPr>
        <w:t>辦理之</w:t>
      </w:r>
      <w:r w:rsidRPr="0069613D">
        <w:rPr>
          <w:rFonts w:eastAsia="標楷體"/>
          <w:color w:val="000000" w:themeColor="text1"/>
          <w:sz w:val="32"/>
          <w:u w:val="single"/>
        </w:rPr>
        <w:t xml:space="preserve">    </w:t>
      </w:r>
      <w:r w:rsidRPr="0069613D">
        <w:rPr>
          <w:rFonts w:eastAsia="標楷體"/>
          <w:color w:val="000000" w:themeColor="text1"/>
          <w:sz w:val="32"/>
          <w:u w:val="single"/>
        </w:rPr>
        <w:t>（標的名稱）</w:t>
      </w:r>
      <w:r w:rsidRPr="0069613D">
        <w:rPr>
          <w:rFonts w:eastAsia="標楷體"/>
          <w:color w:val="000000" w:themeColor="text1"/>
          <w:sz w:val="32"/>
          <w:u w:val="single"/>
        </w:rPr>
        <w:t xml:space="preserve">    </w:t>
      </w:r>
      <w:r w:rsidRPr="0069613D">
        <w:rPr>
          <w:rFonts w:eastAsia="標楷體"/>
          <w:color w:val="000000" w:themeColor="text1"/>
          <w:sz w:val="32"/>
        </w:rPr>
        <w:t>案，已充分瞭解並遵行本特別聲明所定資通訊產品之禁制事項規範，於履約過程及履約標的均無違反前述禁制事項，如有違反，願賠償一切因此所生之損害，並擔負相關民、刑事責任。</w:t>
      </w:r>
    </w:p>
    <w:p w14:paraId="76F2C562" w14:textId="77777777" w:rsidR="00FE7721" w:rsidRPr="0069613D" w:rsidRDefault="00FE7721" w:rsidP="00FE7721">
      <w:pPr>
        <w:pStyle w:val="Standard"/>
        <w:spacing w:line="640" w:lineRule="exact"/>
        <w:ind w:firstLine="707"/>
        <w:rPr>
          <w:rFonts w:eastAsia="標楷體"/>
          <w:color w:val="000000" w:themeColor="text1"/>
          <w:sz w:val="32"/>
        </w:rPr>
      </w:pPr>
    </w:p>
    <w:p w14:paraId="5A8B44A0" w14:textId="77777777" w:rsidR="00FE7721" w:rsidRPr="0069613D" w:rsidRDefault="00FE7721" w:rsidP="00FE7721">
      <w:pPr>
        <w:pStyle w:val="Standard"/>
        <w:spacing w:line="640" w:lineRule="exact"/>
        <w:ind w:firstLine="707"/>
        <w:rPr>
          <w:rFonts w:eastAsia="標楷體"/>
          <w:color w:val="000000" w:themeColor="text1"/>
          <w:sz w:val="32"/>
        </w:rPr>
      </w:pPr>
    </w:p>
    <w:p w14:paraId="2BD48A10" w14:textId="77777777" w:rsidR="00FE7721" w:rsidRPr="0069613D" w:rsidRDefault="00FE7721" w:rsidP="00FE7721">
      <w:pPr>
        <w:pStyle w:val="Standard"/>
        <w:spacing w:line="640" w:lineRule="exact"/>
        <w:ind w:firstLine="707"/>
        <w:rPr>
          <w:rFonts w:eastAsia="標楷體"/>
          <w:color w:val="000000" w:themeColor="text1"/>
          <w:sz w:val="32"/>
        </w:rPr>
      </w:pPr>
    </w:p>
    <w:p w14:paraId="13C15CC9" w14:textId="77777777" w:rsidR="00FE7721" w:rsidRPr="0069613D" w:rsidRDefault="00FE7721" w:rsidP="00FE7721">
      <w:pPr>
        <w:pStyle w:val="Standard"/>
        <w:spacing w:line="640" w:lineRule="exact"/>
        <w:ind w:firstLine="707"/>
        <w:rPr>
          <w:rFonts w:eastAsia="標楷體"/>
          <w:color w:val="000000" w:themeColor="text1"/>
          <w:sz w:val="32"/>
        </w:rPr>
      </w:pPr>
    </w:p>
    <w:p w14:paraId="7C113DBE" w14:textId="77777777" w:rsidR="00FE7721" w:rsidRPr="0069613D" w:rsidRDefault="00FE7721" w:rsidP="00FE7721">
      <w:pPr>
        <w:pStyle w:val="Standard"/>
        <w:spacing w:line="640" w:lineRule="exact"/>
        <w:ind w:firstLine="707"/>
        <w:rPr>
          <w:rFonts w:eastAsia="標楷體"/>
          <w:color w:val="000000" w:themeColor="text1"/>
          <w:sz w:val="32"/>
        </w:rPr>
      </w:pPr>
    </w:p>
    <w:p w14:paraId="3C7AA11A" w14:textId="77777777" w:rsidR="00FE7721" w:rsidRPr="0069613D" w:rsidRDefault="00FE7721" w:rsidP="00FE7721">
      <w:pPr>
        <w:pStyle w:val="Standard"/>
        <w:spacing w:line="1080" w:lineRule="exact"/>
        <w:ind w:left="3686" w:hanging="486"/>
        <w:rPr>
          <w:color w:val="000000" w:themeColor="text1"/>
        </w:rPr>
      </w:pPr>
      <w:r w:rsidRPr="0069613D">
        <w:rPr>
          <w:rFonts w:eastAsia="標楷體"/>
          <w:color w:val="000000" w:themeColor="text1"/>
          <w:sz w:val="32"/>
        </w:rPr>
        <w:t>立書人</w:t>
      </w:r>
    </w:p>
    <w:p w14:paraId="47833EAF" w14:textId="77777777" w:rsidR="00FE7721" w:rsidRPr="0069613D" w:rsidRDefault="00FE7721" w:rsidP="00FE7721">
      <w:pPr>
        <w:pStyle w:val="Standard"/>
        <w:spacing w:line="1080" w:lineRule="exact"/>
        <w:ind w:left="3686" w:hanging="486"/>
        <w:rPr>
          <w:color w:val="000000" w:themeColor="text1"/>
        </w:rPr>
      </w:pPr>
      <w:r w:rsidRPr="0069613D">
        <w:rPr>
          <w:rFonts w:eastAsia="標楷體"/>
          <w:color w:val="000000" w:themeColor="text1"/>
          <w:sz w:val="32"/>
        </w:rPr>
        <w:t xml:space="preserve">　　投標廠商：　　　　　　（蓋章）</w:t>
      </w:r>
    </w:p>
    <w:p w14:paraId="11088A0E" w14:textId="77777777" w:rsidR="00FE7721" w:rsidRPr="0069613D" w:rsidRDefault="00FE7721" w:rsidP="00FE7721">
      <w:pPr>
        <w:pStyle w:val="Standard"/>
        <w:spacing w:line="1080" w:lineRule="exact"/>
        <w:ind w:left="3686" w:hanging="486"/>
        <w:rPr>
          <w:color w:val="000000" w:themeColor="text1"/>
        </w:rPr>
      </w:pPr>
      <w:r w:rsidRPr="0069613D">
        <w:rPr>
          <w:rFonts w:eastAsia="標楷體"/>
          <w:color w:val="000000" w:themeColor="text1"/>
          <w:sz w:val="32"/>
        </w:rPr>
        <w:t xml:space="preserve">　　負</w:t>
      </w:r>
      <w:r w:rsidRPr="0069613D">
        <w:rPr>
          <w:rFonts w:eastAsia="標楷體"/>
          <w:color w:val="000000" w:themeColor="text1"/>
          <w:sz w:val="32"/>
        </w:rPr>
        <w:t xml:space="preserve"> </w:t>
      </w:r>
      <w:r w:rsidRPr="0069613D">
        <w:rPr>
          <w:rFonts w:eastAsia="標楷體"/>
          <w:color w:val="000000" w:themeColor="text1"/>
          <w:sz w:val="32"/>
        </w:rPr>
        <w:t>責</w:t>
      </w:r>
      <w:r w:rsidRPr="0069613D">
        <w:rPr>
          <w:rFonts w:eastAsia="標楷體"/>
          <w:color w:val="000000" w:themeColor="text1"/>
          <w:sz w:val="32"/>
        </w:rPr>
        <w:t xml:space="preserve"> </w:t>
      </w:r>
      <w:r w:rsidRPr="0069613D">
        <w:rPr>
          <w:rFonts w:eastAsia="標楷體"/>
          <w:color w:val="000000" w:themeColor="text1"/>
          <w:sz w:val="32"/>
        </w:rPr>
        <w:t>人：　　　　　　（蓋章）</w:t>
      </w:r>
    </w:p>
    <w:p w14:paraId="0FA503B2" w14:textId="6047DB71" w:rsidR="00FE7721" w:rsidRPr="0069613D" w:rsidRDefault="00FE7721" w:rsidP="00FE7721">
      <w:pPr>
        <w:pStyle w:val="Standard"/>
        <w:spacing w:line="1080" w:lineRule="exact"/>
        <w:ind w:left="960" w:firstLine="2240"/>
        <w:rPr>
          <w:color w:val="000000" w:themeColor="text1"/>
        </w:rPr>
      </w:pPr>
      <w:r w:rsidRPr="0069613D">
        <w:rPr>
          <w:rFonts w:eastAsia="標楷體"/>
          <w:color w:val="000000" w:themeColor="text1"/>
          <w:sz w:val="32"/>
        </w:rPr>
        <w:t>中華民國</w:t>
      </w:r>
      <w:r w:rsidRPr="0069613D">
        <w:rPr>
          <w:rFonts w:eastAsia="標楷體"/>
          <w:color w:val="000000" w:themeColor="text1"/>
          <w:sz w:val="32"/>
        </w:rPr>
        <w:t xml:space="preserve">   </w:t>
      </w:r>
      <w:r w:rsidR="00905C82" w:rsidRPr="0069613D">
        <w:rPr>
          <w:rFonts w:eastAsia="標楷體" w:hint="eastAsia"/>
          <w:color w:val="000000" w:themeColor="text1"/>
          <w:sz w:val="32"/>
        </w:rPr>
        <w:t xml:space="preserve"> </w:t>
      </w:r>
      <w:r w:rsidRPr="0069613D">
        <w:rPr>
          <w:rFonts w:eastAsia="標楷體"/>
          <w:color w:val="000000" w:themeColor="text1"/>
          <w:sz w:val="32"/>
        </w:rPr>
        <w:t xml:space="preserve"> </w:t>
      </w:r>
      <w:r w:rsidRPr="0069613D">
        <w:rPr>
          <w:rFonts w:eastAsia="標楷體"/>
          <w:color w:val="000000" w:themeColor="text1"/>
          <w:sz w:val="32"/>
        </w:rPr>
        <w:t>年</w:t>
      </w:r>
      <w:r w:rsidRPr="0069613D">
        <w:rPr>
          <w:rFonts w:eastAsia="標楷體"/>
          <w:color w:val="000000" w:themeColor="text1"/>
          <w:sz w:val="32"/>
        </w:rPr>
        <w:t xml:space="preserve">  </w:t>
      </w:r>
      <w:r w:rsidRPr="0069613D">
        <w:rPr>
          <w:rFonts w:eastAsia="標楷體" w:hint="eastAsia"/>
          <w:color w:val="000000" w:themeColor="text1"/>
          <w:sz w:val="32"/>
        </w:rPr>
        <w:t xml:space="preserve"> </w:t>
      </w:r>
      <w:r w:rsidR="00905C82" w:rsidRPr="0069613D">
        <w:rPr>
          <w:rFonts w:eastAsia="標楷體" w:hint="eastAsia"/>
          <w:color w:val="000000" w:themeColor="text1"/>
          <w:sz w:val="32"/>
        </w:rPr>
        <w:t xml:space="preserve"> </w:t>
      </w:r>
      <w:r w:rsidRPr="0069613D">
        <w:rPr>
          <w:rFonts w:eastAsia="標楷體" w:hint="eastAsia"/>
          <w:color w:val="000000" w:themeColor="text1"/>
          <w:sz w:val="32"/>
        </w:rPr>
        <w:t xml:space="preserve"> </w:t>
      </w:r>
      <w:r w:rsidRPr="0069613D">
        <w:rPr>
          <w:rFonts w:eastAsia="標楷體"/>
          <w:color w:val="000000" w:themeColor="text1"/>
          <w:sz w:val="32"/>
        </w:rPr>
        <w:t xml:space="preserve">  </w:t>
      </w:r>
      <w:r w:rsidRPr="0069613D">
        <w:rPr>
          <w:rFonts w:eastAsia="標楷體"/>
          <w:color w:val="000000" w:themeColor="text1"/>
          <w:sz w:val="32"/>
        </w:rPr>
        <w:t>月</w:t>
      </w:r>
      <w:r w:rsidRPr="0069613D">
        <w:rPr>
          <w:rFonts w:eastAsia="標楷體"/>
          <w:color w:val="000000" w:themeColor="text1"/>
          <w:sz w:val="32"/>
        </w:rPr>
        <w:t xml:space="preserve"> </w:t>
      </w:r>
      <w:r w:rsidRPr="0069613D">
        <w:rPr>
          <w:rFonts w:eastAsia="標楷體" w:hint="eastAsia"/>
          <w:color w:val="000000" w:themeColor="text1"/>
          <w:sz w:val="32"/>
        </w:rPr>
        <w:t xml:space="preserve">  </w:t>
      </w:r>
      <w:r w:rsidR="00905C82" w:rsidRPr="0069613D">
        <w:rPr>
          <w:rFonts w:eastAsia="標楷體" w:hint="eastAsia"/>
          <w:color w:val="000000" w:themeColor="text1"/>
          <w:sz w:val="32"/>
        </w:rPr>
        <w:t xml:space="preserve"> </w:t>
      </w:r>
      <w:r w:rsidRPr="0069613D">
        <w:rPr>
          <w:rFonts w:eastAsia="標楷體"/>
          <w:color w:val="000000" w:themeColor="text1"/>
          <w:sz w:val="32"/>
        </w:rPr>
        <w:t xml:space="preserve">  </w:t>
      </w:r>
      <w:r w:rsidRPr="0069613D">
        <w:rPr>
          <w:rFonts w:eastAsia="標楷體"/>
          <w:color w:val="000000" w:themeColor="text1"/>
          <w:sz w:val="32"/>
        </w:rPr>
        <w:t>日</w:t>
      </w:r>
    </w:p>
    <w:p w14:paraId="488B7784" w14:textId="77777777" w:rsidR="00FE7721" w:rsidRPr="0069613D" w:rsidRDefault="00FE7721" w:rsidP="00FE7721">
      <w:pPr>
        <w:pStyle w:val="Standard"/>
        <w:snapToGrid w:val="0"/>
        <w:spacing w:line="460" w:lineRule="exact"/>
        <w:ind w:right="-226"/>
        <w:jc w:val="both"/>
        <w:textAlignment w:val="auto"/>
        <w:rPr>
          <w:rFonts w:ascii="標楷體" w:eastAsia="標楷體" w:hAnsi="標楷體"/>
          <w:color w:val="000000" w:themeColor="text1"/>
          <w:sz w:val="28"/>
          <w:szCs w:val="28"/>
        </w:rPr>
      </w:pPr>
    </w:p>
    <w:p w14:paraId="2974D11B" w14:textId="77777777" w:rsidR="00FE7721" w:rsidRPr="0069613D" w:rsidRDefault="00FE7721" w:rsidP="00FE7721">
      <w:pPr>
        <w:pStyle w:val="Standard"/>
        <w:snapToGrid w:val="0"/>
        <w:spacing w:line="460" w:lineRule="exact"/>
        <w:jc w:val="both"/>
        <w:textAlignment w:val="auto"/>
        <w:rPr>
          <w:color w:val="000000" w:themeColor="text1"/>
        </w:rPr>
      </w:pPr>
    </w:p>
    <w:p w14:paraId="0186BD99" w14:textId="77777777" w:rsidR="00FE7721" w:rsidRPr="0069613D" w:rsidRDefault="00FE7721" w:rsidP="00FE7721">
      <w:pPr>
        <w:pStyle w:val="Standard"/>
        <w:snapToGrid w:val="0"/>
        <w:spacing w:line="460" w:lineRule="exact"/>
        <w:jc w:val="both"/>
        <w:textAlignment w:val="auto"/>
        <w:rPr>
          <w:color w:val="000000" w:themeColor="text1"/>
        </w:rPr>
      </w:pPr>
    </w:p>
    <w:p w14:paraId="29244052" w14:textId="77777777" w:rsidR="00FE7721" w:rsidRPr="0069613D" w:rsidRDefault="00FE7721" w:rsidP="00FE7721">
      <w:pPr>
        <w:ind w:right="1200"/>
        <w:rPr>
          <w:color w:val="000000" w:themeColor="text1"/>
        </w:rPr>
      </w:pPr>
    </w:p>
    <w:p w14:paraId="59AEB436" w14:textId="77777777" w:rsidR="00BB2685" w:rsidRPr="0069613D" w:rsidRDefault="00BB2685">
      <w:pPr>
        <w:rPr>
          <w:color w:val="000000" w:themeColor="text1"/>
        </w:rPr>
      </w:pPr>
    </w:p>
    <w:sectPr w:rsidR="00BB2685" w:rsidRPr="0069613D" w:rsidSect="008256A0">
      <w:footerReference w:type="default" r:id="rId8"/>
      <w:pgSz w:w="11906" w:h="16838"/>
      <w:pgMar w:top="1315" w:right="1274" w:bottom="899" w:left="993"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C5029" w14:textId="77777777" w:rsidR="003F11F2" w:rsidRDefault="003F11F2" w:rsidP="00E927E6">
      <w:r>
        <w:separator/>
      </w:r>
    </w:p>
  </w:endnote>
  <w:endnote w:type="continuationSeparator" w:id="0">
    <w:p w14:paraId="414FE020" w14:textId="77777777" w:rsidR="003F11F2" w:rsidRDefault="003F11F2" w:rsidP="00E9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文新字海-粗隸">
    <w:altName w:val="Calibri"/>
    <w:charset w:val="00"/>
    <w:family w:val="modern"/>
    <w:pitch w:val="fixed"/>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真楷書">
    <w:altName w:val="Calibri"/>
    <w:charset w:val="00"/>
    <w:family w:val="modern"/>
    <w:pitch w:val="fixed"/>
  </w:font>
  <w:font w:name="Arial Unicode MS">
    <w:panose1 w:val="020B0604020202020204"/>
    <w:charset w:val="00"/>
    <w:family w:val="roman"/>
    <w:pitch w:val="variable"/>
  </w:font>
  <w:font w:name="Cambria">
    <w:panose1 w:val="02040503050406030204"/>
    <w:charset w:val="00"/>
    <w:family w:val="roman"/>
    <w:pitch w:val="variable"/>
    <w:sig w:usb0="E00006FF" w:usb1="420024FF" w:usb2="02000000" w:usb3="00000000" w:csb0="0000019F" w:csb1="00000000"/>
  </w:font>
  <w:font w:name="華康細明體">
    <w:charset w:val="00"/>
    <w:family w:val="modern"/>
    <w:pitch w:val="fixed"/>
  </w:font>
  <w:font w:name="華康楷書體W5">
    <w:charset w:val="00"/>
    <w:family w:val="script"/>
    <w:pitch w:val="fixed"/>
  </w:font>
  <w:font w:name="新細明體, PMingLiU">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033342"/>
      <w:docPartObj>
        <w:docPartGallery w:val="Page Numbers (Bottom of Page)"/>
        <w:docPartUnique/>
      </w:docPartObj>
    </w:sdtPr>
    <w:sdtEndPr/>
    <w:sdtContent>
      <w:p w14:paraId="412CA65C" w14:textId="669D9179" w:rsidR="008256A0" w:rsidRDefault="008256A0">
        <w:pPr>
          <w:pStyle w:val="af6"/>
          <w:jc w:val="center"/>
        </w:pPr>
        <w:r>
          <w:fldChar w:fldCharType="begin"/>
        </w:r>
        <w:r>
          <w:instrText>PAGE   \* MERGEFORMAT</w:instrText>
        </w:r>
        <w:r>
          <w:fldChar w:fldCharType="separate"/>
        </w:r>
        <w:r>
          <w:rPr>
            <w:lang w:val="zh-TW"/>
          </w:rPr>
          <w:t>2</w:t>
        </w:r>
        <w:r>
          <w:fldChar w:fldCharType="end"/>
        </w:r>
      </w:p>
    </w:sdtContent>
  </w:sdt>
  <w:p w14:paraId="06DDD68C" w14:textId="77777777" w:rsidR="008256A0" w:rsidRDefault="008256A0">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EB485" w14:textId="77777777" w:rsidR="003F11F2" w:rsidRDefault="003F11F2" w:rsidP="00E927E6">
      <w:r>
        <w:separator/>
      </w:r>
    </w:p>
  </w:footnote>
  <w:footnote w:type="continuationSeparator" w:id="0">
    <w:p w14:paraId="19654EAE" w14:textId="77777777" w:rsidR="003F11F2" w:rsidRDefault="003F11F2" w:rsidP="00E92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0000008"/>
    <w:multiLevelType w:val="multilevel"/>
    <w:tmpl w:val="E62012D4"/>
    <w:lvl w:ilvl="0">
      <w:start w:val="1"/>
      <w:numFmt w:val="decimal"/>
      <w:lvlText w:val="第%1條"/>
      <w:lvlJc w:val="left"/>
      <w:pPr>
        <w:tabs>
          <w:tab w:val="num" w:pos="1125"/>
        </w:tabs>
        <w:ind w:left="1125" w:hanging="1125"/>
      </w:pPr>
      <w:rPr>
        <w:rFonts w:ascii="Times New Roman" w:hAnsi="Times New Roman" w:cs="Times New Roman" w:hint="default"/>
        <w:color w:val="auto"/>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2" w15:restartNumberingAfterBreak="0">
    <w:nsid w:val="00E458E2"/>
    <w:multiLevelType w:val="hybridMultilevel"/>
    <w:tmpl w:val="60C612A2"/>
    <w:lvl w:ilvl="0" w:tplc="C046E92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1A00F36"/>
    <w:multiLevelType w:val="multilevel"/>
    <w:tmpl w:val="9ABEEE18"/>
    <w:styleLink w:val="WWNum25"/>
    <w:lvl w:ilvl="0">
      <w:start w:val="1"/>
      <w:numFmt w:val="decimal"/>
      <w:lvlText w:val="%1"/>
      <w:lvlJc w:val="left"/>
      <w:pPr>
        <w:ind w:left="1125" w:hanging="1125"/>
      </w:pPr>
      <w:rPr>
        <w:rFonts w:cs="標楷體"/>
        <w:color w:val="000000"/>
        <w:sz w:val="24"/>
      </w:rPr>
    </w:lvl>
    <w:lvl w:ilvl="1">
      <w:start w:val="1"/>
      <w:numFmt w:val="ideographTraditional"/>
      <w:lvlText w:val="%1.%2"/>
      <w:lvlJc w:val="left"/>
      <w:pPr>
        <w:ind w:left="960" w:hanging="480"/>
      </w:pPr>
    </w:lvl>
    <w:lvl w:ilvl="2">
      <w:start w:val="1"/>
      <w:numFmt w:val="lowerRoman"/>
      <w:lvlText w:val="%1.%2.%3"/>
      <w:lvlJc w:val="right"/>
      <w:pPr>
        <w:ind w:left="1440" w:firstLine="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firstLine="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firstLine="0"/>
      </w:pPr>
    </w:lvl>
  </w:abstractNum>
  <w:abstractNum w:abstractNumId="4" w15:restartNumberingAfterBreak="0">
    <w:nsid w:val="01E02FA3"/>
    <w:multiLevelType w:val="hybridMultilevel"/>
    <w:tmpl w:val="9C0ACE32"/>
    <w:lvl w:ilvl="0" w:tplc="CBE6CDF4">
      <w:start w:val="1"/>
      <w:numFmt w:val="taiwaneseCountingThousand"/>
      <w:lvlText w:val="(%1)"/>
      <w:lvlJc w:val="left"/>
      <w:pPr>
        <w:ind w:left="624" w:hanging="454"/>
      </w:pPr>
      <w:rPr>
        <w:rFonts w:ascii="標楷體" w:eastAsia="標楷體" w:hAnsi="標楷體" w:hint="eastAsia"/>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6E6688"/>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2743AA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FA4F80"/>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04FD1C38"/>
    <w:multiLevelType w:val="hybridMultilevel"/>
    <w:tmpl w:val="859412F6"/>
    <w:lvl w:ilvl="0" w:tplc="F86AAD5E">
      <w:start w:val="1"/>
      <w:numFmt w:val="decimal"/>
      <w:lvlText w:val="(%1)"/>
      <w:lvlJc w:val="left"/>
      <w:pPr>
        <w:ind w:left="1291" w:hanging="480"/>
      </w:pPr>
      <w:rPr>
        <w:rFonts w:ascii="Times New Roman" w:hAnsi="Times New Roman" w:hint="default"/>
      </w:rPr>
    </w:lvl>
    <w:lvl w:ilvl="1" w:tplc="04090019" w:tentative="1">
      <w:start w:val="1"/>
      <w:numFmt w:val="ideographTraditional"/>
      <w:lvlText w:val="%2、"/>
      <w:lvlJc w:val="left"/>
      <w:pPr>
        <w:ind w:left="1771" w:hanging="480"/>
      </w:pPr>
    </w:lvl>
    <w:lvl w:ilvl="2" w:tplc="0409001B" w:tentative="1">
      <w:start w:val="1"/>
      <w:numFmt w:val="lowerRoman"/>
      <w:lvlText w:val="%3."/>
      <w:lvlJc w:val="right"/>
      <w:pPr>
        <w:ind w:left="2251" w:hanging="480"/>
      </w:pPr>
    </w:lvl>
    <w:lvl w:ilvl="3" w:tplc="0409000F" w:tentative="1">
      <w:start w:val="1"/>
      <w:numFmt w:val="decimal"/>
      <w:lvlText w:val="%4."/>
      <w:lvlJc w:val="left"/>
      <w:pPr>
        <w:ind w:left="2731" w:hanging="480"/>
      </w:pPr>
    </w:lvl>
    <w:lvl w:ilvl="4" w:tplc="04090019" w:tentative="1">
      <w:start w:val="1"/>
      <w:numFmt w:val="ideographTraditional"/>
      <w:lvlText w:val="%5、"/>
      <w:lvlJc w:val="left"/>
      <w:pPr>
        <w:ind w:left="3211" w:hanging="480"/>
      </w:pPr>
    </w:lvl>
    <w:lvl w:ilvl="5" w:tplc="0409001B" w:tentative="1">
      <w:start w:val="1"/>
      <w:numFmt w:val="lowerRoman"/>
      <w:lvlText w:val="%6."/>
      <w:lvlJc w:val="right"/>
      <w:pPr>
        <w:ind w:left="3691" w:hanging="480"/>
      </w:pPr>
    </w:lvl>
    <w:lvl w:ilvl="6" w:tplc="0409000F" w:tentative="1">
      <w:start w:val="1"/>
      <w:numFmt w:val="decimal"/>
      <w:lvlText w:val="%7."/>
      <w:lvlJc w:val="left"/>
      <w:pPr>
        <w:ind w:left="4171" w:hanging="480"/>
      </w:pPr>
    </w:lvl>
    <w:lvl w:ilvl="7" w:tplc="04090019" w:tentative="1">
      <w:start w:val="1"/>
      <w:numFmt w:val="ideographTraditional"/>
      <w:lvlText w:val="%8、"/>
      <w:lvlJc w:val="left"/>
      <w:pPr>
        <w:ind w:left="4651" w:hanging="480"/>
      </w:pPr>
    </w:lvl>
    <w:lvl w:ilvl="8" w:tplc="0409001B" w:tentative="1">
      <w:start w:val="1"/>
      <w:numFmt w:val="lowerRoman"/>
      <w:lvlText w:val="%9."/>
      <w:lvlJc w:val="right"/>
      <w:pPr>
        <w:ind w:left="5131" w:hanging="480"/>
      </w:pPr>
    </w:lvl>
  </w:abstractNum>
  <w:abstractNum w:abstractNumId="9" w15:restartNumberingAfterBreak="0">
    <w:nsid w:val="06616E27"/>
    <w:multiLevelType w:val="hybridMultilevel"/>
    <w:tmpl w:val="B554FB86"/>
    <w:lvl w:ilvl="0" w:tplc="CFE65242">
      <w:start w:val="1"/>
      <w:numFmt w:val="taiwaneseCountingThousand"/>
      <w:lvlText w:val="(%1)"/>
      <w:lvlJc w:val="left"/>
      <w:pPr>
        <w:tabs>
          <w:tab w:val="num" w:pos="720"/>
        </w:tabs>
        <w:ind w:left="720" w:hanging="720"/>
      </w:pPr>
      <w:rPr>
        <w:rFonts w:hint="default"/>
      </w:rPr>
    </w:lvl>
    <w:lvl w:ilvl="1" w:tplc="77BE152E">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DFCA05F6">
      <w:start w:val="1"/>
      <w:numFmt w:val="decimal"/>
      <w:lvlText w:val="%4."/>
      <w:lvlJc w:val="left"/>
      <w:pPr>
        <w:tabs>
          <w:tab w:val="num" w:pos="1920"/>
        </w:tabs>
        <w:ind w:left="1920" w:hanging="480"/>
      </w:pPr>
      <w:rPr>
        <w:rFonts w:ascii="Times New Roman" w:hAnsi="Times New Roman" w:cs="Times New Roman"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6C85CD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09856443"/>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0A342869"/>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0B75409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BF5DFE"/>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EB4318B"/>
    <w:multiLevelType w:val="multilevel"/>
    <w:tmpl w:val="F886D41C"/>
    <w:styleLink w:val="WWNum23"/>
    <w:lvl w:ilvl="0">
      <w:start w:val="1"/>
      <w:numFmt w:val="decimal"/>
      <w:lvlText w:val="%1"/>
      <w:lvlJc w:val="left"/>
      <w:pPr>
        <w:ind w:left="648" w:hanging="648"/>
      </w:pPr>
    </w:lvl>
    <w:lvl w:ilvl="1">
      <w:start w:val="1"/>
      <w:numFmt w:val="ideographTraditional"/>
      <w:lvlText w:val="%1.%2"/>
      <w:lvlJc w:val="left"/>
      <w:pPr>
        <w:ind w:left="960" w:hanging="480"/>
      </w:pPr>
    </w:lvl>
    <w:lvl w:ilvl="2">
      <w:start w:val="1"/>
      <w:numFmt w:val="lowerRoman"/>
      <w:lvlText w:val="%1.%2.%3"/>
      <w:lvlJc w:val="right"/>
      <w:pPr>
        <w:ind w:left="1440" w:firstLine="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firstLine="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firstLine="0"/>
      </w:pPr>
    </w:lvl>
  </w:abstractNum>
  <w:abstractNum w:abstractNumId="16" w15:restartNumberingAfterBreak="0">
    <w:nsid w:val="1028725C"/>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12A73333"/>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3C469E2"/>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17025A48"/>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9C71F62"/>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DF61A0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1E194A26"/>
    <w:multiLevelType w:val="hybridMultilevel"/>
    <w:tmpl w:val="CDE8C102"/>
    <w:lvl w:ilvl="0" w:tplc="2FE27D7C">
      <w:start w:val="1"/>
      <w:numFmt w:val="taiwaneseCountingThousand"/>
      <w:lvlText w:val="(%1)"/>
      <w:lvlJc w:val="left"/>
      <w:pPr>
        <w:ind w:left="926" w:hanging="480"/>
      </w:pPr>
      <w:rPr>
        <w:rFonts w:ascii="標楷體" w:eastAsia="標楷體" w:hAnsi="標楷體"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23" w15:restartNumberingAfterBreak="0">
    <w:nsid w:val="1E277CF2"/>
    <w:multiLevelType w:val="hybridMultilevel"/>
    <w:tmpl w:val="0BD41814"/>
    <w:lvl w:ilvl="0" w:tplc="F4B08738">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08C597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234D06A3"/>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246E3765"/>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2472536D"/>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8BD0373"/>
    <w:multiLevelType w:val="hybridMultilevel"/>
    <w:tmpl w:val="18CEECC8"/>
    <w:lvl w:ilvl="0" w:tplc="62CCAF5A">
      <w:start w:val="1"/>
      <w:numFmt w:val="taiwaneseCountingThousand"/>
      <w:lvlText w:val="%1、"/>
      <w:lvlJc w:val="left"/>
      <w:pPr>
        <w:tabs>
          <w:tab w:val="num" w:pos="720"/>
        </w:tabs>
        <w:ind w:left="720" w:hanging="720"/>
      </w:pPr>
      <w:rPr>
        <w:rFonts w:ascii="標楷體" w:eastAsia="標楷體" w:hAnsi="標楷體" w:hint="default"/>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2A7B678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2F020C5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2FE108B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356F24C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3634159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644034E"/>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36DB4027"/>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7531C9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379502D8"/>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8414F85"/>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384324A7"/>
    <w:multiLevelType w:val="hybridMultilevel"/>
    <w:tmpl w:val="12E8AD9A"/>
    <w:lvl w:ilvl="0" w:tplc="A1245F24">
      <w:start w:val="1"/>
      <w:numFmt w:val="decimal"/>
      <w:lvlText w:val="%1."/>
      <w:lvlJc w:val="left"/>
      <w:pPr>
        <w:ind w:left="1320" w:hanging="480"/>
      </w:pPr>
      <w:rPr>
        <w:color w:val="000000" w:themeColor="text1"/>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0" w15:restartNumberingAfterBreak="0">
    <w:nsid w:val="38AD169B"/>
    <w:multiLevelType w:val="hybridMultilevel"/>
    <w:tmpl w:val="0068D7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39B45CC0"/>
    <w:multiLevelType w:val="hybridMultilevel"/>
    <w:tmpl w:val="EBF2327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3A020BB9"/>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B8054C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3E1E540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3E4060C8"/>
    <w:multiLevelType w:val="hybridMultilevel"/>
    <w:tmpl w:val="A694F69E"/>
    <w:lvl w:ilvl="0" w:tplc="C6E277BE">
      <w:start w:val="1"/>
      <w:numFmt w:val="decimal"/>
      <w:lvlText w:val="(%1)"/>
      <w:lvlJc w:val="left"/>
      <w:pPr>
        <w:ind w:left="480" w:hanging="480"/>
      </w:pPr>
      <w:rPr>
        <w:rFonts w:hint="eastAsia"/>
      </w:rPr>
    </w:lvl>
    <w:lvl w:ilvl="1" w:tplc="C6E277B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EBE4F64"/>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F822D2D"/>
    <w:multiLevelType w:val="hybridMultilevel"/>
    <w:tmpl w:val="A2D4067E"/>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49" w15:restartNumberingAfterBreak="0">
    <w:nsid w:val="4008428E"/>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08A3C6C"/>
    <w:multiLevelType w:val="hybridMultilevel"/>
    <w:tmpl w:val="6BD2E9EC"/>
    <w:lvl w:ilvl="0" w:tplc="98240F0C">
      <w:start w:val="1"/>
      <w:numFmt w:val="taiwaneseCountingThousand"/>
      <w:lvlText w:val="(%1)"/>
      <w:lvlJc w:val="left"/>
      <w:pPr>
        <w:ind w:left="624" w:hanging="454"/>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0931B47"/>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40D266CC"/>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44540AA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4" w15:restartNumberingAfterBreak="0">
    <w:nsid w:val="44A76DE4"/>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15:restartNumberingAfterBreak="0">
    <w:nsid w:val="470249B6"/>
    <w:multiLevelType w:val="hybridMultilevel"/>
    <w:tmpl w:val="6B88CC4C"/>
    <w:lvl w:ilvl="0" w:tplc="30D2533C">
      <w:start w:val="1"/>
      <w:numFmt w:val="taiwaneseCountingThousand"/>
      <w:lvlText w:val="(%1)"/>
      <w:lvlJc w:val="left"/>
      <w:pPr>
        <w:ind w:left="624" w:hanging="454"/>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7985145"/>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AEB6B7B"/>
    <w:multiLevelType w:val="hybridMultilevel"/>
    <w:tmpl w:val="1BF25A8A"/>
    <w:lvl w:ilvl="0" w:tplc="BEFEB0A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4CD71378"/>
    <w:multiLevelType w:val="hybridMultilevel"/>
    <w:tmpl w:val="9DF8A614"/>
    <w:lvl w:ilvl="0" w:tplc="66E0F900">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4CD7160A"/>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D3121F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500800AB"/>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01B708E"/>
    <w:multiLevelType w:val="hybridMultilevel"/>
    <w:tmpl w:val="DA1AD91C"/>
    <w:lvl w:ilvl="0" w:tplc="8FC627A6">
      <w:start w:val="1"/>
      <w:numFmt w:val="decimal"/>
      <w:lvlText w:val="(%1)"/>
      <w:lvlJc w:val="left"/>
      <w:pPr>
        <w:ind w:left="2324" w:hanging="480"/>
      </w:pPr>
      <w:rPr>
        <w:rFonts w:ascii="Times New Roman" w:hAnsi="Times New Roman" w:hint="default"/>
        <w:color w:val="000000" w:themeColor="text1"/>
      </w:r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63" w15:restartNumberingAfterBreak="0">
    <w:nsid w:val="51A57078"/>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4" w15:restartNumberingAfterBreak="0">
    <w:nsid w:val="558529DE"/>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583375E4"/>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BAB0919"/>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7" w15:restartNumberingAfterBreak="0">
    <w:nsid w:val="5C543B3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8" w15:restartNumberingAfterBreak="0">
    <w:nsid w:val="5FC30D12"/>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611B0A76"/>
    <w:multiLevelType w:val="multilevel"/>
    <w:tmpl w:val="77EE6A86"/>
    <w:styleLink w:val="WWNum26"/>
    <w:lvl w:ilvl="0">
      <w:start w:val="1"/>
      <w:numFmt w:val="japaneseCounting"/>
      <w:suff w:val="nothing"/>
      <w:lvlText w:val="%1、"/>
      <w:lvlJc w:val="left"/>
      <w:pPr>
        <w:ind w:left="425" w:hanging="425"/>
      </w:pPr>
    </w:lvl>
    <w:lvl w:ilvl="1">
      <w:start w:val="1"/>
      <w:numFmt w:val="japaneseCounting"/>
      <w:suff w:val="nothing"/>
      <w:lvlText w:val="（%2）"/>
      <w:lvlJc w:val="left"/>
      <w:pPr>
        <w:ind w:left="1702" w:hanging="567"/>
      </w:pPr>
      <w:rPr>
        <w:lang w:val="en-US"/>
      </w:rPr>
    </w:lvl>
    <w:lvl w:ilvl="2">
      <w:start w:val="1"/>
      <w:numFmt w:val="decimal"/>
      <w:lvlText w:val="%3."/>
      <w:lvlJc w:val="left"/>
      <w:pPr>
        <w:ind w:left="1418" w:hanging="567"/>
      </w:pPr>
    </w:lvl>
    <w:lvl w:ilvl="3">
      <w:start w:val="1"/>
      <w:numFmt w:val="decimal"/>
      <w:lvlText w:val="(%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0" w15:restartNumberingAfterBreak="0">
    <w:nsid w:val="6165274C"/>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1FB22A7"/>
    <w:multiLevelType w:val="multilevel"/>
    <w:tmpl w:val="21D0A530"/>
    <w:styleLink w:val="WWNum22"/>
    <w:lvl w:ilvl="0">
      <w:start w:val="1"/>
      <w:numFmt w:val="decimal"/>
      <w:lvlText w:val="%1"/>
      <w:lvlJc w:val="left"/>
      <w:pPr>
        <w:ind w:left="648" w:hanging="648"/>
      </w:pPr>
    </w:lvl>
    <w:lvl w:ilvl="1">
      <w:start w:val="1"/>
      <w:numFmt w:val="ideographTraditional"/>
      <w:lvlText w:val="%1.%2"/>
      <w:lvlJc w:val="left"/>
      <w:pPr>
        <w:ind w:left="960" w:hanging="480"/>
      </w:pPr>
    </w:lvl>
    <w:lvl w:ilvl="2">
      <w:start w:val="1"/>
      <w:numFmt w:val="lowerRoman"/>
      <w:lvlText w:val="%1.%2.%3"/>
      <w:lvlJc w:val="right"/>
      <w:pPr>
        <w:ind w:left="1440" w:firstLine="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firstLine="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firstLine="0"/>
      </w:pPr>
    </w:lvl>
  </w:abstractNum>
  <w:abstractNum w:abstractNumId="72" w15:restartNumberingAfterBreak="0">
    <w:nsid w:val="62D53F16"/>
    <w:multiLevelType w:val="hybridMultilevel"/>
    <w:tmpl w:val="F2487AAE"/>
    <w:lvl w:ilvl="0" w:tplc="C526B9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4FC733A"/>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4" w15:restartNumberingAfterBreak="0">
    <w:nsid w:val="658B62A2"/>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15:restartNumberingAfterBreak="0">
    <w:nsid w:val="65EB2FC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678700E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68862807"/>
    <w:multiLevelType w:val="hybridMultilevel"/>
    <w:tmpl w:val="41B40ACC"/>
    <w:lvl w:ilvl="0" w:tplc="ADDC7C44">
      <w:start w:val="1"/>
      <w:numFmt w:val="taiwaneseCountingThousand"/>
      <w:lvlText w:val="%1、"/>
      <w:lvlJc w:val="left"/>
      <w:pPr>
        <w:ind w:left="567" w:hanging="567"/>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8" w15:restartNumberingAfterBreak="0">
    <w:nsid w:val="689E54AC"/>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9" w15:restartNumberingAfterBreak="0">
    <w:nsid w:val="6F34611F"/>
    <w:multiLevelType w:val="hybridMultilevel"/>
    <w:tmpl w:val="6B24A9B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0" w15:restartNumberingAfterBreak="0">
    <w:nsid w:val="71A522F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1" w15:restartNumberingAfterBreak="0">
    <w:nsid w:val="71F764F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76C958E5"/>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7B152027"/>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C8C4E40"/>
    <w:multiLevelType w:val="hybridMultilevel"/>
    <w:tmpl w:val="488ED642"/>
    <w:lvl w:ilvl="0" w:tplc="9FFADC78">
      <w:start w:val="1"/>
      <w:numFmt w:val="taiwaneseCountingThousand"/>
      <w:pStyle w:val="1"/>
      <w:lvlText w:val="(%1)"/>
      <w:lvlJc w:val="left"/>
      <w:pPr>
        <w:ind w:left="480" w:hanging="480"/>
      </w:pPr>
      <w:rPr>
        <w:rFonts w:hint="eastAsia"/>
      </w:rPr>
    </w:lvl>
    <w:lvl w:ilvl="1" w:tplc="2FE27D7C">
      <w:start w:val="1"/>
      <w:numFmt w:val="taiwaneseCountingThousand"/>
      <w:lvlText w:val="(%2)"/>
      <w:lvlJc w:val="left"/>
      <w:pPr>
        <w:ind w:left="624" w:hanging="454"/>
      </w:pPr>
      <w:rPr>
        <w:rFonts w:ascii="標楷體" w:eastAsia="標楷體" w:hAnsi="標楷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8"/>
  </w:num>
  <w:num w:numId="2">
    <w:abstractNumId w:val="0"/>
  </w:num>
  <w:num w:numId="3">
    <w:abstractNumId w:val="48"/>
  </w:num>
  <w:num w:numId="4">
    <w:abstractNumId w:val="84"/>
  </w:num>
  <w:num w:numId="5">
    <w:abstractNumId w:val="47"/>
  </w:num>
  <w:num w:numId="6">
    <w:abstractNumId w:val="79"/>
  </w:num>
  <w:num w:numId="7">
    <w:abstractNumId w:val="12"/>
  </w:num>
  <w:num w:numId="8">
    <w:abstractNumId w:val="45"/>
  </w:num>
  <w:num w:numId="9">
    <w:abstractNumId w:val="59"/>
  </w:num>
  <w:num w:numId="10">
    <w:abstractNumId w:val="72"/>
  </w:num>
  <w:num w:numId="11">
    <w:abstractNumId w:val="4"/>
  </w:num>
  <w:num w:numId="12">
    <w:abstractNumId w:val="54"/>
  </w:num>
  <w:num w:numId="13">
    <w:abstractNumId w:val="42"/>
  </w:num>
  <w:num w:numId="14">
    <w:abstractNumId w:val="18"/>
  </w:num>
  <w:num w:numId="15">
    <w:abstractNumId w:val="66"/>
  </w:num>
  <w:num w:numId="16">
    <w:abstractNumId w:val="81"/>
  </w:num>
  <w:num w:numId="17">
    <w:abstractNumId w:val="75"/>
  </w:num>
  <w:num w:numId="18">
    <w:abstractNumId w:val="76"/>
  </w:num>
  <w:num w:numId="19">
    <w:abstractNumId w:val="83"/>
  </w:num>
  <w:num w:numId="20">
    <w:abstractNumId w:val="55"/>
  </w:num>
  <w:num w:numId="21">
    <w:abstractNumId w:val="30"/>
  </w:num>
  <w:num w:numId="22">
    <w:abstractNumId w:val="19"/>
  </w:num>
  <w:num w:numId="23">
    <w:abstractNumId w:val="67"/>
  </w:num>
  <w:num w:numId="24">
    <w:abstractNumId w:val="68"/>
  </w:num>
  <w:num w:numId="25">
    <w:abstractNumId w:val="10"/>
  </w:num>
  <w:num w:numId="26">
    <w:abstractNumId w:val="56"/>
  </w:num>
  <w:num w:numId="27">
    <w:abstractNumId w:val="80"/>
  </w:num>
  <w:num w:numId="28">
    <w:abstractNumId w:val="31"/>
  </w:num>
  <w:num w:numId="29">
    <w:abstractNumId w:val="36"/>
  </w:num>
  <w:num w:numId="30">
    <w:abstractNumId w:val="23"/>
  </w:num>
  <w:num w:numId="31">
    <w:abstractNumId w:val="35"/>
  </w:num>
  <w:num w:numId="32">
    <w:abstractNumId w:val="7"/>
  </w:num>
  <w:num w:numId="33">
    <w:abstractNumId w:val="20"/>
  </w:num>
  <w:num w:numId="34">
    <w:abstractNumId w:val="21"/>
  </w:num>
  <w:num w:numId="35">
    <w:abstractNumId w:val="46"/>
  </w:num>
  <w:num w:numId="36">
    <w:abstractNumId w:val="82"/>
  </w:num>
  <w:num w:numId="37">
    <w:abstractNumId w:val="37"/>
  </w:num>
  <w:num w:numId="38">
    <w:abstractNumId w:val="11"/>
  </w:num>
  <w:num w:numId="39">
    <w:abstractNumId w:val="43"/>
  </w:num>
  <w:num w:numId="40">
    <w:abstractNumId w:val="13"/>
  </w:num>
  <w:num w:numId="41">
    <w:abstractNumId w:val="60"/>
  </w:num>
  <w:num w:numId="42">
    <w:abstractNumId w:val="49"/>
  </w:num>
  <w:num w:numId="43">
    <w:abstractNumId w:val="73"/>
  </w:num>
  <w:num w:numId="44">
    <w:abstractNumId w:val="61"/>
  </w:num>
  <w:num w:numId="45">
    <w:abstractNumId w:val="16"/>
  </w:num>
  <w:num w:numId="46">
    <w:abstractNumId w:val="51"/>
  </w:num>
  <w:num w:numId="47">
    <w:abstractNumId w:val="29"/>
  </w:num>
  <w:num w:numId="48">
    <w:abstractNumId w:val="33"/>
  </w:num>
  <w:num w:numId="49">
    <w:abstractNumId w:val="38"/>
  </w:num>
  <w:num w:numId="50">
    <w:abstractNumId w:val="63"/>
  </w:num>
  <w:num w:numId="51">
    <w:abstractNumId w:val="52"/>
  </w:num>
  <w:num w:numId="52">
    <w:abstractNumId w:val="27"/>
  </w:num>
  <w:num w:numId="53">
    <w:abstractNumId w:val="24"/>
  </w:num>
  <w:num w:numId="54">
    <w:abstractNumId w:val="78"/>
  </w:num>
  <w:num w:numId="55">
    <w:abstractNumId w:val="6"/>
  </w:num>
  <w:num w:numId="56">
    <w:abstractNumId w:val="74"/>
  </w:num>
  <w:num w:numId="57">
    <w:abstractNumId w:val="25"/>
  </w:num>
  <w:num w:numId="58">
    <w:abstractNumId w:val="53"/>
  </w:num>
  <w:num w:numId="59">
    <w:abstractNumId w:val="34"/>
  </w:num>
  <w:num w:numId="60">
    <w:abstractNumId w:val="64"/>
  </w:num>
  <w:num w:numId="61">
    <w:abstractNumId w:val="5"/>
  </w:num>
  <w:num w:numId="62">
    <w:abstractNumId w:val="26"/>
  </w:num>
  <w:num w:numId="63">
    <w:abstractNumId w:val="17"/>
  </w:num>
  <w:num w:numId="64">
    <w:abstractNumId w:val="65"/>
  </w:num>
  <w:num w:numId="65">
    <w:abstractNumId w:val="44"/>
  </w:num>
  <w:num w:numId="66">
    <w:abstractNumId w:val="70"/>
  </w:num>
  <w:num w:numId="67">
    <w:abstractNumId w:val="32"/>
  </w:num>
  <w:num w:numId="68">
    <w:abstractNumId w:val="50"/>
  </w:num>
  <w:num w:numId="69">
    <w:abstractNumId w:val="77"/>
  </w:num>
  <w:num w:numId="70">
    <w:abstractNumId w:val="1"/>
  </w:num>
  <w:num w:numId="71">
    <w:abstractNumId w:val="28"/>
  </w:num>
  <w:num w:numId="72">
    <w:abstractNumId w:val="9"/>
  </w:num>
  <w:num w:numId="73">
    <w:abstractNumId w:val="2"/>
  </w:num>
  <w:num w:numId="74">
    <w:abstractNumId w:val="14"/>
  </w:num>
  <w:num w:numId="75">
    <w:abstractNumId w:val="40"/>
  </w:num>
  <w:num w:numId="76">
    <w:abstractNumId w:val="41"/>
  </w:num>
  <w:num w:numId="77">
    <w:abstractNumId w:val="57"/>
  </w:num>
  <w:num w:numId="78">
    <w:abstractNumId w:val="39"/>
  </w:num>
  <w:num w:numId="79">
    <w:abstractNumId w:val="69"/>
    <w:lvlOverride w:ilvl="0">
      <w:lvl w:ilvl="0">
        <w:start w:val="1"/>
        <w:numFmt w:val="japaneseCounting"/>
        <w:suff w:val="nothing"/>
        <w:lvlText w:val="%1、"/>
        <w:lvlJc w:val="left"/>
        <w:pPr>
          <w:ind w:left="425" w:hanging="425"/>
        </w:pPr>
        <w:rPr>
          <w:rFonts w:ascii="標楷體" w:eastAsia="標楷體" w:hAnsi="標楷體"/>
          <w:sz w:val="28"/>
          <w:szCs w:val="28"/>
        </w:rPr>
      </w:lvl>
    </w:lvlOverride>
    <w:lvlOverride w:ilvl="1">
      <w:lvl w:ilvl="1">
        <w:start w:val="1"/>
        <w:numFmt w:val="japaneseCounting"/>
        <w:suff w:val="nothing"/>
        <w:lvlText w:val="（%2）"/>
        <w:lvlJc w:val="left"/>
        <w:pPr>
          <w:ind w:left="1702" w:hanging="567"/>
        </w:pPr>
        <w:rPr>
          <w:rFonts w:ascii="標楷體" w:eastAsia="標楷體" w:hAnsi="標楷體"/>
          <w:sz w:val="28"/>
          <w:szCs w:val="28"/>
          <w:lang w:val="en-US"/>
        </w:rPr>
      </w:lvl>
    </w:lvlOverride>
  </w:num>
  <w:num w:numId="80">
    <w:abstractNumId w:val="69"/>
  </w:num>
  <w:num w:numId="81">
    <w:abstractNumId w:val="62"/>
  </w:num>
  <w:num w:numId="82">
    <w:abstractNumId w:val="8"/>
  </w:num>
  <w:num w:numId="83">
    <w:abstractNumId w:val="22"/>
  </w:num>
  <w:num w:numId="84">
    <w:abstractNumId w:val="3"/>
  </w:num>
  <w:num w:numId="85">
    <w:abstractNumId w:val="71"/>
    <w:lvlOverride w:ilvl="0">
      <w:lvl w:ilvl="0">
        <w:start w:val="1"/>
        <w:numFmt w:val="decimal"/>
        <w:lvlText w:val="%1"/>
        <w:lvlJc w:val="left"/>
        <w:pPr>
          <w:ind w:left="648" w:hanging="648"/>
        </w:pPr>
        <w:rPr>
          <w:sz w:val="24"/>
          <w:szCs w:val="24"/>
        </w:rPr>
      </w:lvl>
    </w:lvlOverride>
  </w:num>
  <w:num w:numId="86">
    <w:abstractNumId w:val="15"/>
  </w:num>
  <w:num w:numId="87">
    <w:abstractNumId w:val="71"/>
    <w:lvlOverride w:ilvl="0">
      <w:startOverride w:val="1"/>
      <w:lvl w:ilvl="0">
        <w:start w:val="1"/>
        <w:numFmt w:val="decimal"/>
        <w:lvlText w:val="%1"/>
        <w:lvlJc w:val="left"/>
        <w:pPr>
          <w:ind w:left="648" w:hanging="648"/>
        </w:pPr>
        <w:rPr>
          <w:sz w:val="24"/>
          <w:szCs w:val="24"/>
        </w:rPr>
      </w:lvl>
    </w:lvlOverride>
  </w:num>
  <w:num w:numId="88">
    <w:abstractNumId w:val="15"/>
    <w:lvlOverride w:ilvl="0">
      <w:startOverride w:val="1"/>
      <w:lvl w:ilvl="0">
        <w:start w:val="1"/>
        <w:numFmt w:val="decimal"/>
        <w:lvlText w:val="%1"/>
        <w:lvlJc w:val="left"/>
        <w:pPr>
          <w:ind w:left="648" w:hanging="648"/>
        </w:pPr>
        <w:rPr>
          <w:sz w:val="24"/>
          <w:szCs w:val="24"/>
        </w:rPr>
      </w:lvl>
    </w:lvlOverride>
  </w:num>
  <w:num w:numId="89">
    <w:abstractNumId w:val="7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685"/>
    <w:rsid w:val="000233FF"/>
    <w:rsid w:val="00113886"/>
    <w:rsid w:val="00124711"/>
    <w:rsid w:val="001619B6"/>
    <w:rsid w:val="0017590B"/>
    <w:rsid w:val="001E393C"/>
    <w:rsid w:val="002656EF"/>
    <w:rsid w:val="00284515"/>
    <w:rsid w:val="00284628"/>
    <w:rsid w:val="0031289F"/>
    <w:rsid w:val="003314BA"/>
    <w:rsid w:val="00332F19"/>
    <w:rsid w:val="0034446D"/>
    <w:rsid w:val="003F11F2"/>
    <w:rsid w:val="00485CB2"/>
    <w:rsid w:val="004A3098"/>
    <w:rsid w:val="004B2854"/>
    <w:rsid w:val="00572E47"/>
    <w:rsid w:val="005A7E86"/>
    <w:rsid w:val="005C6A9B"/>
    <w:rsid w:val="005D252D"/>
    <w:rsid w:val="005E29DF"/>
    <w:rsid w:val="00610327"/>
    <w:rsid w:val="00634AD1"/>
    <w:rsid w:val="00641473"/>
    <w:rsid w:val="00672D65"/>
    <w:rsid w:val="0069613D"/>
    <w:rsid w:val="006E4561"/>
    <w:rsid w:val="007277E7"/>
    <w:rsid w:val="00782B35"/>
    <w:rsid w:val="007C224B"/>
    <w:rsid w:val="007C58E7"/>
    <w:rsid w:val="007F4274"/>
    <w:rsid w:val="008256A0"/>
    <w:rsid w:val="00834223"/>
    <w:rsid w:val="008A53D6"/>
    <w:rsid w:val="00905C82"/>
    <w:rsid w:val="009205F5"/>
    <w:rsid w:val="009244C1"/>
    <w:rsid w:val="0094587B"/>
    <w:rsid w:val="00953EDC"/>
    <w:rsid w:val="00971BBC"/>
    <w:rsid w:val="0098193F"/>
    <w:rsid w:val="009913A5"/>
    <w:rsid w:val="009E4CB0"/>
    <w:rsid w:val="00A741BD"/>
    <w:rsid w:val="00A9078A"/>
    <w:rsid w:val="00AA2438"/>
    <w:rsid w:val="00AB377D"/>
    <w:rsid w:val="00AD0EE0"/>
    <w:rsid w:val="00BB2685"/>
    <w:rsid w:val="00C07896"/>
    <w:rsid w:val="00CD7AF0"/>
    <w:rsid w:val="00DC677E"/>
    <w:rsid w:val="00E6290A"/>
    <w:rsid w:val="00E67913"/>
    <w:rsid w:val="00E8040E"/>
    <w:rsid w:val="00E85C7E"/>
    <w:rsid w:val="00E86027"/>
    <w:rsid w:val="00E927E6"/>
    <w:rsid w:val="00EF29DD"/>
    <w:rsid w:val="00F43C0B"/>
    <w:rsid w:val="00F7691A"/>
    <w:rsid w:val="00FC0349"/>
    <w:rsid w:val="00FE77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A5B79D"/>
  <w15:chartTrackingRefBased/>
  <w15:docId w15:val="{21920644-281D-480E-9186-D8A04A229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E7721"/>
    <w:pPr>
      <w:widowControl w:val="0"/>
    </w:pPr>
    <w:rPr>
      <w:rFonts w:ascii="Times New Roman" w:eastAsia="新細明體" w:hAnsi="Times New Roman" w:cs="Times New Roman"/>
      <w:szCs w:val="24"/>
    </w:rPr>
  </w:style>
  <w:style w:type="paragraph" w:styleId="1">
    <w:name w:val="heading 1"/>
    <w:basedOn w:val="a1"/>
    <w:next w:val="a1"/>
    <w:link w:val="10"/>
    <w:qFormat/>
    <w:rsid w:val="00FE7721"/>
    <w:pPr>
      <w:numPr>
        <w:numId w:val="4"/>
      </w:numPr>
      <w:pBdr>
        <w:top w:val="none" w:sz="0" w:space="0" w:color="000000"/>
        <w:left w:val="none" w:sz="0" w:space="0" w:color="000000"/>
        <w:bottom w:val="none" w:sz="0" w:space="0" w:color="000000"/>
        <w:right w:val="none" w:sz="0" w:space="0" w:color="000000"/>
      </w:pBdr>
      <w:suppressAutoHyphens/>
      <w:spacing w:before="120" w:after="60" w:line="600" w:lineRule="atLeast"/>
      <w:textAlignment w:val="baseline"/>
      <w:outlineLvl w:val="0"/>
    </w:pPr>
    <w:rPr>
      <w:rFonts w:eastAsia="文新字海-粗隸"/>
      <w:kern w:val="0"/>
      <w:sz w:val="28"/>
    </w:rPr>
  </w:style>
  <w:style w:type="paragraph" w:styleId="2">
    <w:name w:val="heading 2"/>
    <w:basedOn w:val="a0"/>
    <w:next w:val="a0"/>
    <w:link w:val="20"/>
    <w:qFormat/>
    <w:rsid w:val="00FE772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1"/>
    <w:qFormat/>
    <w:rsid w:val="00FE772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FE772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FE772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FE772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FE772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FE772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FE772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rsid w:val="00FE7721"/>
    <w:rPr>
      <w:rFonts w:ascii="Times New Roman" w:eastAsia="文新字海-粗隸" w:hAnsi="Times New Roman" w:cs="Times New Roman"/>
      <w:kern w:val="0"/>
      <w:sz w:val="28"/>
      <w:szCs w:val="20"/>
    </w:rPr>
  </w:style>
  <w:style w:type="character" w:customStyle="1" w:styleId="20">
    <w:name w:val="標題 2 字元"/>
    <w:basedOn w:val="a2"/>
    <w:link w:val="2"/>
    <w:rsid w:val="00FE7721"/>
    <w:rPr>
      <w:rFonts w:ascii="Arial" w:eastAsia="標楷體" w:hAnsi="Arial" w:cs="Times New Roman"/>
      <w:kern w:val="0"/>
      <w:sz w:val="28"/>
      <w:szCs w:val="28"/>
    </w:rPr>
  </w:style>
  <w:style w:type="character" w:customStyle="1" w:styleId="31">
    <w:name w:val="標題 3 字元"/>
    <w:basedOn w:val="a2"/>
    <w:link w:val="3"/>
    <w:rsid w:val="00FE7721"/>
    <w:rPr>
      <w:rFonts w:ascii="Arial" w:eastAsia="細明體" w:hAnsi="Arial" w:cs="Times New Roman"/>
      <w:b/>
      <w:kern w:val="0"/>
      <w:sz w:val="36"/>
      <w:szCs w:val="28"/>
    </w:rPr>
  </w:style>
  <w:style w:type="character" w:customStyle="1" w:styleId="40">
    <w:name w:val="標題 4 字元"/>
    <w:basedOn w:val="a2"/>
    <w:link w:val="4"/>
    <w:rsid w:val="00FE7721"/>
    <w:rPr>
      <w:rFonts w:ascii="Arial" w:eastAsia="標楷體" w:hAnsi="Arial" w:cs="Times New Roman"/>
      <w:kern w:val="0"/>
      <w:sz w:val="36"/>
      <w:szCs w:val="28"/>
    </w:rPr>
  </w:style>
  <w:style w:type="character" w:customStyle="1" w:styleId="50">
    <w:name w:val="標題 5 字元"/>
    <w:basedOn w:val="a2"/>
    <w:link w:val="5"/>
    <w:rsid w:val="00FE7721"/>
    <w:rPr>
      <w:rFonts w:ascii="Arial" w:eastAsia="標楷體" w:hAnsi="Arial" w:cs="Times New Roman"/>
      <w:b/>
      <w:kern w:val="0"/>
      <w:sz w:val="36"/>
      <w:szCs w:val="28"/>
    </w:rPr>
  </w:style>
  <w:style w:type="character" w:customStyle="1" w:styleId="60">
    <w:name w:val="標題 6 字元"/>
    <w:basedOn w:val="a2"/>
    <w:link w:val="6"/>
    <w:rsid w:val="00FE7721"/>
    <w:rPr>
      <w:rFonts w:ascii="Arial" w:eastAsia="標楷體" w:hAnsi="Arial" w:cs="Times New Roman"/>
      <w:kern w:val="0"/>
      <w:sz w:val="36"/>
      <w:szCs w:val="28"/>
    </w:rPr>
  </w:style>
  <w:style w:type="character" w:customStyle="1" w:styleId="70">
    <w:name w:val="標題 7 字元"/>
    <w:basedOn w:val="a2"/>
    <w:link w:val="7"/>
    <w:rsid w:val="00FE7721"/>
    <w:rPr>
      <w:rFonts w:ascii="Arial" w:eastAsia="標楷體" w:hAnsi="Arial" w:cs="Times New Roman"/>
      <w:b/>
      <w:kern w:val="0"/>
      <w:sz w:val="36"/>
      <w:szCs w:val="28"/>
    </w:rPr>
  </w:style>
  <w:style w:type="character" w:customStyle="1" w:styleId="80">
    <w:name w:val="標題 8 字元"/>
    <w:basedOn w:val="a2"/>
    <w:link w:val="8"/>
    <w:rsid w:val="00FE7721"/>
    <w:rPr>
      <w:rFonts w:ascii="Arial" w:eastAsia="標楷體" w:hAnsi="Arial" w:cs="Times New Roman"/>
      <w:kern w:val="0"/>
      <w:sz w:val="36"/>
      <w:szCs w:val="28"/>
    </w:rPr>
  </w:style>
  <w:style w:type="character" w:customStyle="1" w:styleId="90">
    <w:name w:val="標題 9 字元"/>
    <w:basedOn w:val="a2"/>
    <w:link w:val="9"/>
    <w:rsid w:val="00FE7721"/>
    <w:rPr>
      <w:rFonts w:ascii="Arial" w:eastAsia="標楷體" w:hAnsi="Arial" w:cs="Times New Roman"/>
      <w:kern w:val="0"/>
      <w:sz w:val="36"/>
      <w:szCs w:val="28"/>
    </w:rPr>
  </w:style>
  <w:style w:type="paragraph" w:customStyle="1" w:styleId="11">
    <w:name w:val="純文字1"/>
    <w:basedOn w:val="a0"/>
    <w:rsid w:val="00FE7721"/>
    <w:pPr>
      <w:adjustRightInd w:val="0"/>
      <w:textAlignment w:val="baseline"/>
    </w:pPr>
    <w:rPr>
      <w:rFonts w:ascii="細明體" w:eastAsia="細明體" w:hAnsi="Courier New"/>
      <w:szCs w:val="20"/>
    </w:rPr>
  </w:style>
  <w:style w:type="paragraph" w:styleId="a1">
    <w:name w:val="Body Text"/>
    <w:basedOn w:val="a0"/>
    <w:link w:val="a5"/>
    <w:rsid w:val="00FE7721"/>
    <w:pPr>
      <w:spacing w:after="120"/>
    </w:pPr>
    <w:rPr>
      <w:szCs w:val="20"/>
    </w:rPr>
  </w:style>
  <w:style w:type="character" w:customStyle="1" w:styleId="a5">
    <w:name w:val="本文 字元"/>
    <w:basedOn w:val="a2"/>
    <w:link w:val="a1"/>
    <w:rsid w:val="00FE7721"/>
    <w:rPr>
      <w:rFonts w:ascii="Times New Roman" w:eastAsia="新細明體" w:hAnsi="Times New Roman" w:cs="Times New Roman"/>
      <w:szCs w:val="20"/>
    </w:rPr>
  </w:style>
  <w:style w:type="paragraph" w:styleId="a6">
    <w:name w:val="Body Text Indent"/>
    <w:basedOn w:val="a0"/>
    <w:link w:val="a7"/>
    <w:rsid w:val="00FE7721"/>
    <w:pPr>
      <w:spacing w:after="120"/>
      <w:ind w:leftChars="200" w:left="480"/>
    </w:pPr>
  </w:style>
  <w:style w:type="character" w:customStyle="1" w:styleId="a7">
    <w:name w:val="本文縮排 字元"/>
    <w:basedOn w:val="a2"/>
    <w:link w:val="a6"/>
    <w:rsid w:val="00FE7721"/>
    <w:rPr>
      <w:rFonts w:ascii="Times New Roman" w:eastAsia="新細明體" w:hAnsi="Times New Roman" w:cs="Times New Roman"/>
      <w:szCs w:val="24"/>
    </w:rPr>
  </w:style>
  <w:style w:type="paragraph" w:styleId="32">
    <w:name w:val="Body Text Indent 3"/>
    <w:basedOn w:val="a0"/>
    <w:link w:val="33"/>
    <w:rsid w:val="00FE7721"/>
    <w:pPr>
      <w:spacing w:after="120"/>
      <w:ind w:leftChars="200" w:left="480"/>
    </w:pPr>
    <w:rPr>
      <w:sz w:val="16"/>
      <w:szCs w:val="16"/>
    </w:rPr>
  </w:style>
  <w:style w:type="character" w:customStyle="1" w:styleId="33">
    <w:name w:val="本文縮排 3 字元"/>
    <w:basedOn w:val="a2"/>
    <w:link w:val="32"/>
    <w:rsid w:val="00FE7721"/>
    <w:rPr>
      <w:rFonts w:ascii="Times New Roman" w:eastAsia="新細明體" w:hAnsi="Times New Roman" w:cs="Times New Roman"/>
      <w:sz w:val="16"/>
      <w:szCs w:val="16"/>
    </w:rPr>
  </w:style>
  <w:style w:type="paragraph" w:styleId="21">
    <w:name w:val="Body Text 2"/>
    <w:basedOn w:val="a0"/>
    <w:link w:val="22"/>
    <w:rsid w:val="00FE7721"/>
    <w:pPr>
      <w:spacing w:after="120" w:line="480" w:lineRule="auto"/>
    </w:pPr>
  </w:style>
  <w:style w:type="character" w:customStyle="1" w:styleId="22">
    <w:name w:val="本文 2 字元"/>
    <w:basedOn w:val="a2"/>
    <w:link w:val="21"/>
    <w:rsid w:val="00FE7721"/>
    <w:rPr>
      <w:rFonts w:ascii="Times New Roman" w:eastAsia="新細明體" w:hAnsi="Times New Roman" w:cs="Times New Roman"/>
      <w:szCs w:val="24"/>
    </w:rPr>
  </w:style>
  <w:style w:type="paragraph" w:customStyle="1" w:styleId="a8">
    <w:name w:val="條文三"/>
    <w:basedOn w:val="a0"/>
    <w:rsid w:val="00FE7721"/>
    <w:pPr>
      <w:tabs>
        <w:tab w:val="num" w:pos="720"/>
      </w:tabs>
      <w:adjustRightInd w:val="0"/>
      <w:ind w:right="57"/>
      <w:jc w:val="both"/>
      <w:textAlignment w:val="baseline"/>
    </w:pPr>
    <w:rPr>
      <w:rFonts w:ascii="全真楷書" w:eastAsia="全真楷書"/>
      <w:sz w:val="28"/>
      <w:szCs w:val="20"/>
    </w:rPr>
  </w:style>
  <w:style w:type="paragraph" w:customStyle="1" w:styleId="a9">
    <w:name w:val="項目點縮"/>
    <w:basedOn w:val="a0"/>
    <w:rsid w:val="00FE7721"/>
    <w:pPr>
      <w:tabs>
        <w:tab w:val="num" w:pos="624"/>
      </w:tabs>
      <w:ind w:left="624" w:hanging="624"/>
    </w:pPr>
    <w:rPr>
      <w:szCs w:val="20"/>
    </w:rPr>
  </w:style>
  <w:style w:type="paragraph" w:customStyle="1" w:styleId="30">
    <w:name w:val="第3層標題"/>
    <w:autoRedefine/>
    <w:rsid w:val="00FE7721"/>
    <w:pPr>
      <w:numPr>
        <w:numId w:val="1"/>
      </w:numPr>
      <w:tabs>
        <w:tab w:val="left" w:pos="720"/>
      </w:tabs>
      <w:snapToGrid w:val="0"/>
      <w:spacing w:afterLines="50" w:after="50"/>
    </w:pPr>
    <w:rPr>
      <w:rFonts w:ascii="Times New Roman" w:eastAsia="標楷體" w:hAnsi="Times New Roman" w:cs="Times New Roman"/>
      <w:b/>
      <w:kern w:val="0"/>
      <w:sz w:val="28"/>
      <w:szCs w:val="20"/>
    </w:rPr>
  </w:style>
  <w:style w:type="paragraph" w:customStyle="1" w:styleId="a">
    <w:name w:val="年報內文"/>
    <w:basedOn w:val="a0"/>
    <w:autoRedefine/>
    <w:rsid w:val="00FE7721"/>
    <w:pPr>
      <w:numPr>
        <w:ilvl w:val="1"/>
        <w:numId w:val="1"/>
      </w:numPr>
      <w:snapToGrid w:val="0"/>
    </w:pPr>
    <w:rPr>
      <w:rFonts w:eastAsia="標楷體" w:cs="Arial Unicode MS"/>
      <w:color w:val="000000"/>
      <w:sz w:val="22"/>
    </w:rPr>
  </w:style>
  <w:style w:type="paragraph" w:customStyle="1" w:styleId="aa">
    <w:name w:val="一’"/>
    <w:basedOn w:val="a0"/>
    <w:rsid w:val="00FE7721"/>
    <w:pPr>
      <w:spacing w:line="400" w:lineRule="exact"/>
      <w:ind w:left="839" w:hanging="561"/>
      <w:jc w:val="both"/>
    </w:pPr>
    <w:rPr>
      <w:rFonts w:ascii="標楷體" w:eastAsia="標楷體"/>
      <w:sz w:val="28"/>
      <w:szCs w:val="20"/>
    </w:rPr>
  </w:style>
  <w:style w:type="paragraph" w:customStyle="1" w:styleId="ab">
    <w:name w:val="(一）"/>
    <w:basedOn w:val="a0"/>
    <w:rsid w:val="00FE7721"/>
    <w:pPr>
      <w:spacing w:line="400" w:lineRule="exact"/>
      <w:ind w:left="1354" w:hanging="794"/>
      <w:jc w:val="both"/>
    </w:pPr>
    <w:rPr>
      <w:rFonts w:ascii="標楷體" w:eastAsia="標楷體"/>
      <w:sz w:val="28"/>
      <w:szCs w:val="20"/>
    </w:rPr>
  </w:style>
  <w:style w:type="paragraph" w:styleId="ac">
    <w:name w:val="Date"/>
    <w:basedOn w:val="a0"/>
    <w:next w:val="a0"/>
    <w:link w:val="ad"/>
    <w:rsid w:val="00FE7721"/>
    <w:pPr>
      <w:jc w:val="right"/>
    </w:pPr>
    <w:rPr>
      <w:rFonts w:ascii="標楷體" w:eastAsia="標楷體"/>
      <w:sz w:val="28"/>
    </w:rPr>
  </w:style>
  <w:style w:type="character" w:customStyle="1" w:styleId="ad">
    <w:name w:val="日期 字元"/>
    <w:basedOn w:val="a2"/>
    <w:link w:val="ac"/>
    <w:rsid w:val="00FE7721"/>
    <w:rPr>
      <w:rFonts w:ascii="標楷體" w:eastAsia="標楷體" w:hAnsi="Times New Roman" w:cs="Times New Roman"/>
      <w:sz w:val="28"/>
      <w:szCs w:val="24"/>
    </w:rPr>
  </w:style>
  <w:style w:type="paragraph" w:customStyle="1" w:styleId="12">
    <w:name w:val="表格文字1"/>
    <w:basedOn w:val="a0"/>
    <w:rsid w:val="00FE7721"/>
    <w:pPr>
      <w:adjustRightInd w:val="0"/>
      <w:spacing w:after="120"/>
      <w:jc w:val="both"/>
      <w:textAlignment w:val="baseline"/>
    </w:pPr>
    <w:rPr>
      <w:rFonts w:ascii="標楷體" w:eastAsia="標楷體"/>
      <w:kern w:val="0"/>
      <w:sz w:val="28"/>
      <w:szCs w:val="20"/>
    </w:rPr>
  </w:style>
  <w:style w:type="paragraph" w:styleId="ae">
    <w:name w:val="Block Text"/>
    <w:basedOn w:val="a0"/>
    <w:rsid w:val="00FE7721"/>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xl44">
    <w:name w:val="xl44"/>
    <w:basedOn w:val="a0"/>
    <w:rsid w:val="00FE772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f">
    <w:name w:val="annotation text"/>
    <w:basedOn w:val="a0"/>
    <w:link w:val="af0"/>
    <w:semiHidden/>
    <w:rsid w:val="00FE7721"/>
    <w:pPr>
      <w:adjustRightInd w:val="0"/>
      <w:spacing w:line="360" w:lineRule="atLeast"/>
      <w:textAlignment w:val="baseline"/>
    </w:pPr>
    <w:rPr>
      <w:kern w:val="0"/>
      <w:szCs w:val="20"/>
    </w:rPr>
  </w:style>
  <w:style w:type="character" w:customStyle="1" w:styleId="af0">
    <w:name w:val="註解文字 字元"/>
    <w:basedOn w:val="a2"/>
    <w:link w:val="af"/>
    <w:semiHidden/>
    <w:rsid w:val="00FE7721"/>
    <w:rPr>
      <w:rFonts w:ascii="Times New Roman" w:eastAsia="新細明體" w:hAnsi="Times New Roman" w:cs="Times New Roman"/>
      <w:kern w:val="0"/>
      <w:szCs w:val="20"/>
    </w:rPr>
  </w:style>
  <w:style w:type="paragraph" w:styleId="af1">
    <w:name w:val="header"/>
    <w:basedOn w:val="a0"/>
    <w:link w:val="af2"/>
    <w:rsid w:val="00FE7721"/>
    <w:pPr>
      <w:tabs>
        <w:tab w:val="center" w:pos="4153"/>
        <w:tab w:val="right" w:pos="8306"/>
      </w:tabs>
      <w:adjustRightInd w:val="0"/>
      <w:spacing w:line="360" w:lineRule="atLeast"/>
      <w:textAlignment w:val="baseline"/>
    </w:pPr>
    <w:rPr>
      <w:kern w:val="0"/>
      <w:sz w:val="20"/>
      <w:szCs w:val="20"/>
    </w:rPr>
  </w:style>
  <w:style w:type="character" w:customStyle="1" w:styleId="af2">
    <w:name w:val="頁首 字元"/>
    <w:basedOn w:val="a2"/>
    <w:link w:val="af1"/>
    <w:rsid w:val="00FE7721"/>
    <w:rPr>
      <w:rFonts w:ascii="Times New Roman" w:eastAsia="新細明體" w:hAnsi="Times New Roman" w:cs="Times New Roman"/>
      <w:kern w:val="0"/>
      <w:sz w:val="20"/>
      <w:szCs w:val="20"/>
    </w:rPr>
  </w:style>
  <w:style w:type="paragraph" w:customStyle="1" w:styleId="af3">
    <w:name w:val="７２９－１"/>
    <w:basedOn w:val="a0"/>
    <w:rsid w:val="00FE7721"/>
    <w:pPr>
      <w:autoSpaceDE w:val="0"/>
      <w:autoSpaceDN w:val="0"/>
      <w:adjustRightInd w:val="0"/>
      <w:ind w:left="244" w:hanging="244"/>
      <w:jc w:val="both"/>
    </w:pPr>
    <w:rPr>
      <w:rFonts w:eastAsia="標楷體"/>
      <w:color w:val="000000"/>
      <w:sz w:val="28"/>
      <w:szCs w:val="20"/>
    </w:rPr>
  </w:style>
  <w:style w:type="paragraph" w:styleId="af4">
    <w:name w:val="Note Heading"/>
    <w:basedOn w:val="a0"/>
    <w:next w:val="a0"/>
    <w:link w:val="af5"/>
    <w:rsid w:val="00FE7721"/>
    <w:pPr>
      <w:jc w:val="center"/>
    </w:pPr>
  </w:style>
  <w:style w:type="character" w:customStyle="1" w:styleId="af5">
    <w:name w:val="註釋標題 字元"/>
    <w:basedOn w:val="a2"/>
    <w:link w:val="af4"/>
    <w:rsid w:val="00FE7721"/>
    <w:rPr>
      <w:rFonts w:ascii="Times New Roman" w:eastAsia="新細明體" w:hAnsi="Times New Roman" w:cs="Times New Roman"/>
      <w:szCs w:val="24"/>
    </w:rPr>
  </w:style>
  <w:style w:type="paragraph" w:styleId="af6">
    <w:name w:val="footer"/>
    <w:basedOn w:val="a0"/>
    <w:link w:val="af7"/>
    <w:uiPriority w:val="99"/>
    <w:rsid w:val="00FE7721"/>
    <w:pPr>
      <w:tabs>
        <w:tab w:val="center" w:pos="4320"/>
        <w:tab w:val="right" w:pos="8640"/>
      </w:tabs>
      <w:adjustRightInd w:val="0"/>
      <w:spacing w:line="360" w:lineRule="atLeast"/>
      <w:textAlignment w:val="baseline"/>
    </w:pPr>
    <w:rPr>
      <w:kern w:val="0"/>
      <w:sz w:val="20"/>
      <w:szCs w:val="20"/>
    </w:rPr>
  </w:style>
  <w:style w:type="character" w:customStyle="1" w:styleId="af7">
    <w:name w:val="頁尾 字元"/>
    <w:basedOn w:val="a2"/>
    <w:link w:val="af6"/>
    <w:uiPriority w:val="99"/>
    <w:rsid w:val="00FE7721"/>
    <w:rPr>
      <w:rFonts w:ascii="Times New Roman" w:eastAsia="新細明體" w:hAnsi="Times New Roman" w:cs="Times New Roman"/>
      <w:kern w:val="0"/>
      <w:sz w:val="20"/>
      <w:szCs w:val="20"/>
    </w:rPr>
  </w:style>
  <w:style w:type="character" w:customStyle="1" w:styleId="style31">
    <w:name w:val="style31"/>
    <w:basedOn w:val="a2"/>
    <w:rsid w:val="00FE7721"/>
  </w:style>
  <w:style w:type="paragraph" w:styleId="34">
    <w:name w:val="Body Text 3"/>
    <w:basedOn w:val="a0"/>
    <w:link w:val="35"/>
    <w:rsid w:val="00FE7721"/>
    <w:pPr>
      <w:spacing w:beforeLines="50" w:before="180"/>
      <w:jc w:val="both"/>
    </w:pPr>
    <w:rPr>
      <w:rFonts w:eastAsia="標楷體"/>
      <w:szCs w:val="20"/>
    </w:rPr>
  </w:style>
  <w:style w:type="character" w:customStyle="1" w:styleId="35">
    <w:name w:val="本文 3 字元"/>
    <w:basedOn w:val="a2"/>
    <w:link w:val="34"/>
    <w:rsid w:val="00FE7721"/>
    <w:rPr>
      <w:rFonts w:ascii="Times New Roman" w:eastAsia="標楷體" w:hAnsi="Times New Roman" w:cs="Times New Roman"/>
      <w:szCs w:val="20"/>
    </w:rPr>
  </w:style>
  <w:style w:type="paragraph" w:styleId="23">
    <w:name w:val="Body Text Indent 2"/>
    <w:basedOn w:val="a0"/>
    <w:link w:val="24"/>
    <w:rsid w:val="00FE7721"/>
    <w:pPr>
      <w:adjustRightInd w:val="0"/>
      <w:spacing w:line="360" w:lineRule="auto"/>
      <w:ind w:left="600" w:hanging="600"/>
      <w:textAlignment w:val="baseline"/>
    </w:pPr>
    <w:rPr>
      <w:rFonts w:eastAsia="細明體"/>
      <w:kern w:val="0"/>
      <w:szCs w:val="20"/>
    </w:rPr>
  </w:style>
  <w:style w:type="character" w:customStyle="1" w:styleId="24">
    <w:name w:val="本文縮排 2 字元"/>
    <w:basedOn w:val="a2"/>
    <w:link w:val="23"/>
    <w:rsid w:val="00FE7721"/>
    <w:rPr>
      <w:rFonts w:ascii="Times New Roman" w:eastAsia="細明體" w:hAnsi="Times New Roman" w:cs="Times New Roman"/>
      <w:kern w:val="0"/>
      <w:szCs w:val="20"/>
    </w:rPr>
  </w:style>
  <w:style w:type="paragraph" w:customStyle="1" w:styleId="af8">
    <w:name w:val="說明"/>
    <w:basedOn w:val="a0"/>
    <w:rsid w:val="00FE7721"/>
    <w:pPr>
      <w:snapToGrid w:val="0"/>
      <w:spacing w:line="360" w:lineRule="auto"/>
      <w:ind w:left="964" w:hanging="424"/>
    </w:pPr>
    <w:rPr>
      <w:rFonts w:ascii="Arial" w:eastAsia="標楷體" w:hAnsi="Arial"/>
      <w:sz w:val="28"/>
      <w:szCs w:val="20"/>
    </w:rPr>
  </w:style>
  <w:style w:type="paragraph" w:styleId="af9">
    <w:name w:val="Plain Text"/>
    <w:basedOn w:val="a0"/>
    <w:link w:val="afa"/>
    <w:rsid w:val="00FE7721"/>
    <w:pPr>
      <w:adjustRightInd w:val="0"/>
      <w:textAlignment w:val="baseline"/>
    </w:pPr>
    <w:rPr>
      <w:rFonts w:ascii="細明體" w:eastAsia="細明體" w:hAnsi="Courier New"/>
      <w:szCs w:val="20"/>
    </w:rPr>
  </w:style>
  <w:style w:type="character" w:customStyle="1" w:styleId="afa">
    <w:name w:val="純文字 字元"/>
    <w:basedOn w:val="a2"/>
    <w:link w:val="af9"/>
    <w:rsid w:val="00FE7721"/>
    <w:rPr>
      <w:rFonts w:ascii="細明體" w:eastAsia="細明體" w:hAnsi="Courier New" w:cs="Times New Roman"/>
      <w:szCs w:val="20"/>
    </w:rPr>
  </w:style>
  <w:style w:type="paragraph" w:customStyle="1" w:styleId="71">
    <w:name w:val="樣式7"/>
    <w:basedOn w:val="25"/>
    <w:rsid w:val="00FE7721"/>
    <w:pPr>
      <w:ind w:left="1361" w:hanging="1361"/>
    </w:pPr>
  </w:style>
  <w:style w:type="paragraph" w:customStyle="1" w:styleId="25">
    <w:name w:val="樣式2"/>
    <w:basedOn w:val="a0"/>
    <w:rsid w:val="00FE7721"/>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0"/>
    <w:rsid w:val="00FE7721"/>
    <w:pPr>
      <w:kinsoku w:val="0"/>
      <w:adjustRightInd w:val="0"/>
      <w:spacing w:line="360" w:lineRule="exact"/>
      <w:ind w:left="2098" w:hanging="510"/>
      <w:textAlignment w:val="baseline"/>
    </w:pPr>
    <w:rPr>
      <w:rFonts w:ascii="全真楷書" w:eastAsia="全真楷書"/>
      <w:spacing w:val="14"/>
      <w:kern w:val="0"/>
      <w:szCs w:val="20"/>
    </w:rPr>
  </w:style>
  <w:style w:type="character" w:customStyle="1" w:styleId="emailstyle15">
    <w:name w:val="emailstyle15"/>
    <w:rsid w:val="00FE7721"/>
    <w:rPr>
      <w:rFonts w:ascii="Arial" w:eastAsia="新細明體" w:hAnsi="Arial" w:cs="Arial"/>
      <w:color w:val="000000"/>
      <w:sz w:val="18"/>
    </w:rPr>
  </w:style>
  <w:style w:type="paragraph" w:customStyle="1" w:styleId="afb">
    <w:name w:val="(一)"/>
    <w:basedOn w:val="a0"/>
    <w:rsid w:val="00FE7721"/>
    <w:pPr>
      <w:adjustRightInd w:val="0"/>
      <w:ind w:left="1361" w:right="57" w:hanging="794"/>
      <w:jc w:val="both"/>
      <w:textAlignment w:val="baseline"/>
    </w:pPr>
    <w:rPr>
      <w:rFonts w:ascii="全真楷書" w:eastAsia="全真楷書"/>
      <w:sz w:val="28"/>
      <w:szCs w:val="20"/>
    </w:rPr>
  </w:style>
  <w:style w:type="paragraph" w:customStyle="1" w:styleId="afc">
    <w:name w:val="條文一"/>
    <w:basedOn w:val="a0"/>
    <w:rsid w:val="00FE7721"/>
    <w:pPr>
      <w:adjustRightInd w:val="0"/>
      <w:ind w:left="512" w:right="57" w:hanging="540"/>
      <w:jc w:val="both"/>
      <w:textAlignment w:val="baseline"/>
    </w:pPr>
    <w:rPr>
      <w:rFonts w:ascii="全真楷書" w:eastAsia="全真楷書"/>
      <w:sz w:val="28"/>
      <w:szCs w:val="20"/>
    </w:rPr>
  </w:style>
  <w:style w:type="character" w:styleId="afd">
    <w:name w:val="page number"/>
    <w:basedOn w:val="a2"/>
    <w:rsid w:val="00FE7721"/>
  </w:style>
  <w:style w:type="character" w:styleId="afe">
    <w:name w:val="Hyperlink"/>
    <w:rsid w:val="00FE7721"/>
    <w:rPr>
      <w:color w:val="0000FF"/>
      <w:u w:val="single"/>
    </w:rPr>
  </w:style>
  <w:style w:type="character" w:customStyle="1" w:styleId="emailstyle16">
    <w:name w:val="emailstyle16"/>
    <w:rsid w:val="00FE7721"/>
    <w:rPr>
      <w:rFonts w:ascii="Arial" w:eastAsia="新細明體" w:hAnsi="Arial" w:cs="Arial"/>
      <w:color w:val="000080"/>
      <w:sz w:val="18"/>
    </w:rPr>
  </w:style>
  <w:style w:type="paragraph" w:styleId="HTML">
    <w:name w:val="HTML Preformatted"/>
    <w:basedOn w:val="a0"/>
    <w:link w:val="HTML0"/>
    <w:rsid w:val="00FE77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2"/>
    <w:link w:val="HTML"/>
    <w:rsid w:val="00FE7721"/>
    <w:rPr>
      <w:rFonts w:ascii="Arial Unicode MS" w:eastAsia="Arial Unicode MS" w:hAnsi="Arial Unicode MS" w:cs="Arial Unicode MS"/>
      <w:kern w:val="0"/>
      <w:sz w:val="20"/>
      <w:szCs w:val="20"/>
    </w:rPr>
  </w:style>
  <w:style w:type="character" w:styleId="aff">
    <w:name w:val="FollowedHyperlink"/>
    <w:rsid w:val="00FE7721"/>
    <w:rPr>
      <w:color w:val="800080"/>
      <w:u w:val="single"/>
    </w:rPr>
  </w:style>
  <w:style w:type="paragraph" w:styleId="aff0">
    <w:name w:val="Balloon Text"/>
    <w:basedOn w:val="a0"/>
    <w:link w:val="aff1"/>
    <w:rsid w:val="00FE7721"/>
    <w:pPr>
      <w:widowControl/>
    </w:pPr>
    <w:rPr>
      <w:rFonts w:ascii="Arial" w:hAnsi="Arial"/>
      <w:kern w:val="0"/>
      <w:sz w:val="18"/>
      <w:szCs w:val="18"/>
    </w:rPr>
  </w:style>
  <w:style w:type="character" w:customStyle="1" w:styleId="aff1">
    <w:name w:val="註解方塊文字 字元"/>
    <w:basedOn w:val="a2"/>
    <w:link w:val="aff0"/>
    <w:rsid w:val="00FE7721"/>
    <w:rPr>
      <w:rFonts w:ascii="Arial" w:eastAsia="新細明體" w:hAnsi="Arial" w:cs="Times New Roman"/>
      <w:kern w:val="0"/>
      <w:sz w:val="18"/>
      <w:szCs w:val="18"/>
    </w:rPr>
  </w:style>
  <w:style w:type="character" w:styleId="aff2">
    <w:name w:val="annotation reference"/>
    <w:semiHidden/>
    <w:rsid w:val="00FE7721"/>
    <w:rPr>
      <w:sz w:val="18"/>
      <w:szCs w:val="18"/>
    </w:rPr>
  </w:style>
  <w:style w:type="paragraph" w:styleId="aff3">
    <w:name w:val="annotation subject"/>
    <w:basedOn w:val="af"/>
    <w:next w:val="af"/>
    <w:link w:val="aff4"/>
    <w:semiHidden/>
    <w:rsid w:val="00FE7721"/>
    <w:pPr>
      <w:widowControl/>
      <w:adjustRightInd/>
      <w:spacing w:line="240" w:lineRule="auto"/>
      <w:textAlignment w:val="auto"/>
    </w:pPr>
    <w:rPr>
      <w:b/>
      <w:bCs/>
      <w:szCs w:val="24"/>
    </w:rPr>
  </w:style>
  <w:style w:type="character" w:customStyle="1" w:styleId="aff4">
    <w:name w:val="註解主旨 字元"/>
    <w:basedOn w:val="af0"/>
    <w:link w:val="aff3"/>
    <w:semiHidden/>
    <w:rsid w:val="00FE7721"/>
    <w:rPr>
      <w:rFonts w:ascii="Times New Roman" w:eastAsia="新細明體" w:hAnsi="Times New Roman" w:cs="Times New Roman"/>
      <w:b/>
      <w:bCs/>
      <w:kern w:val="0"/>
      <w:szCs w:val="24"/>
    </w:rPr>
  </w:style>
  <w:style w:type="table" w:styleId="aff5">
    <w:name w:val="Table Grid"/>
    <w:basedOn w:val="a3"/>
    <w:rsid w:val="00FE772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6">
    <w:name w:val="內文 + (中文) 標楷體"/>
    <w:aliases w:val="黑色"/>
    <w:basedOn w:val="21"/>
    <w:rsid w:val="00FE7721"/>
    <w:pPr>
      <w:adjustRightInd w:val="0"/>
      <w:snapToGrid w:val="0"/>
      <w:spacing w:after="0" w:line="260" w:lineRule="exact"/>
      <w:ind w:right="28"/>
      <w:jc w:val="both"/>
      <w:textAlignment w:val="baseline"/>
    </w:pPr>
    <w:rPr>
      <w:rFonts w:eastAsia="標楷體"/>
      <w:b/>
      <w:color w:val="000000"/>
      <w:kern w:val="0"/>
      <w:sz w:val="28"/>
      <w:szCs w:val="20"/>
    </w:rPr>
  </w:style>
  <w:style w:type="character" w:styleId="aff7">
    <w:name w:val="Emphasis"/>
    <w:qFormat/>
    <w:rsid w:val="00FE7721"/>
    <w:rPr>
      <w:b w:val="0"/>
      <w:bCs w:val="0"/>
      <w:i w:val="0"/>
      <w:iCs w:val="0"/>
      <w:color w:val="CC0033"/>
    </w:rPr>
  </w:style>
  <w:style w:type="paragraph" w:customStyle="1" w:styleId="1320pt">
    <w:name w:val="樣式 (中文) 標楷體 13 點 左右對齊 行距:  固定行高 20 pt"/>
    <w:basedOn w:val="a0"/>
    <w:autoRedefine/>
    <w:rsid w:val="00FE7721"/>
    <w:pPr>
      <w:spacing w:line="400" w:lineRule="exact"/>
      <w:ind w:left="187" w:hangingChars="78" w:hanging="187"/>
      <w:jc w:val="both"/>
    </w:pPr>
    <w:rPr>
      <w:rFonts w:eastAsia="標楷體" w:hAnsi="標楷體" w:cs="新細明體"/>
      <w:sz w:val="28"/>
      <w:szCs w:val="20"/>
    </w:rPr>
  </w:style>
  <w:style w:type="paragraph" w:styleId="aff8">
    <w:name w:val="List Paragraph"/>
    <w:aliases w:val="標題 (4),卑南壹,樣式 清單段落+標題2,清單段落3,圖標號,列點,清單段落2,1.1,picture,lp1,FooterText,numbered,Paragraphe de liste1"/>
    <w:basedOn w:val="a0"/>
    <w:link w:val="aff9"/>
    <w:qFormat/>
    <w:rsid w:val="00FE7721"/>
    <w:pPr>
      <w:ind w:leftChars="200" w:left="480"/>
    </w:pPr>
    <w:rPr>
      <w:rFonts w:ascii="Calibri" w:hAnsi="Calibri"/>
      <w:szCs w:val="22"/>
    </w:rPr>
  </w:style>
  <w:style w:type="paragraph" w:customStyle="1" w:styleId="13">
    <w:name w:val="清單段落1"/>
    <w:basedOn w:val="a0"/>
    <w:rsid w:val="00FE7721"/>
    <w:pPr>
      <w:ind w:leftChars="200" w:left="480"/>
    </w:pPr>
  </w:style>
  <w:style w:type="paragraph" w:styleId="affa">
    <w:name w:val="Normal Indent"/>
    <w:basedOn w:val="a0"/>
    <w:rsid w:val="00FE7721"/>
    <w:pPr>
      <w:snapToGrid w:val="0"/>
      <w:spacing w:afterLines="50" w:after="50" w:line="360" w:lineRule="exact"/>
    </w:pPr>
    <w:rPr>
      <w:rFonts w:eastAsia="標楷體"/>
      <w:sz w:val="28"/>
    </w:rPr>
  </w:style>
  <w:style w:type="character" w:styleId="affb">
    <w:name w:val="Strong"/>
    <w:uiPriority w:val="22"/>
    <w:qFormat/>
    <w:rsid w:val="00FE7721"/>
    <w:rPr>
      <w:b/>
      <w:bCs/>
    </w:rPr>
  </w:style>
  <w:style w:type="paragraph" w:customStyle="1" w:styleId="Default">
    <w:name w:val="Default"/>
    <w:rsid w:val="00FE7721"/>
    <w:pPr>
      <w:widowControl w:val="0"/>
      <w:autoSpaceDE w:val="0"/>
      <w:autoSpaceDN w:val="0"/>
      <w:adjustRightInd w:val="0"/>
    </w:pPr>
    <w:rPr>
      <w:rFonts w:ascii="標楷體" w:eastAsia="標楷體" w:hAnsi="Times New Roman" w:cs="標楷體"/>
      <w:color w:val="000000"/>
      <w:kern w:val="0"/>
      <w:szCs w:val="24"/>
    </w:rPr>
  </w:style>
  <w:style w:type="paragraph" w:customStyle="1" w:styleId="110">
    <w:name w:val="報告本文11"/>
    <w:basedOn w:val="a0"/>
    <w:autoRedefine/>
    <w:rsid w:val="00FE7721"/>
    <w:pPr>
      <w:widowControl/>
      <w:autoSpaceDN w:val="0"/>
      <w:adjustRightInd w:val="0"/>
      <w:snapToGrid w:val="0"/>
      <w:ind w:leftChars="12" w:left="544" w:right="62" w:hangingChars="184" w:hanging="515"/>
      <w:jc w:val="both"/>
    </w:pPr>
    <w:rPr>
      <w:rFonts w:eastAsia="標楷體"/>
      <w:bCs/>
      <w:sz w:val="28"/>
      <w:szCs w:val="28"/>
    </w:rPr>
  </w:style>
  <w:style w:type="paragraph" w:customStyle="1" w:styleId="affc">
    <w:name w:val="標題（一）"/>
    <w:basedOn w:val="a0"/>
    <w:link w:val="affd"/>
    <w:autoRedefine/>
    <w:rsid w:val="00FE7721"/>
    <w:pPr>
      <w:widowControl/>
      <w:spacing w:before="120" w:after="120" w:line="440" w:lineRule="exact"/>
      <w:ind w:leftChars="-23" w:left="-47" w:rightChars="-23" w:right="-55" w:hangingChars="3" w:hanging="8"/>
      <w:jc w:val="both"/>
    </w:pPr>
    <w:rPr>
      <w:rFonts w:eastAsia="標楷體" w:hAnsi="標楷體"/>
      <w:bCs/>
      <w:sz w:val="26"/>
      <w:szCs w:val="26"/>
    </w:rPr>
  </w:style>
  <w:style w:type="character" w:customStyle="1" w:styleId="affd">
    <w:name w:val="標題（一） 字元"/>
    <w:link w:val="affc"/>
    <w:rsid w:val="00FE7721"/>
    <w:rPr>
      <w:rFonts w:ascii="Times New Roman" w:eastAsia="標楷體" w:hAnsi="標楷體" w:cs="Times New Roman"/>
      <w:bCs/>
      <w:sz w:val="26"/>
      <w:szCs w:val="26"/>
    </w:rPr>
  </w:style>
  <w:style w:type="paragraph" w:customStyle="1" w:styleId="120">
    <w:name w:val="報告本文12"/>
    <w:basedOn w:val="affc"/>
    <w:autoRedefine/>
    <w:rsid w:val="00FE7721"/>
    <w:pPr>
      <w:autoSpaceDN w:val="0"/>
      <w:adjustRightInd w:val="0"/>
      <w:snapToGrid w:val="0"/>
      <w:ind w:leftChars="348" w:left="835" w:firstLineChars="0" w:firstLine="0"/>
    </w:pPr>
    <w:rPr>
      <w:b/>
      <w:szCs w:val="28"/>
    </w:rPr>
  </w:style>
  <w:style w:type="character" w:customStyle="1" w:styleId="font92">
    <w:name w:val="font92"/>
    <w:rsid w:val="00FE7721"/>
    <w:rPr>
      <w:rFonts w:ascii="Arial" w:hAnsi="Arial" w:cs="Arial" w:hint="default"/>
      <w:sz w:val="18"/>
      <w:szCs w:val="18"/>
    </w:rPr>
  </w:style>
  <w:style w:type="paragraph" w:customStyle="1" w:styleId="100">
    <w:name w:val="100"/>
    <w:basedOn w:val="a0"/>
    <w:rsid w:val="00FE7721"/>
    <w:pPr>
      <w:numPr>
        <w:numId w:val="3"/>
      </w:numPr>
      <w:spacing w:line="420" w:lineRule="exact"/>
      <w:jc w:val="both"/>
    </w:pPr>
    <w:rPr>
      <w:rFonts w:ascii="標楷體" w:eastAsia="標楷體"/>
      <w:sz w:val="28"/>
      <w:szCs w:val="20"/>
    </w:rPr>
  </w:style>
  <w:style w:type="paragraph" w:styleId="affe">
    <w:name w:val="Subtitle"/>
    <w:basedOn w:val="a0"/>
    <w:next w:val="a0"/>
    <w:link w:val="afff"/>
    <w:qFormat/>
    <w:rsid w:val="00FE7721"/>
    <w:pPr>
      <w:spacing w:after="60"/>
      <w:jc w:val="center"/>
      <w:outlineLvl w:val="1"/>
    </w:pPr>
    <w:rPr>
      <w:rFonts w:ascii="Cambria" w:hAnsi="Cambria"/>
      <w:i/>
      <w:iCs/>
    </w:rPr>
  </w:style>
  <w:style w:type="character" w:customStyle="1" w:styleId="afff">
    <w:name w:val="副標題 字元"/>
    <w:basedOn w:val="a2"/>
    <w:link w:val="affe"/>
    <w:rsid w:val="00FE7721"/>
    <w:rPr>
      <w:rFonts w:ascii="Cambria" w:eastAsia="新細明體" w:hAnsi="Cambria" w:cs="Times New Roman"/>
      <w:i/>
      <w:iCs/>
      <w:szCs w:val="24"/>
    </w:rPr>
  </w:style>
  <w:style w:type="paragraph" w:customStyle="1" w:styleId="afff0">
    <w:name w:val="字元 字元 字元"/>
    <w:basedOn w:val="a0"/>
    <w:autoRedefine/>
    <w:rsid w:val="00FE7721"/>
    <w:pPr>
      <w:snapToGrid w:val="0"/>
      <w:spacing w:line="280" w:lineRule="exact"/>
      <w:ind w:left="504" w:hangingChars="200" w:hanging="504"/>
      <w:jc w:val="both"/>
    </w:pPr>
    <w:rPr>
      <w:rFonts w:eastAsia="標楷體" w:hAnsi="標楷體"/>
      <w:bCs/>
      <w:spacing w:val="6"/>
    </w:rPr>
  </w:style>
  <w:style w:type="numbering" w:customStyle="1" w:styleId="14">
    <w:name w:val="無清單1"/>
    <w:next w:val="a4"/>
    <w:semiHidden/>
    <w:unhideWhenUsed/>
    <w:rsid w:val="00FE7721"/>
  </w:style>
  <w:style w:type="table" w:customStyle="1" w:styleId="15">
    <w:name w:val="表格格線1"/>
    <w:basedOn w:val="a3"/>
    <w:next w:val="aff5"/>
    <w:rsid w:val="00FE7721"/>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0"/>
    <w:rsid w:val="00FE7721"/>
    <w:pPr>
      <w:ind w:leftChars="200" w:left="480"/>
    </w:pPr>
    <w:rPr>
      <w:rFonts w:ascii="Calibri" w:hAnsi="Calibri"/>
      <w:szCs w:val="22"/>
    </w:rPr>
  </w:style>
  <w:style w:type="character" w:customStyle="1" w:styleId="aff9">
    <w:name w:val="清單段落 字元"/>
    <w:aliases w:val="標題 (4) 字元,卑南壹 字元,樣式 清單段落+標題2 字元,清單段落3 字元,圖標號 字元,列點 字元,清單段落2 字元,1.1 字元,picture 字元,lp1 字元,FooterText 字元,numbered 字元,Paragraphe de liste1 字元"/>
    <w:link w:val="aff8"/>
    <w:qFormat/>
    <w:rsid w:val="00FE7721"/>
    <w:rPr>
      <w:rFonts w:ascii="Calibri" w:eastAsia="新細明體" w:hAnsi="Calibri" w:cs="Times New Roman"/>
    </w:rPr>
  </w:style>
  <w:style w:type="character" w:customStyle="1" w:styleId="afff1">
    <w:name w:val="a"/>
    <w:rsid w:val="00FE7721"/>
  </w:style>
  <w:style w:type="paragraph" w:styleId="Web">
    <w:name w:val="Normal (Web)"/>
    <w:basedOn w:val="a1"/>
    <w:rsid w:val="00FE7721"/>
    <w:pPr>
      <w:widowControl/>
      <w:pBdr>
        <w:top w:val="none" w:sz="0" w:space="0" w:color="000000"/>
        <w:left w:val="none" w:sz="0" w:space="0" w:color="000000"/>
        <w:bottom w:val="none" w:sz="0" w:space="0" w:color="000000"/>
        <w:right w:val="none" w:sz="0" w:space="0" w:color="000000"/>
      </w:pBdr>
      <w:suppressAutoHyphens/>
      <w:spacing w:before="100" w:after="0"/>
    </w:pPr>
    <w:rPr>
      <w:rFonts w:ascii="新細明體" w:hAnsi="新細明體" w:cs="新細明體"/>
      <w:kern w:val="0"/>
      <w:szCs w:val="24"/>
    </w:rPr>
  </w:style>
  <w:style w:type="paragraph" w:customStyle="1" w:styleId="afff2">
    <w:name w:val="首行縮排"/>
    <w:basedOn w:val="a0"/>
    <w:rsid w:val="00FE7721"/>
    <w:pPr>
      <w:ind w:firstLine="567"/>
      <w:jc w:val="both"/>
    </w:pPr>
    <w:rPr>
      <w:rFonts w:eastAsia="標楷體"/>
      <w:sz w:val="28"/>
      <w:szCs w:val="20"/>
    </w:rPr>
  </w:style>
  <w:style w:type="numbering" w:customStyle="1" w:styleId="26">
    <w:name w:val="無清單2"/>
    <w:next w:val="a4"/>
    <w:semiHidden/>
    <w:unhideWhenUsed/>
    <w:rsid w:val="00FE7721"/>
  </w:style>
  <w:style w:type="paragraph" w:customStyle="1" w:styleId="afff3">
    <w:name w:val="字元 字元 字元 字元 字元 字元"/>
    <w:basedOn w:val="a0"/>
    <w:autoRedefine/>
    <w:rsid w:val="00FE7721"/>
    <w:pPr>
      <w:snapToGrid w:val="0"/>
      <w:spacing w:line="280" w:lineRule="exact"/>
      <w:ind w:left="504" w:hangingChars="200" w:hanging="504"/>
      <w:jc w:val="both"/>
    </w:pPr>
    <w:rPr>
      <w:rFonts w:eastAsia="標楷體" w:hAnsi="標楷體"/>
      <w:bCs/>
      <w:spacing w:val="6"/>
    </w:rPr>
  </w:style>
  <w:style w:type="paragraph" w:customStyle="1" w:styleId="17">
    <w:name w:val="樣式17"/>
    <w:basedOn w:val="a0"/>
    <w:rsid w:val="00FE7721"/>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0"/>
    <w:rsid w:val="00FE7721"/>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0"/>
    <w:rsid w:val="00FE7721"/>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0"/>
    <w:rsid w:val="00FE7721"/>
    <w:pPr>
      <w:adjustRightInd w:val="0"/>
      <w:ind w:left="720"/>
      <w:textAlignment w:val="baseline"/>
    </w:pPr>
    <w:rPr>
      <w:szCs w:val="20"/>
    </w:rPr>
  </w:style>
  <w:style w:type="paragraph" w:customStyle="1" w:styleId="211">
    <w:name w:val="本文縮排 21"/>
    <w:basedOn w:val="a0"/>
    <w:rsid w:val="00FE7721"/>
    <w:pPr>
      <w:adjustRightInd w:val="0"/>
      <w:ind w:left="1260"/>
      <w:textAlignment w:val="baseline"/>
    </w:pPr>
    <w:rPr>
      <w:szCs w:val="20"/>
    </w:rPr>
  </w:style>
  <w:style w:type="paragraph" w:customStyle="1" w:styleId="0">
    <w:name w:val="樣式0"/>
    <w:basedOn w:val="a0"/>
    <w:rsid w:val="00FE7721"/>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FE7721"/>
    <w:pPr>
      <w:ind w:left="1701" w:hanging="1701"/>
    </w:pPr>
  </w:style>
  <w:style w:type="paragraph" w:customStyle="1" w:styleId="220">
    <w:name w:val="樣式22"/>
    <w:basedOn w:val="19"/>
    <w:rsid w:val="00FE7721"/>
    <w:pPr>
      <w:ind w:left="2835"/>
    </w:pPr>
  </w:style>
  <w:style w:type="paragraph" w:customStyle="1" w:styleId="310">
    <w:name w:val="本文縮排 31"/>
    <w:basedOn w:val="a0"/>
    <w:rsid w:val="00FE7721"/>
    <w:pPr>
      <w:adjustRightInd w:val="0"/>
      <w:ind w:left="720" w:hanging="720"/>
      <w:textAlignment w:val="baseline"/>
    </w:pPr>
    <w:rPr>
      <w:szCs w:val="20"/>
    </w:rPr>
  </w:style>
  <w:style w:type="paragraph" w:customStyle="1" w:styleId="afff4">
    <w:name w:val="一"/>
    <w:basedOn w:val="a0"/>
    <w:rsid w:val="00FE7721"/>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6">
    <w:name w:val="1."/>
    <w:basedOn w:val="a0"/>
    <w:rsid w:val="00FE7721"/>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710">
    <w:name w:val="樣式71"/>
    <w:basedOn w:val="a0"/>
    <w:rsid w:val="00FE7721"/>
    <w:pPr>
      <w:kinsoku w:val="0"/>
      <w:adjustRightInd w:val="0"/>
      <w:spacing w:line="360" w:lineRule="exact"/>
      <w:ind w:left="1599" w:hanging="1599"/>
      <w:textAlignment w:val="baseline"/>
    </w:pPr>
    <w:rPr>
      <w:rFonts w:eastAsia="全真楷書"/>
      <w:spacing w:val="14"/>
      <w:kern w:val="0"/>
      <w:szCs w:val="20"/>
    </w:rPr>
  </w:style>
  <w:style w:type="paragraph" w:customStyle="1" w:styleId="51">
    <w:name w:val="樣式5"/>
    <w:basedOn w:val="a0"/>
    <w:rsid w:val="00FE7721"/>
    <w:pPr>
      <w:kinsoku w:val="0"/>
      <w:adjustRightInd w:val="0"/>
      <w:spacing w:line="360" w:lineRule="exact"/>
      <w:ind w:left="794"/>
      <w:textAlignment w:val="baseline"/>
    </w:pPr>
    <w:rPr>
      <w:rFonts w:eastAsia="全真楷書"/>
      <w:spacing w:val="14"/>
      <w:kern w:val="0"/>
      <w:szCs w:val="20"/>
    </w:rPr>
  </w:style>
  <w:style w:type="paragraph" w:customStyle="1" w:styleId="18">
    <w:name w:val="區塊文字1"/>
    <w:basedOn w:val="a0"/>
    <w:rsid w:val="00FE7721"/>
    <w:pPr>
      <w:adjustRightInd w:val="0"/>
      <w:spacing w:line="300" w:lineRule="atLeast"/>
      <w:ind w:left="567" w:right="-17" w:hanging="567"/>
      <w:jc w:val="both"/>
      <w:textDirection w:val="lrTbV"/>
      <w:textAlignment w:val="baseline"/>
    </w:pPr>
    <w:rPr>
      <w:rFonts w:ascii="新細明體"/>
      <w:szCs w:val="20"/>
    </w:rPr>
  </w:style>
  <w:style w:type="paragraph" w:customStyle="1" w:styleId="61">
    <w:name w:val="樣式6"/>
    <w:basedOn w:val="25"/>
    <w:rsid w:val="00FE7721"/>
  </w:style>
  <w:style w:type="paragraph" w:customStyle="1" w:styleId="afff5">
    <w:name w:val="內縮"/>
    <w:basedOn w:val="a0"/>
    <w:rsid w:val="00FE7721"/>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paragraph" w:customStyle="1" w:styleId="afff6">
    <w:name w:val="第一條"/>
    <w:basedOn w:val="a0"/>
    <w:rsid w:val="00FE7721"/>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7">
    <w:name w:val="第十一條"/>
    <w:basedOn w:val="afff6"/>
    <w:rsid w:val="00FE7721"/>
    <w:pPr>
      <w:ind w:left="1418" w:hanging="1418"/>
    </w:pPr>
    <w:rPr>
      <w:rFonts w:ascii="全真楷書"/>
    </w:rPr>
  </w:style>
  <w:style w:type="paragraph" w:customStyle="1" w:styleId="afff8">
    <w:name w:val="第十一條內文"/>
    <w:basedOn w:val="a0"/>
    <w:rsid w:val="00FE7721"/>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111">
    <w:name w:val="標題 11"/>
    <w:basedOn w:val="a0"/>
    <w:next w:val="a0"/>
    <w:rsid w:val="00FE7721"/>
    <w:pPr>
      <w:adjustRightInd w:val="0"/>
      <w:spacing w:before="360" w:after="360" w:line="360" w:lineRule="atLeast"/>
      <w:textAlignment w:val="baseline"/>
    </w:pPr>
    <w:rPr>
      <w:rFonts w:ascii="細明體" w:eastAsia="細明體"/>
      <w:b/>
      <w:noProof/>
      <w:kern w:val="0"/>
      <w:sz w:val="60"/>
      <w:szCs w:val="20"/>
    </w:rPr>
  </w:style>
  <w:style w:type="paragraph" w:customStyle="1" w:styleId="afff9">
    <w:name w:val="條文二"/>
    <w:basedOn w:val="a0"/>
    <w:rsid w:val="00FE7721"/>
    <w:pPr>
      <w:adjustRightInd w:val="0"/>
      <w:ind w:left="512" w:right="57"/>
      <w:jc w:val="both"/>
      <w:textAlignment w:val="baseline"/>
    </w:pPr>
    <w:rPr>
      <w:rFonts w:ascii="全真楷書" w:eastAsia="全真楷書"/>
      <w:sz w:val="28"/>
      <w:szCs w:val="20"/>
    </w:rPr>
  </w:style>
  <w:style w:type="paragraph" w:customStyle="1" w:styleId="afffa">
    <w:name w:val="第一條內文"/>
    <w:basedOn w:val="a0"/>
    <w:rsid w:val="00FE7721"/>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b">
    <w:name w:val="第二十一條"/>
    <w:basedOn w:val="afff6"/>
    <w:rsid w:val="00FE7721"/>
  </w:style>
  <w:style w:type="numbering" w:customStyle="1" w:styleId="37">
    <w:name w:val="無清單3"/>
    <w:next w:val="a4"/>
    <w:semiHidden/>
    <w:unhideWhenUsed/>
    <w:rsid w:val="00FE7721"/>
  </w:style>
  <w:style w:type="numbering" w:customStyle="1" w:styleId="41">
    <w:name w:val="無清單4"/>
    <w:next w:val="a4"/>
    <w:semiHidden/>
    <w:rsid w:val="00FE7721"/>
  </w:style>
  <w:style w:type="table" w:customStyle="1" w:styleId="28">
    <w:name w:val="表格格線2"/>
    <w:basedOn w:val="a3"/>
    <w:next w:val="aff5"/>
    <w:rsid w:val="00FE7721"/>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FE7721"/>
    <w:pPr>
      <w:widowControl w:val="0"/>
      <w:suppressAutoHyphens/>
      <w:autoSpaceDN w:val="0"/>
      <w:textAlignment w:val="baseline"/>
    </w:pPr>
    <w:rPr>
      <w:rFonts w:ascii="Times New Roman" w:eastAsia="新細明體" w:hAnsi="Times New Roman" w:cs="Times New Roman"/>
      <w:kern w:val="3"/>
      <w:szCs w:val="24"/>
    </w:rPr>
  </w:style>
  <w:style w:type="paragraph" w:customStyle="1" w:styleId="Standard">
    <w:name w:val="Standard"/>
    <w:rsid w:val="00FE7721"/>
    <w:pPr>
      <w:widowControl w:val="0"/>
      <w:autoSpaceDN w:val="0"/>
      <w:textAlignment w:val="baseline"/>
    </w:pPr>
    <w:rPr>
      <w:rFonts w:ascii="Times New Roman" w:eastAsia="新細明體, PMingLiU" w:hAnsi="Times New Roman" w:cs="Times New Roman"/>
      <w:kern w:val="3"/>
      <w:szCs w:val="20"/>
    </w:rPr>
  </w:style>
  <w:style w:type="paragraph" w:customStyle="1" w:styleId="1a">
    <w:name w:val="手冊標1"/>
    <w:basedOn w:val="a0"/>
    <w:rsid w:val="00FE7721"/>
    <w:pPr>
      <w:jc w:val="center"/>
    </w:pPr>
    <w:rPr>
      <w:rFonts w:eastAsia="標楷體"/>
      <w:b/>
      <w:sz w:val="36"/>
      <w:szCs w:val="22"/>
    </w:rPr>
  </w:style>
  <w:style w:type="paragraph" w:customStyle="1" w:styleId="42">
    <w:name w:val="清單段落4"/>
    <w:basedOn w:val="a0"/>
    <w:rsid w:val="00FE7721"/>
    <w:pPr>
      <w:ind w:leftChars="200" w:left="480"/>
    </w:pPr>
  </w:style>
  <w:style w:type="character" w:styleId="afffc">
    <w:name w:val="Unresolved Mention"/>
    <w:basedOn w:val="a2"/>
    <w:uiPriority w:val="99"/>
    <w:semiHidden/>
    <w:unhideWhenUsed/>
    <w:rsid w:val="00FE7721"/>
    <w:rPr>
      <w:color w:val="605E5C"/>
      <w:shd w:val="clear" w:color="auto" w:fill="E1DFDD"/>
    </w:rPr>
  </w:style>
  <w:style w:type="paragraph" w:customStyle="1" w:styleId="29">
    <w:name w:val="純文字2"/>
    <w:basedOn w:val="a0"/>
    <w:rsid w:val="00FE7721"/>
    <w:pPr>
      <w:adjustRightInd w:val="0"/>
      <w:textAlignment w:val="baseline"/>
    </w:pPr>
    <w:rPr>
      <w:rFonts w:ascii="細明體" w:eastAsia="細明體" w:hAnsi="Courier New"/>
      <w:szCs w:val="20"/>
    </w:rPr>
  </w:style>
  <w:style w:type="paragraph" w:customStyle="1" w:styleId="230">
    <w:name w:val="樣式23"/>
    <w:basedOn w:val="220"/>
    <w:rsid w:val="00FE7721"/>
    <w:pPr>
      <w:suppressAutoHyphens/>
      <w:autoSpaceDN w:val="0"/>
      <w:adjustRightInd/>
      <w:ind w:left="3005" w:hanging="737"/>
      <w:textDirection w:val="lrTb"/>
    </w:pPr>
    <w:rPr>
      <w:rFonts w:hAnsi="全真楷書"/>
    </w:rPr>
  </w:style>
  <w:style w:type="character" w:styleId="afffd">
    <w:name w:val="Placeholder Text"/>
    <w:basedOn w:val="a2"/>
    <w:uiPriority w:val="99"/>
    <w:semiHidden/>
    <w:rsid w:val="00FE7721"/>
    <w:rPr>
      <w:color w:val="808080"/>
    </w:rPr>
  </w:style>
  <w:style w:type="paragraph" w:customStyle="1" w:styleId="04-1">
    <w:name w:val="04-(1)"/>
    <w:basedOn w:val="a0"/>
    <w:rsid w:val="00FE7721"/>
    <w:pPr>
      <w:suppressAutoHyphens/>
      <w:autoSpaceDN w:val="0"/>
      <w:ind w:left="1575" w:hanging="441"/>
      <w:jc w:val="both"/>
      <w:textAlignment w:val="baseline"/>
    </w:pPr>
    <w:rPr>
      <w:rFonts w:ascii="標楷體" w:eastAsia="標楷體" w:hAnsi="標楷體" w:cs="標楷體"/>
      <w:kern w:val="3"/>
      <w:sz w:val="28"/>
      <w:szCs w:val="28"/>
    </w:rPr>
  </w:style>
  <w:style w:type="paragraph" w:customStyle="1" w:styleId="03-">
    <w:name w:val="03-目"/>
    <w:basedOn w:val="a0"/>
    <w:rsid w:val="00FE7721"/>
    <w:pPr>
      <w:suppressAutoHyphens/>
      <w:autoSpaceDN w:val="0"/>
      <w:snapToGrid w:val="0"/>
      <w:ind w:left="1134" w:hanging="294"/>
      <w:jc w:val="both"/>
    </w:pPr>
    <w:rPr>
      <w:rFonts w:ascii="標楷體" w:eastAsia="標楷體" w:hAnsi="標楷體" w:cs="標楷體"/>
      <w:kern w:val="3"/>
      <w:sz w:val="28"/>
      <w:szCs w:val="28"/>
    </w:rPr>
  </w:style>
  <w:style w:type="numbering" w:customStyle="1" w:styleId="WWNum26">
    <w:name w:val="WWNum26"/>
    <w:basedOn w:val="a4"/>
    <w:rsid w:val="00FE7721"/>
    <w:pPr>
      <w:numPr>
        <w:numId w:val="80"/>
      </w:numPr>
    </w:pPr>
  </w:style>
  <w:style w:type="paragraph" w:customStyle="1" w:styleId="afffe">
    <w:name w:val="分層負責章"/>
    <w:rsid w:val="00FE7721"/>
    <w:pPr>
      <w:suppressAutoHyphens/>
      <w:autoSpaceDN w:val="0"/>
      <w:spacing w:line="240" w:lineRule="exact"/>
    </w:pPr>
    <w:rPr>
      <w:rFonts w:ascii="Times New Roman" w:eastAsia="標楷體" w:hAnsi="Times New Roman" w:cs="Times New Roman"/>
      <w:spacing w:val="-10"/>
      <w:kern w:val="0"/>
      <w:szCs w:val="20"/>
    </w:rPr>
  </w:style>
  <w:style w:type="character" w:customStyle="1" w:styleId="ListLabel12">
    <w:name w:val="ListLabel 12"/>
    <w:rsid w:val="00E85C7E"/>
    <w:rPr>
      <w:rFonts w:eastAsia="標楷體"/>
    </w:rPr>
  </w:style>
  <w:style w:type="numbering" w:customStyle="1" w:styleId="WWNum25">
    <w:name w:val="WWNum25"/>
    <w:basedOn w:val="a4"/>
    <w:rsid w:val="00284515"/>
    <w:pPr>
      <w:numPr>
        <w:numId w:val="84"/>
      </w:numPr>
    </w:pPr>
  </w:style>
  <w:style w:type="numbering" w:customStyle="1" w:styleId="WWNum22">
    <w:name w:val="WWNum22"/>
    <w:basedOn w:val="a4"/>
    <w:rsid w:val="00284515"/>
    <w:pPr>
      <w:numPr>
        <w:numId w:val="89"/>
      </w:numPr>
    </w:pPr>
  </w:style>
  <w:style w:type="numbering" w:customStyle="1" w:styleId="WWNum23">
    <w:name w:val="WWNum23"/>
    <w:basedOn w:val="a4"/>
    <w:rsid w:val="00284515"/>
    <w:pPr>
      <w:numPr>
        <w:numId w:val="8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57</Pages>
  <Words>6187</Words>
  <Characters>35268</Characters>
  <Application>Microsoft Office Word</Application>
  <DocSecurity>0</DocSecurity>
  <Lines>293</Lines>
  <Paragraphs>82</Paragraphs>
  <ScaleCrop>false</ScaleCrop>
  <Company/>
  <LinksUpToDate>false</LinksUpToDate>
  <CharactersWithSpaces>41373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劉兪筠</dc:creator>
  <cp:keywords/>
  <dc:description/>
  <cp:lastModifiedBy>劉兪筠</cp:lastModifiedBy>
  <cp:revision>6</cp:revision>
  <cp:lastPrinted>2025-07-28T03:54:00Z</cp:lastPrinted>
  <dcterms:created xsi:type="dcterms:W3CDTF">2025-07-31T02:57:00Z</dcterms:created>
  <dcterms:modified xsi:type="dcterms:W3CDTF">2025-07-31T09:20:00Z</dcterms:modified>
</cp:coreProperties>
</file>