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A3FAC" w14:textId="39817668" w:rsidR="00794E1A" w:rsidRPr="00B86272" w:rsidRDefault="00775095" w:rsidP="00775095">
      <w:pPr>
        <w:jc w:val="center"/>
        <w:rPr>
          <w:rFonts w:eastAsia="標楷體"/>
          <w:b/>
          <w:bCs/>
          <w:sz w:val="32"/>
          <w:szCs w:val="32"/>
        </w:rPr>
      </w:pPr>
      <w:r w:rsidRPr="00B86272">
        <w:rPr>
          <w:rFonts w:eastAsia="標楷體"/>
          <w:b/>
          <w:bCs/>
          <w:sz w:val="32"/>
          <w:szCs w:val="32"/>
          <w:u w:val="single"/>
        </w:rPr>
        <w:t xml:space="preserve">       </w:t>
      </w:r>
      <w:r w:rsidR="00794E1A" w:rsidRPr="00B86272">
        <w:rPr>
          <w:rFonts w:eastAsia="標楷體"/>
          <w:b/>
          <w:bCs/>
          <w:sz w:val="32"/>
          <w:szCs w:val="32"/>
        </w:rPr>
        <w:t>縣（市）衛生局「抗藥性結核病醫療照護體系」</w:t>
      </w:r>
    </w:p>
    <w:p w14:paraId="3949B214" w14:textId="6CA83D62" w:rsidR="00794E1A" w:rsidRPr="00B86272" w:rsidRDefault="00794E1A" w:rsidP="00794E1A">
      <w:pPr>
        <w:jc w:val="center"/>
        <w:rPr>
          <w:rFonts w:eastAsia="標楷體"/>
          <w:b/>
          <w:sz w:val="32"/>
          <w:szCs w:val="32"/>
        </w:rPr>
      </w:pPr>
      <w:r w:rsidRPr="00B86272">
        <w:rPr>
          <w:rFonts w:eastAsia="標楷體"/>
          <w:b/>
          <w:bCs/>
          <w:sz w:val="32"/>
          <w:szCs w:val="32"/>
        </w:rPr>
        <w:t>轉</w:t>
      </w:r>
      <w:proofErr w:type="gramStart"/>
      <w:r w:rsidRPr="00B86272">
        <w:rPr>
          <w:rFonts w:eastAsia="標楷體"/>
          <w:b/>
          <w:bCs/>
          <w:sz w:val="32"/>
          <w:szCs w:val="32"/>
        </w:rPr>
        <w:t>介</w:t>
      </w:r>
      <w:proofErr w:type="gramEnd"/>
      <w:r w:rsidRPr="00B86272">
        <w:rPr>
          <w:rFonts w:eastAsia="標楷體"/>
          <w:b/>
          <w:bCs/>
          <w:sz w:val="32"/>
          <w:szCs w:val="32"/>
        </w:rPr>
        <w:t>治療</w:t>
      </w:r>
      <w:r w:rsidRPr="00B86272">
        <w:rPr>
          <w:rFonts w:eastAsia="標楷體"/>
          <w:b/>
          <w:sz w:val="32"/>
          <w:szCs w:val="32"/>
        </w:rPr>
        <w:t>通知書</w:t>
      </w:r>
    </w:p>
    <w:p w14:paraId="0D47D450" w14:textId="12E4B010" w:rsidR="00BF27A6" w:rsidRPr="00B86272" w:rsidRDefault="00BF27A6" w:rsidP="00794E1A">
      <w:pPr>
        <w:jc w:val="center"/>
        <w:rPr>
          <w:rFonts w:eastAsia="標楷體"/>
          <w:b/>
          <w:sz w:val="28"/>
          <w:szCs w:val="28"/>
        </w:rPr>
      </w:pPr>
      <w:r w:rsidRPr="00B86272">
        <w:rPr>
          <w:rFonts w:eastAsia="微軟正黑體"/>
          <w:bCs/>
          <w:sz w:val="28"/>
          <w:szCs w:val="28"/>
        </w:rPr>
        <w:t>_________</w:t>
      </w:r>
      <w:r w:rsidRPr="00B86272">
        <w:rPr>
          <w:rFonts w:eastAsia="微軟正黑體"/>
          <w:b/>
          <w:bCs/>
          <w:sz w:val="28"/>
          <w:szCs w:val="28"/>
        </w:rPr>
        <w:t xml:space="preserve">County/City Health Bureau/Department </w:t>
      </w:r>
      <w:r w:rsidRPr="00B86272">
        <w:rPr>
          <w:sz w:val="28"/>
          <w:szCs w:val="28"/>
        </w:rPr>
        <w:t xml:space="preserve">– </w:t>
      </w:r>
      <w:r w:rsidRPr="00B86272">
        <w:rPr>
          <w:rFonts w:eastAsia="微軟正黑體"/>
          <w:b/>
          <w:bCs/>
          <w:sz w:val="28"/>
          <w:szCs w:val="28"/>
        </w:rPr>
        <w:t>Taiwan MDR-TB Consortium (TMTC) Treatment Referral Notification</w:t>
      </w:r>
    </w:p>
    <w:p w14:paraId="40115950" w14:textId="77777777" w:rsidR="00794E1A" w:rsidRPr="00B86272" w:rsidRDefault="00794E1A" w:rsidP="00F31021">
      <w:pPr>
        <w:spacing w:line="360" w:lineRule="exact"/>
        <w:rPr>
          <w:rFonts w:eastAsia="標楷體"/>
          <w:color w:val="000000"/>
          <w:sz w:val="28"/>
        </w:rPr>
      </w:pPr>
    </w:p>
    <w:p w14:paraId="5B418833" w14:textId="10CDBE7C" w:rsidR="00794E1A" w:rsidRPr="00B86272" w:rsidRDefault="00794E1A" w:rsidP="00E87225">
      <w:pPr>
        <w:spacing w:line="320" w:lineRule="exact"/>
        <w:jc w:val="both"/>
        <w:rPr>
          <w:rFonts w:eastAsia="標楷體"/>
          <w:color w:val="000000"/>
          <w:sz w:val="28"/>
          <w:szCs w:val="28"/>
          <w:u w:val="single"/>
        </w:rPr>
      </w:pPr>
      <w:r w:rsidRPr="00B86272">
        <w:rPr>
          <w:rFonts w:eastAsia="標楷體"/>
          <w:color w:val="000000"/>
          <w:sz w:val="28"/>
          <w:szCs w:val="28"/>
        </w:rPr>
        <w:t>受文者（病人姓名）：</w:t>
      </w:r>
      <w:r w:rsidRPr="00B86272">
        <w:rPr>
          <w:rFonts w:eastAsia="標楷體"/>
          <w:color w:val="000000"/>
          <w:sz w:val="28"/>
          <w:szCs w:val="28"/>
          <w:u w:val="single"/>
        </w:rPr>
        <w:t xml:space="preserve">                      </w:t>
      </w:r>
    </w:p>
    <w:p w14:paraId="3766436E" w14:textId="77777777" w:rsidR="00BF27A6" w:rsidRPr="00B86272" w:rsidRDefault="00BF27A6" w:rsidP="00E87225">
      <w:pPr>
        <w:widowControl/>
        <w:spacing w:before="240" w:after="160" w:line="320" w:lineRule="exact"/>
        <w:jc w:val="both"/>
        <w:rPr>
          <w:rFonts w:eastAsia="微軟正黑體"/>
          <w:bCs/>
          <w:sz w:val="28"/>
          <w:szCs w:val="28"/>
        </w:rPr>
      </w:pPr>
      <w:r w:rsidRPr="00B86272">
        <w:rPr>
          <w:rFonts w:eastAsia="微軟正黑體"/>
          <w:bCs/>
          <w:sz w:val="28"/>
          <w:szCs w:val="28"/>
        </w:rPr>
        <w:t>Recipient (Patient Name): ______________________</w:t>
      </w:r>
    </w:p>
    <w:p w14:paraId="7C12EBAF" w14:textId="34AC5529" w:rsidR="00794E1A" w:rsidRPr="00B86272" w:rsidRDefault="00794E1A" w:rsidP="00E87225">
      <w:pPr>
        <w:spacing w:line="320" w:lineRule="exact"/>
        <w:jc w:val="both"/>
        <w:rPr>
          <w:rFonts w:eastAsia="標楷體"/>
          <w:sz w:val="28"/>
          <w:szCs w:val="28"/>
          <w:u w:val="single"/>
        </w:rPr>
      </w:pPr>
      <w:r w:rsidRPr="00B86272">
        <w:rPr>
          <w:rFonts w:eastAsia="標楷體"/>
          <w:sz w:val="28"/>
          <w:szCs w:val="28"/>
        </w:rPr>
        <w:t>護照</w:t>
      </w:r>
      <w:r w:rsidR="00775095" w:rsidRPr="00B86272">
        <w:rPr>
          <w:rFonts w:eastAsia="標楷體"/>
          <w:sz w:val="28"/>
          <w:szCs w:val="28"/>
        </w:rPr>
        <w:t>號碼：</w:t>
      </w:r>
      <w:r w:rsidR="00775095" w:rsidRPr="00B86272">
        <w:rPr>
          <w:rFonts w:eastAsia="標楷體"/>
          <w:sz w:val="28"/>
          <w:szCs w:val="28"/>
          <w:u w:val="single"/>
        </w:rPr>
        <w:t xml:space="preserve">           </w:t>
      </w:r>
      <w:r w:rsidR="00775095" w:rsidRPr="00B86272">
        <w:rPr>
          <w:rFonts w:eastAsia="標楷體"/>
          <w:sz w:val="28"/>
          <w:szCs w:val="28"/>
        </w:rPr>
        <w:t xml:space="preserve"> /</w:t>
      </w:r>
      <w:r w:rsidR="00AA7037" w:rsidRPr="00B86272">
        <w:rPr>
          <w:rFonts w:eastAsia="標楷體"/>
          <w:sz w:val="28"/>
          <w:szCs w:val="28"/>
        </w:rPr>
        <w:t>居</w:t>
      </w:r>
      <w:r w:rsidR="00775095" w:rsidRPr="00B86272">
        <w:rPr>
          <w:rFonts w:eastAsia="標楷體"/>
          <w:sz w:val="28"/>
          <w:szCs w:val="28"/>
        </w:rPr>
        <w:t>留</w:t>
      </w:r>
      <w:r w:rsidR="00AA7037" w:rsidRPr="00B86272">
        <w:rPr>
          <w:rFonts w:eastAsia="標楷體"/>
          <w:sz w:val="28"/>
          <w:szCs w:val="28"/>
        </w:rPr>
        <w:t>證</w:t>
      </w:r>
      <w:r w:rsidRPr="00B86272">
        <w:rPr>
          <w:rFonts w:eastAsia="標楷體"/>
          <w:sz w:val="28"/>
          <w:szCs w:val="28"/>
        </w:rPr>
        <w:t>號碼：</w:t>
      </w:r>
      <w:r w:rsidRPr="00B86272">
        <w:rPr>
          <w:rFonts w:eastAsia="標楷體"/>
          <w:sz w:val="28"/>
          <w:szCs w:val="28"/>
          <w:u w:val="single"/>
        </w:rPr>
        <w:t xml:space="preserve">               </w:t>
      </w:r>
    </w:p>
    <w:p w14:paraId="5616B212" w14:textId="77777777" w:rsidR="00BF27A6" w:rsidRPr="00B86272" w:rsidRDefault="00BF27A6" w:rsidP="00E87225">
      <w:pPr>
        <w:widowControl/>
        <w:spacing w:before="240" w:after="160" w:line="320" w:lineRule="exact"/>
        <w:jc w:val="both"/>
        <w:rPr>
          <w:rFonts w:eastAsia="微軟正黑體"/>
          <w:bCs/>
          <w:sz w:val="28"/>
          <w:szCs w:val="28"/>
        </w:rPr>
      </w:pPr>
      <w:r w:rsidRPr="00B86272">
        <w:rPr>
          <w:rFonts w:eastAsia="微軟正黑體"/>
          <w:bCs/>
          <w:sz w:val="28"/>
          <w:szCs w:val="28"/>
        </w:rPr>
        <w:t>Passport, or Alien Resident Certificate No.: ____________</w:t>
      </w:r>
    </w:p>
    <w:p w14:paraId="524BD2FF" w14:textId="77777777" w:rsidR="00BF27A6" w:rsidRPr="00B86272" w:rsidRDefault="00BF27A6" w:rsidP="00F31021">
      <w:pPr>
        <w:spacing w:line="360" w:lineRule="exact"/>
        <w:jc w:val="both"/>
        <w:rPr>
          <w:rFonts w:eastAsia="標楷體"/>
          <w:sz w:val="28"/>
          <w:szCs w:val="28"/>
        </w:rPr>
      </w:pPr>
    </w:p>
    <w:p w14:paraId="7CE88CA2" w14:textId="5EC47717" w:rsidR="00794E1A" w:rsidRPr="00B86272" w:rsidRDefault="00794E1A" w:rsidP="00F31021">
      <w:pPr>
        <w:spacing w:beforeLines="50" w:before="180" w:line="440" w:lineRule="exact"/>
        <w:ind w:firstLineChars="200" w:firstLine="560"/>
        <w:jc w:val="both"/>
        <w:rPr>
          <w:rFonts w:eastAsia="標楷體"/>
          <w:bCs/>
          <w:sz w:val="28"/>
          <w:szCs w:val="28"/>
        </w:rPr>
      </w:pPr>
      <w:r w:rsidRPr="00B86272">
        <w:rPr>
          <w:rFonts w:eastAsia="標楷體"/>
          <w:bCs/>
          <w:sz w:val="28"/>
          <w:szCs w:val="28"/>
        </w:rPr>
        <w:t>您經醫師診斷為抗藥性結核病或因治療需要較密集監測與調整藥物，疾病診治須長期規則治療，並配合多項檢查，如未配合適當診治，可能導致治療失敗，造成廣泛性或多重抗藥性結核</w:t>
      </w:r>
      <w:proofErr w:type="gramStart"/>
      <w:r w:rsidRPr="00B86272">
        <w:rPr>
          <w:rFonts w:eastAsia="標楷體"/>
          <w:bCs/>
          <w:sz w:val="28"/>
          <w:szCs w:val="28"/>
        </w:rPr>
        <w:t>菌</w:t>
      </w:r>
      <w:proofErr w:type="gramEnd"/>
      <w:r w:rsidRPr="00B86272">
        <w:rPr>
          <w:rFonts w:eastAsia="標楷體"/>
          <w:bCs/>
          <w:sz w:val="28"/>
          <w:szCs w:val="28"/>
        </w:rPr>
        <w:t>傳染及本身生命財產的損失。</w:t>
      </w:r>
    </w:p>
    <w:p w14:paraId="3CF1C2C6" w14:textId="77777777" w:rsidR="00F31021" w:rsidRPr="00B86272" w:rsidRDefault="00F31021" w:rsidP="00F31021">
      <w:pPr>
        <w:widowControl/>
        <w:spacing w:before="240" w:after="160" w:line="360" w:lineRule="exact"/>
        <w:ind w:firstLine="480"/>
        <w:jc w:val="both"/>
        <w:rPr>
          <w:rFonts w:eastAsia="微軟正黑體"/>
          <w:bCs/>
          <w:sz w:val="28"/>
          <w:szCs w:val="28"/>
        </w:rPr>
      </w:pPr>
      <w:r w:rsidRPr="00B86272">
        <w:rPr>
          <w:rFonts w:eastAsia="微軟正黑體"/>
          <w:bCs/>
          <w:sz w:val="28"/>
          <w:szCs w:val="28"/>
        </w:rPr>
        <w:t xml:space="preserve">You have been diagnosed by a physician with drug-resistant tuberculosis, or your condition requires intensive monitoring and medication adjustments. This disease requires long-term, regular treatment in conjunction with multiple medical examinations. </w:t>
      </w:r>
      <w:r w:rsidRPr="00B86272">
        <w:rPr>
          <w:rFonts w:eastAsia="微軟正黑體"/>
          <w:sz w:val="28"/>
          <w:szCs w:val="28"/>
        </w:rPr>
        <w:t xml:space="preserve">Failure to comply with appropriate examination and treatment may result in treatment failure, lead to the transmission of extensively or multi-drug resistant </w:t>
      </w:r>
      <w:r w:rsidRPr="00B86272">
        <w:rPr>
          <w:rFonts w:eastAsia="微軟正黑體"/>
          <w:bCs/>
          <w:sz w:val="28"/>
          <w:szCs w:val="28"/>
        </w:rPr>
        <w:t>tuberculosis</w:t>
      </w:r>
      <w:r w:rsidRPr="00B86272">
        <w:rPr>
          <w:rFonts w:eastAsia="微軟正黑體"/>
          <w:sz w:val="28"/>
          <w:szCs w:val="28"/>
        </w:rPr>
        <w:t>, and pose serious risks to your life and well-being.</w:t>
      </w:r>
    </w:p>
    <w:p w14:paraId="006830FF" w14:textId="1C4CADD5" w:rsidR="00794E1A" w:rsidRPr="00B86272" w:rsidRDefault="00794E1A" w:rsidP="00F31021">
      <w:pPr>
        <w:spacing w:line="440" w:lineRule="exact"/>
        <w:ind w:firstLineChars="200" w:firstLine="560"/>
        <w:jc w:val="both"/>
        <w:rPr>
          <w:rFonts w:eastAsia="標楷體"/>
          <w:bCs/>
          <w:sz w:val="28"/>
          <w:szCs w:val="28"/>
        </w:rPr>
      </w:pPr>
      <w:r w:rsidRPr="00B86272">
        <w:rPr>
          <w:rFonts w:eastAsia="標楷體"/>
          <w:bCs/>
          <w:sz w:val="28"/>
          <w:szCs w:val="28"/>
        </w:rPr>
        <w:t>為協助您早日恢復健康，保護您與您親友及大眾健康，請加入「抗藥性結核病醫療照護體系」，由</w:t>
      </w:r>
      <w:r w:rsidR="00AA7037" w:rsidRPr="00B86272">
        <w:rPr>
          <w:rFonts w:eastAsia="標楷體"/>
          <w:bCs/>
          <w:sz w:val="28"/>
          <w:szCs w:val="28"/>
        </w:rPr>
        <w:t>________________</w:t>
      </w:r>
      <w:r w:rsidRPr="00B86272">
        <w:rPr>
          <w:rFonts w:eastAsia="標楷體"/>
          <w:bCs/>
          <w:sz w:val="28"/>
          <w:szCs w:val="28"/>
        </w:rPr>
        <w:t>醫療照護團隊施行臨床醫療，並聘請關懷員以直接觀察服藥方式，協助您完成藥物治療及追蹤。於直接觀察服藥過程中，關懷員將代為保管您的藥物，並與您聯繫，選擇您最適當之時間，送藥給您並觀察您服藥情形，以隨時掌握治療成效。如果您有生活或醫療需要協助，關懷員亦將代您轉達給公共衛生機關及醫療照護體系，陪伴您完成整個療程。</w:t>
      </w:r>
    </w:p>
    <w:p w14:paraId="44B58F15" w14:textId="20AC631E" w:rsidR="00F31021" w:rsidRPr="00B86272" w:rsidRDefault="00F31021" w:rsidP="00975188">
      <w:pPr>
        <w:widowControl/>
        <w:spacing w:before="240" w:after="160" w:line="360" w:lineRule="exact"/>
        <w:ind w:firstLine="480"/>
        <w:jc w:val="both"/>
        <w:rPr>
          <w:rFonts w:eastAsia="微軟正黑體"/>
          <w:sz w:val="28"/>
          <w:szCs w:val="28"/>
        </w:rPr>
      </w:pPr>
      <w:r w:rsidRPr="00B86272">
        <w:rPr>
          <w:rFonts w:eastAsia="微軟正黑體"/>
          <w:sz w:val="28"/>
          <w:szCs w:val="28"/>
        </w:rPr>
        <w:t xml:space="preserve">To assist in your early recovery and to protect your health and that of your family, friends, and the public, please enroll in the "Taiwan MDR-TB Consortium" (TMTC Team). Clinical medical care will be administered by the ________ medical care team. A Care Coordinator will be appointed to assist you in completing your medication regimen and follow-up through Directly Observed Therapy (DOT). During the DOT process, the Care Coordinator will temporarily manage your medications and contact you to arrange the most appropriate time for medication administration. The Care </w:t>
      </w:r>
      <w:r w:rsidRPr="00B86272">
        <w:rPr>
          <w:rFonts w:eastAsia="微軟正黑體"/>
          <w:sz w:val="28"/>
          <w:szCs w:val="28"/>
        </w:rPr>
        <w:lastRenderedPageBreak/>
        <w:t>Coordinator will deliver the medications to you and observe your medication intake directly to monitor the treatment effectiveness. If you require assistance with daily living or medical needs, the Care Coordinator will relay your requests to the relevant public health authorities and the medical care system, and will accompany you throughout the entire course of treatment.</w:t>
      </w:r>
    </w:p>
    <w:p w14:paraId="382C49C7" w14:textId="77777777" w:rsidR="00794E1A" w:rsidRPr="00B86272" w:rsidRDefault="00794E1A" w:rsidP="00F31021">
      <w:pPr>
        <w:spacing w:line="440" w:lineRule="exact"/>
        <w:ind w:firstLineChars="200" w:firstLine="560"/>
        <w:jc w:val="both"/>
        <w:rPr>
          <w:rFonts w:eastAsia="標楷體"/>
          <w:bCs/>
          <w:sz w:val="32"/>
        </w:rPr>
      </w:pPr>
      <w:r w:rsidRPr="00B86272">
        <w:rPr>
          <w:rFonts w:eastAsia="標楷體"/>
          <w:bCs/>
          <w:sz w:val="28"/>
          <w:szCs w:val="28"/>
        </w:rPr>
        <w:t>依據傳染病防治法第</w:t>
      </w:r>
      <w:r w:rsidRPr="00B86272">
        <w:rPr>
          <w:rFonts w:eastAsia="標楷體"/>
          <w:bCs/>
          <w:sz w:val="28"/>
          <w:szCs w:val="28"/>
        </w:rPr>
        <w:t>44</w:t>
      </w:r>
      <w:r w:rsidRPr="00B86272">
        <w:rPr>
          <w:rFonts w:eastAsia="標楷體"/>
          <w:bCs/>
          <w:sz w:val="28"/>
          <w:szCs w:val="28"/>
        </w:rPr>
        <w:t>條規定，傳染病病人須配合檢查並接受治療，必要時可移送指定隔離治療機構施行隔離治療。為了您與家人的健康，請配合治療。</w:t>
      </w:r>
    </w:p>
    <w:p w14:paraId="287B9852" w14:textId="77777777" w:rsidR="00975188" w:rsidRPr="00B86272" w:rsidRDefault="00975188" w:rsidP="00975188">
      <w:pPr>
        <w:widowControl/>
        <w:spacing w:before="240" w:after="160" w:line="360" w:lineRule="exact"/>
        <w:ind w:firstLine="480"/>
        <w:jc w:val="both"/>
        <w:rPr>
          <w:rFonts w:eastAsia="微軟正黑體"/>
          <w:sz w:val="28"/>
          <w:szCs w:val="28"/>
        </w:rPr>
      </w:pPr>
      <w:r w:rsidRPr="00B86272">
        <w:rPr>
          <w:rFonts w:eastAsia="微軟正黑體"/>
          <w:sz w:val="28"/>
          <w:szCs w:val="28"/>
        </w:rPr>
        <w:t>According to Article 44 of the Communicable Disease Control Act, patients with infectious diseases are required to undergo examinations and receive treatment as prescribed. When necessary, they may be transferred to designated isolation facilities for treatment. To protect your health and that of your family, please cooperate with and adhere to the prescribed treatment.</w:t>
      </w:r>
    </w:p>
    <w:p w14:paraId="25F9B258" w14:textId="77777777" w:rsidR="00794E1A" w:rsidRPr="00B86272" w:rsidRDefault="00794E1A" w:rsidP="00F31021">
      <w:pPr>
        <w:spacing w:line="440" w:lineRule="exact"/>
        <w:ind w:firstLineChars="200" w:firstLine="560"/>
        <w:jc w:val="both"/>
        <w:rPr>
          <w:rFonts w:eastAsia="標楷體"/>
          <w:bCs/>
          <w:sz w:val="28"/>
          <w:szCs w:val="28"/>
        </w:rPr>
      </w:pPr>
    </w:p>
    <w:p w14:paraId="16173868" w14:textId="043EF625" w:rsidR="00794E1A" w:rsidRPr="00B86272" w:rsidRDefault="00794E1A" w:rsidP="00F31021">
      <w:pPr>
        <w:spacing w:line="440" w:lineRule="exact"/>
        <w:ind w:right="-1"/>
        <w:rPr>
          <w:rFonts w:eastAsia="標楷體"/>
          <w:bCs/>
          <w:sz w:val="28"/>
          <w:szCs w:val="28"/>
        </w:rPr>
      </w:pPr>
      <w:r w:rsidRPr="00B86272">
        <w:rPr>
          <w:rFonts w:eastAsia="標楷體"/>
          <w:bCs/>
          <w:sz w:val="28"/>
          <w:szCs w:val="28"/>
        </w:rPr>
        <w:t>本人</w:t>
      </w:r>
      <w:r w:rsidRPr="00B86272">
        <w:rPr>
          <w:rFonts w:eastAsia="標楷體"/>
          <w:bCs/>
          <w:sz w:val="28"/>
          <w:szCs w:val="28"/>
          <w:u w:val="single"/>
        </w:rPr>
        <w:t xml:space="preserve">                 </w:t>
      </w:r>
      <w:r w:rsidRPr="00B86272">
        <w:rPr>
          <w:rFonts w:eastAsia="標楷體"/>
          <w:bCs/>
          <w:sz w:val="28"/>
          <w:szCs w:val="28"/>
        </w:rPr>
        <w:t>（簽名）</w:t>
      </w:r>
      <w:r w:rsidR="009A2D8A" w:rsidRPr="00B86272">
        <w:rPr>
          <w:rFonts w:eastAsia="標楷體"/>
          <w:bCs/>
          <w:sz w:val="28"/>
          <w:szCs w:val="28"/>
        </w:rPr>
        <w:t>已詳閱本通知書</w:t>
      </w:r>
    </w:p>
    <w:p w14:paraId="098D3592" w14:textId="77777777" w:rsidR="00975188" w:rsidRPr="00B86272" w:rsidRDefault="00975188" w:rsidP="00975188">
      <w:pPr>
        <w:spacing w:line="440" w:lineRule="exact"/>
        <w:jc w:val="both"/>
        <w:rPr>
          <w:rFonts w:eastAsia="微軟正黑體"/>
          <w:bCs/>
          <w:sz w:val="28"/>
          <w:szCs w:val="28"/>
        </w:rPr>
      </w:pPr>
      <w:r w:rsidRPr="00B86272">
        <w:rPr>
          <w:rFonts w:eastAsia="微軟正黑體"/>
          <w:sz w:val="28"/>
          <w:szCs w:val="28"/>
        </w:rPr>
        <w:t xml:space="preserve">I (the </w:t>
      </w:r>
      <w:proofErr w:type="gramStart"/>
      <w:r w:rsidRPr="00B86272">
        <w:rPr>
          <w:rFonts w:eastAsia="微軟正黑體"/>
          <w:sz w:val="28"/>
          <w:szCs w:val="28"/>
        </w:rPr>
        <w:t>patient)</w:t>
      </w:r>
      <w:r w:rsidRPr="00B86272">
        <w:rPr>
          <w:rFonts w:eastAsia="微軟正黑體"/>
          <w:bCs/>
          <w:sz w:val="28"/>
          <w:szCs w:val="28"/>
          <w:u w:val="single"/>
        </w:rPr>
        <w:t xml:space="preserve">   </w:t>
      </w:r>
      <w:proofErr w:type="gramEnd"/>
      <w:r w:rsidRPr="00B86272">
        <w:rPr>
          <w:rFonts w:eastAsia="微軟正黑體"/>
          <w:bCs/>
          <w:sz w:val="28"/>
          <w:szCs w:val="28"/>
          <w:u w:val="single"/>
        </w:rPr>
        <w:t xml:space="preserve">              </w:t>
      </w:r>
      <w:r w:rsidRPr="00B86272">
        <w:rPr>
          <w:rFonts w:eastAsia="微軟正黑體"/>
          <w:bCs/>
          <w:sz w:val="28"/>
          <w:szCs w:val="28"/>
        </w:rPr>
        <w:t>(signature</w:t>
      </w:r>
      <w:r w:rsidRPr="00B86272">
        <w:rPr>
          <w:rFonts w:eastAsia="微軟正黑體"/>
          <w:sz w:val="28"/>
          <w:szCs w:val="28"/>
        </w:rPr>
        <w:t>)</w:t>
      </w:r>
      <w:r w:rsidRPr="00B86272">
        <w:rPr>
          <w:rFonts w:eastAsia="微軟正黑體"/>
          <w:bCs/>
          <w:sz w:val="28"/>
          <w:szCs w:val="28"/>
        </w:rPr>
        <w:t>, have carefully read and fully understood this notification.</w:t>
      </w:r>
    </w:p>
    <w:p w14:paraId="6A844121" w14:textId="7F45C9BB" w:rsidR="007167B2" w:rsidRPr="00B86272" w:rsidRDefault="00794E1A" w:rsidP="00F31021">
      <w:pPr>
        <w:spacing w:line="440" w:lineRule="exact"/>
        <w:ind w:right="-1"/>
        <w:rPr>
          <w:rFonts w:eastAsia="標楷體"/>
          <w:bCs/>
          <w:sz w:val="28"/>
          <w:szCs w:val="28"/>
        </w:rPr>
      </w:pPr>
      <w:r w:rsidRPr="00B86272">
        <w:rPr>
          <w:rFonts w:eastAsia="標楷體"/>
          <w:bCs/>
          <w:sz w:val="28"/>
          <w:szCs w:val="28"/>
        </w:rPr>
        <w:t>簽收日期：中華民國</w:t>
      </w:r>
      <w:r w:rsidRPr="00B86272">
        <w:rPr>
          <w:rFonts w:eastAsia="標楷體"/>
          <w:bCs/>
          <w:sz w:val="28"/>
          <w:szCs w:val="28"/>
        </w:rPr>
        <w:t xml:space="preserve"> </w:t>
      </w:r>
      <w:r w:rsidRPr="00B86272">
        <w:rPr>
          <w:rFonts w:eastAsia="標楷體"/>
          <w:bCs/>
          <w:sz w:val="28"/>
          <w:szCs w:val="28"/>
          <w:u w:val="single"/>
        </w:rPr>
        <w:t xml:space="preserve">     </w:t>
      </w:r>
      <w:r w:rsidRPr="00B86272">
        <w:rPr>
          <w:rFonts w:eastAsia="標楷體"/>
          <w:bCs/>
          <w:sz w:val="28"/>
          <w:szCs w:val="28"/>
        </w:rPr>
        <w:t>年</w:t>
      </w:r>
      <w:r w:rsidRPr="00B86272">
        <w:rPr>
          <w:rFonts w:eastAsia="標楷體"/>
          <w:bCs/>
          <w:sz w:val="28"/>
          <w:szCs w:val="28"/>
        </w:rPr>
        <w:t xml:space="preserve"> </w:t>
      </w:r>
      <w:r w:rsidRPr="00B86272">
        <w:rPr>
          <w:rFonts w:eastAsia="標楷體"/>
          <w:bCs/>
          <w:sz w:val="28"/>
          <w:szCs w:val="28"/>
          <w:u w:val="single"/>
        </w:rPr>
        <w:t xml:space="preserve">     </w:t>
      </w:r>
      <w:r w:rsidRPr="00B86272">
        <w:rPr>
          <w:rFonts w:eastAsia="標楷體"/>
          <w:bCs/>
          <w:sz w:val="28"/>
          <w:szCs w:val="28"/>
        </w:rPr>
        <w:t>月</w:t>
      </w:r>
      <w:r w:rsidRPr="00B86272">
        <w:rPr>
          <w:rFonts w:eastAsia="標楷體"/>
          <w:bCs/>
          <w:sz w:val="28"/>
          <w:szCs w:val="28"/>
        </w:rPr>
        <w:t xml:space="preserve"> </w:t>
      </w:r>
      <w:r w:rsidRPr="00B86272">
        <w:rPr>
          <w:rFonts w:eastAsia="標楷體"/>
          <w:bCs/>
          <w:sz w:val="28"/>
          <w:szCs w:val="28"/>
          <w:u w:val="single"/>
        </w:rPr>
        <w:t xml:space="preserve">     </w:t>
      </w:r>
      <w:r w:rsidRPr="00B86272">
        <w:rPr>
          <w:rFonts w:eastAsia="標楷體"/>
          <w:bCs/>
          <w:sz w:val="28"/>
          <w:szCs w:val="28"/>
        </w:rPr>
        <w:t>日</w:t>
      </w:r>
    </w:p>
    <w:p w14:paraId="577990C4" w14:textId="77777777" w:rsidR="0080026C" w:rsidRPr="00B86272" w:rsidRDefault="0080026C" w:rsidP="0080026C">
      <w:pPr>
        <w:spacing w:line="440" w:lineRule="exact"/>
        <w:jc w:val="both"/>
        <w:rPr>
          <w:rFonts w:eastAsia="微軟正黑體"/>
          <w:sz w:val="28"/>
          <w:szCs w:val="28"/>
        </w:rPr>
      </w:pPr>
      <w:r w:rsidRPr="00B86272">
        <w:rPr>
          <w:rFonts w:eastAsia="微軟正黑體"/>
          <w:bCs/>
          <w:sz w:val="28"/>
          <w:szCs w:val="28"/>
        </w:rPr>
        <w:t xml:space="preserve">Date of Receipt: </w:t>
      </w:r>
      <w:r w:rsidRPr="00B86272">
        <w:rPr>
          <w:rFonts w:eastAsia="微軟正黑體"/>
          <w:bCs/>
          <w:sz w:val="28"/>
          <w:szCs w:val="28"/>
          <w:u w:val="single"/>
        </w:rPr>
        <w:t xml:space="preserve">             </w:t>
      </w:r>
    </w:p>
    <w:p w14:paraId="33591208" w14:textId="77777777" w:rsidR="00F31021" w:rsidRPr="00B86272" w:rsidRDefault="00F31021" w:rsidP="00F31021">
      <w:pPr>
        <w:spacing w:line="440" w:lineRule="exact"/>
        <w:ind w:right="-1"/>
        <w:rPr>
          <w:rFonts w:eastAsia="標楷體"/>
          <w:bCs/>
          <w:sz w:val="28"/>
          <w:szCs w:val="28"/>
        </w:rPr>
      </w:pPr>
    </w:p>
    <w:p w14:paraId="1295E2DC" w14:textId="5F62A08D" w:rsidR="007445D6" w:rsidRPr="00B86272" w:rsidRDefault="007445D6" w:rsidP="00995DBA">
      <w:pPr>
        <w:widowControl/>
        <w:spacing w:after="160" w:line="440" w:lineRule="exact"/>
        <w:rPr>
          <w:rFonts w:eastAsia="微軟正黑體"/>
          <w:bCs/>
          <w:sz w:val="28"/>
          <w:szCs w:val="28"/>
          <w:u w:val="single"/>
        </w:rPr>
      </w:pPr>
    </w:p>
    <w:sectPr w:rsidR="007445D6" w:rsidRPr="00B86272" w:rsidSect="00794E1A">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88AF3" w14:textId="77777777" w:rsidR="00AE31B4" w:rsidRDefault="00AE31B4" w:rsidP="00670B62">
      <w:r>
        <w:separator/>
      </w:r>
    </w:p>
  </w:endnote>
  <w:endnote w:type="continuationSeparator" w:id="0">
    <w:p w14:paraId="1FB67249" w14:textId="77777777" w:rsidR="00AE31B4" w:rsidRDefault="00AE31B4" w:rsidP="00670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AF3DD" w14:textId="77777777" w:rsidR="00AE31B4" w:rsidRDefault="00AE31B4" w:rsidP="00670B62">
      <w:r>
        <w:separator/>
      </w:r>
    </w:p>
  </w:footnote>
  <w:footnote w:type="continuationSeparator" w:id="0">
    <w:p w14:paraId="4CF2C072" w14:textId="77777777" w:rsidR="00AE31B4" w:rsidRDefault="00AE31B4" w:rsidP="00670B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1A"/>
    <w:rsid w:val="0005373C"/>
    <w:rsid w:val="00085670"/>
    <w:rsid w:val="000B07E4"/>
    <w:rsid w:val="001265A1"/>
    <w:rsid w:val="0013251A"/>
    <w:rsid w:val="00192F82"/>
    <w:rsid w:val="001D6D2D"/>
    <w:rsid w:val="001E054D"/>
    <w:rsid w:val="002C2C24"/>
    <w:rsid w:val="002D4F20"/>
    <w:rsid w:val="00330FBC"/>
    <w:rsid w:val="0034733C"/>
    <w:rsid w:val="003920AF"/>
    <w:rsid w:val="004F5886"/>
    <w:rsid w:val="00510BBB"/>
    <w:rsid w:val="00562C37"/>
    <w:rsid w:val="00642C7B"/>
    <w:rsid w:val="00670B62"/>
    <w:rsid w:val="0071606B"/>
    <w:rsid w:val="007167B2"/>
    <w:rsid w:val="007445D6"/>
    <w:rsid w:val="00760910"/>
    <w:rsid w:val="00775095"/>
    <w:rsid w:val="00794E1A"/>
    <w:rsid w:val="007B3A0D"/>
    <w:rsid w:val="007F16B9"/>
    <w:rsid w:val="008001B0"/>
    <w:rsid w:val="0080026C"/>
    <w:rsid w:val="008420FC"/>
    <w:rsid w:val="008736DD"/>
    <w:rsid w:val="008C394B"/>
    <w:rsid w:val="0095520D"/>
    <w:rsid w:val="00975188"/>
    <w:rsid w:val="00995DBA"/>
    <w:rsid w:val="009A2D8A"/>
    <w:rsid w:val="009B12A4"/>
    <w:rsid w:val="009C3439"/>
    <w:rsid w:val="009D1E3B"/>
    <w:rsid w:val="00A1194B"/>
    <w:rsid w:val="00A9240C"/>
    <w:rsid w:val="00A93FFF"/>
    <w:rsid w:val="00AA7037"/>
    <w:rsid w:val="00AE31B4"/>
    <w:rsid w:val="00B24022"/>
    <w:rsid w:val="00B74028"/>
    <w:rsid w:val="00B86272"/>
    <w:rsid w:val="00BF27A6"/>
    <w:rsid w:val="00C22277"/>
    <w:rsid w:val="00C43821"/>
    <w:rsid w:val="00C518AD"/>
    <w:rsid w:val="00CB6037"/>
    <w:rsid w:val="00D36A48"/>
    <w:rsid w:val="00D8679D"/>
    <w:rsid w:val="00E34281"/>
    <w:rsid w:val="00E47F98"/>
    <w:rsid w:val="00E5287D"/>
    <w:rsid w:val="00E87225"/>
    <w:rsid w:val="00EA5429"/>
    <w:rsid w:val="00EF70D1"/>
    <w:rsid w:val="00F30FD9"/>
    <w:rsid w:val="00F31021"/>
    <w:rsid w:val="00F72117"/>
    <w:rsid w:val="00FC59E4"/>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401E6"/>
  <w15:chartTrackingRefBased/>
  <w15:docId w15:val="{E47A2518-0D5A-425C-99BE-CC2212A7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026C"/>
    <w:pPr>
      <w:widowControl w:val="0"/>
      <w:spacing w:after="0" w:line="240" w:lineRule="auto"/>
    </w:pPr>
    <w:rPr>
      <w:rFonts w:ascii="Times New Roman" w:eastAsia="新細明體" w:hAnsi="Times New Roman" w:cs="Times New Roman"/>
      <w14:ligatures w14:val="none"/>
    </w:rPr>
  </w:style>
  <w:style w:type="paragraph" w:styleId="1">
    <w:name w:val="heading 1"/>
    <w:basedOn w:val="a"/>
    <w:next w:val="a"/>
    <w:link w:val="10"/>
    <w:uiPriority w:val="9"/>
    <w:qFormat/>
    <w:rsid w:val="00794E1A"/>
    <w:pPr>
      <w:keepNext/>
      <w:keepLines/>
      <w:spacing w:before="480" w:after="80" w:line="278" w:lineRule="auto"/>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794E1A"/>
    <w:pPr>
      <w:keepNext/>
      <w:keepLines/>
      <w:spacing w:before="160" w:after="80" w:line="278" w:lineRule="auto"/>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794E1A"/>
    <w:pPr>
      <w:keepNext/>
      <w:keepLines/>
      <w:spacing w:before="160" w:after="40" w:line="278" w:lineRule="auto"/>
      <w:outlineLvl w:val="2"/>
    </w:pPr>
    <w:rPr>
      <w:rFonts w:asciiTheme="minorHAnsi" w:eastAsiaTheme="majorEastAsia" w:hAnsiTheme="min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794E1A"/>
    <w:pPr>
      <w:keepNext/>
      <w:keepLines/>
      <w:spacing w:before="160" w:after="40" w:line="278" w:lineRule="auto"/>
      <w:outlineLvl w:val="3"/>
    </w:pPr>
    <w:rPr>
      <w:rFonts w:asciiTheme="minorHAnsi" w:eastAsiaTheme="maj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794E1A"/>
    <w:pPr>
      <w:keepNext/>
      <w:keepLines/>
      <w:spacing w:before="80" w:after="40" w:line="278" w:lineRule="auto"/>
      <w:outlineLvl w:val="4"/>
    </w:pPr>
    <w:rPr>
      <w:rFonts w:asciiTheme="minorHAnsi" w:eastAsiaTheme="majorEastAsia" w:hAnsiTheme="minorHAnsi" w:cstheme="majorBidi"/>
      <w:color w:val="0F4761" w:themeColor="accent1" w:themeShade="BF"/>
      <w14:ligatures w14:val="standardContextual"/>
    </w:rPr>
  </w:style>
  <w:style w:type="paragraph" w:styleId="6">
    <w:name w:val="heading 6"/>
    <w:basedOn w:val="a"/>
    <w:next w:val="a"/>
    <w:link w:val="60"/>
    <w:uiPriority w:val="9"/>
    <w:semiHidden/>
    <w:unhideWhenUsed/>
    <w:qFormat/>
    <w:rsid w:val="00794E1A"/>
    <w:pPr>
      <w:keepNext/>
      <w:keepLines/>
      <w:spacing w:before="40" w:line="278" w:lineRule="auto"/>
      <w:outlineLvl w:val="5"/>
    </w:pPr>
    <w:rPr>
      <w:rFonts w:asciiTheme="minorHAnsi" w:eastAsiaTheme="majorEastAsia" w:hAnsiTheme="minorHAnsi" w:cstheme="majorBidi"/>
      <w:color w:val="595959" w:themeColor="text1" w:themeTint="A6"/>
      <w14:ligatures w14:val="standardContextual"/>
    </w:rPr>
  </w:style>
  <w:style w:type="paragraph" w:styleId="7">
    <w:name w:val="heading 7"/>
    <w:basedOn w:val="a"/>
    <w:next w:val="a"/>
    <w:link w:val="70"/>
    <w:uiPriority w:val="9"/>
    <w:semiHidden/>
    <w:unhideWhenUsed/>
    <w:qFormat/>
    <w:rsid w:val="00794E1A"/>
    <w:pPr>
      <w:keepNext/>
      <w:keepLines/>
      <w:spacing w:before="40" w:line="278" w:lineRule="auto"/>
      <w:ind w:leftChars="100" w:left="100"/>
      <w:outlineLvl w:val="6"/>
    </w:pPr>
    <w:rPr>
      <w:rFonts w:asciiTheme="minorHAnsi" w:eastAsiaTheme="majorEastAsia" w:hAnsiTheme="minorHAnsi" w:cstheme="majorBidi"/>
      <w:color w:val="595959" w:themeColor="text1" w:themeTint="A6"/>
      <w14:ligatures w14:val="standardContextual"/>
    </w:rPr>
  </w:style>
  <w:style w:type="paragraph" w:styleId="8">
    <w:name w:val="heading 8"/>
    <w:basedOn w:val="a"/>
    <w:next w:val="a"/>
    <w:link w:val="80"/>
    <w:uiPriority w:val="9"/>
    <w:semiHidden/>
    <w:unhideWhenUsed/>
    <w:qFormat/>
    <w:rsid w:val="00794E1A"/>
    <w:pPr>
      <w:keepNext/>
      <w:keepLines/>
      <w:spacing w:before="40" w:line="278" w:lineRule="auto"/>
      <w:ind w:leftChars="200" w:left="200"/>
      <w:outlineLvl w:val="7"/>
    </w:pPr>
    <w:rPr>
      <w:rFonts w:asciiTheme="minorHAnsi" w:eastAsiaTheme="majorEastAsia" w:hAnsiTheme="minorHAnsi" w:cstheme="majorBidi"/>
      <w:color w:val="272727" w:themeColor="text1" w:themeTint="D8"/>
      <w14:ligatures w14:val="standardContextual"/>
    </w:rPr>
  </w:style>
  <w:style w:type="paragraph" w:styleId="9">
    <w:name w:val="heading 9"/>
    <w:basedOn w:val="a"/>
    <w:next w:val="a"/>
    <w:link w:val="90"/>
    <w:uiPriority w:val="9"/>
    <w:semiHidden/>
    <w:unhideWhenUsed/>
    <w:qFormat/>
    <w:rsid w:val="00794E1A"/>
    <w:pPr>
      <w:keepNext/>
      <w:keepLines/>
      <w:spacing w:before="40" w:line="278" w:lineRule="auto"/>
      <w:ind w:leftChars="300" w:left="300"/>
      <w:outlineLvl w:val="8"/>
    </w:pPr>
    <w:rPr>
      <w:rFonts w:asciiTheme="minorHAnsi" w:eastAsiaTheme="majorEastAsia" w:hAnsiTheme="minorHAnsi" w:cstheme="majorBidi"/>
      <w:color w:val="272727" w:themeColor="text1" w:themeTint="D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94E1A"/>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94E1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94E1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94E1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94E1A"/>
    <w:rPr>
      <w:rFonts w:eastAsiaTheme="majorEastAsia" w:cstheme="majorBidi"/>
      <w:color w:val="0F4761" w:themeColor="accent1" w:themeShade="BF"/>
    </w:rPr>
  </w:style>
  <w:style w:type="character" w:customStyle="1" w:styleId="60">
    <w:name w:val="標題 6 字元"/>
    <w:basedOn w:val="a0"/>
    <w:link w:val="6"/>
    <w:uiPriority w:val="9"/>
    <w:semiHidden/>
    <w:rsid w:val="00794E1A"/>
    <w:rPr>
      <w:rFonts w:eastAsiaTheme="majorEastAsia" w:cstheme="majorBidi"/>
      <w:color w:val="595959" w:themeColor="text1" w:themeTint="A6"/>
    </w:rPr>
  </w:style>
  <w:style w:type="character" w:customStyle="1" w:styleId="70">
    <w:name w:val="標題 7 字元"/>
    <w:basedOn w:val="a0"/>
    <w:link w:val="7"/>
    <w:uiPriority w:val="9"/>
    <w:semiHidden/>
    <w:rsid w:val="00794E1A"/>
    <w:rPr>
      <w:rFonts w:eastAsiaTheme="majorEastAsia" w:cstheme="majorBidi"/>
      <w:color w:val="595959" w:themeColor="text1" w:themeTint="A6"/>
    </w:rPr>
  </w:style>
  <w:style w:type="character" w:customStyle="1" w:styleId="80">
    <w:name w:val="標題 8 字元"/>
    <w:basedOn w:val="a0"/>
    <w:link w:val="8"/>
    <w:uiPriority w:val="9"/>
    <w:semiHidden/>
    <w:rsid w:val="00794E1A"/>
    <w:rPr>
      <w:rFonts w:eastAsiaTheme="majorEastAsia" w:cstheme="majorBidi"/>
      <w:color w:val="272727" w:themeColor="text1" w:themeTint="D8"/>
    </w:rPr>
  </w:style>
  <w:style w:type="character" w:customStyle="1" w:styleId="90">
    <w:name w:val="標題 9 字元"/>
    <w:basedOn w:val="a0"/>
    <w:link w:val="9"/>
    <w:uiPriority w:val="9"/>
    <w:semiHidden/>
    <w:rsid w:val="00794E1A"/>
    <w:rPr>
      <w:rFonts w:eastAsiaTheme="majorEastAsia" w:cstheme="majorBidi"/>
      <w:color w:val="272727" w:themeColor="text1" w:themeTint="D8"/>
    </w:rPr>
  </w:style>
  <w:style w:type="paragraph" w:styleId="a3">
    <w:name w:val="Title"/>
    <w:basedOn w:val="a"/>
    <w:next w:val="a"/>
    <w:link w:val="a4"/>
    <w:uiPriority w:val="10"/>
    <w:qFormat/>
    <w:rsid w:val="00794E1A"/>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794E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94E1A"/>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標題 字元"/>
    <w:basedOn w:val="a0"/>
    <w:link w:val="a5"/>
    <w:uiPriority w:val="11"/>
    <w:rsid w:val="00794E1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94E1A"/>
    <w:pPr>
      <w:spacing w:before="160" w:after="160" w:line="278" w:lineRule="auto"/>
      <w:jc w:val="center"/>
    </w:pPr>
    <w:rPr>
      <w:rFonts w:asciiTheme="minorHAnsi" w:eastAsiaTheme="minorEastAsia" w:hAnsiTheme="minorHAnsi" w:cstheme="minorBidi"/>
      <w:i/>
      <w:iCs/>
      <w:color w:val="404040" w:themeColor="text1" w:themeTint="BF"/>
      <w14:ligatures w14:val="standardContextual"/>
    </w:rPr>
  </w:style>
  <w:style w:type="character" w:customStyle="1" w:styleId="a8">
    <w:name w:val="引文 字元"/>
    <w:basedOn w:val="a0"/>
    <w:link w:val="a7"/>
    <w:uiPriority w:val="29"/>
    <w:rsid w:val="00794E1A"/>
    <w:rPr>
      <w:i/>
      <w:iCs/>
      <w:color w:val="404040" w:themeColor="text1" w:themeTint="BF"/>
    </w:rPr>
  </w:style>
  <w:style w:type="paragraph" w:styleId="a9">
    <w:name w:val="List Paragraph"/>
    <w:basedOn w:val="a"/>
    <w:uiPriority w:val="34"/>
    <w:qFormat/>
    <w:rsid w:val="00794E1A"/>
    <w:pPr>
      <w:spacing w:after="160" w:line="278" w:lineRule="auto"/>
      <w:ind w:left="720"/>
      <w:contextualSpacing/>
    </w:pPr>
    <w:rPr>
      <w:rFonts w:asciiTheme="minorHAnsi" w:eastAsiaTheme="minorEastAsia" w:hAnsiTheme="minorHAnsi" w:cstheme="minorBidi"/>
      <w14:ligatures w14:val="standardContextual"/>
    </w:rPr>
  </w:style>
  <w:style w:type="character" w:styleId="aa">
    <w:name w:val="Intense Emphasis"/>
    <w:basedOn w:val="a0"/>
    <w:uiPriority w:val="21"/>
    <w:qFormat/>
    <w:rsid w:val="00794E1A"/>
    <w:rPr>
      <w:i/>
      <w:iCs/>
      <w:color w:val="0F4761" w:themeColor="accent1" w:themeShade="BF"/>
    </w:rPr>
  </w:style>
  <w:style w:type="paragraph" w:styleId="ab">
    <w:name w:val="Intense Quote"/>
    <w:basedOn w:val="a"/>
    <w:next w:val="a"/>
    <w:link w:val="ac"/>
    <w:uiPriority w:val="30"/>
    <w:qFormat/>
    <w:rsid w:val="00794E1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14:ligatures w14:val="standardContextual"/>
    </w:rPr>
  </w:style>
  <w:style w:type="character" w:customStyle="1" w:styleId="ac">
    <w:name w:val="鮮明引文 字元"/>
    <w:basedOn w:val="a0"/>
    <w:link w:val="ab"/>
    <w:uiPriority w:val="30"/>
    <w:rsid w:val="00794E1A"/>
    <w:rPr>
      <w:i/>
      <w:iCs/>
      <w:color w:val="0F4761" w:themeColor="accent1" w:themeShade="BF"/>
    </w:rPr>
  </w:style>
  <w:style w:type="character" w:styleId="ad">
    <w:name w:val="Intense Reference"/>
    <w:basedOn w:val="a0"/>
    <w:uiPriority w:val="32"/>
    <w:qFormat/>
    <w:rsid w:val="00794E1A"/>
    <w:rPr>
      <w:b/>
      <w:bCs/>
      <w:smallCaps/>
      <w:color w:val="0F4761" w:themeColor="accent1" w:themeShade="BF"/>
      <w:spacing w:val="5"/>
    </w:rPr>
  </w:style>
  <w:style w:type="paragraph" w:styleId="ae">
    <w:name w:val="header"/>
    <w:basedOn w:val="a"/>
    <w:link w:val="af"/>
    <w:uiPriority w:val="99"/>
    <w:unhideWhenUsed/>
    <w:rsid w:val="00670B62"/>
    <w:pPr>
      <w:tabs>
        <w:tab w:val="center" w:pos="4153"/>
        <w:tab w:val="right" w:pos="8306"/>
      </w:tabs>
      <w:snapToGrid w:val="0"/>
    </w:pPr>
    <w:rPr>
      <w:sz w:val="20"/>
      <w:szCs w:val="20"/>
    </w:rPr>
  </w:style>
  <w:style w:type="character" w:customStyle="1" w:styleId="af">
    <w:name w:val="頁首 字元"/>
    <w:basedOn w:val="a0"/>
    <w:link w:val="ae"/>
    <w:uiPriority w:val="99"/>
    <w:rsid w:val="00670B62"/>
    <w:rPr>
      <w:rFonts w:ascii="Times New Roman" w:eastAsia="新細明體" w:hAnsi="Times New Roman" w:cs="Times New Roman"/>
      <w:sz w:val="20"/>
      <w:szCs w:val="20"/>
      <w14:ligatures w14:val="none"/>
    </w:rPr>
  </w:style>
  <w:style w:type="paragraph" w:styleId="af0">
    <w:name w:val="footer"/>
    <w:basedOn w:val="a"/>
    <w:link w:val="af1"/>
    <w:uiPriority w:val="99"/>
    <w:unhideWhenUsed/>
    <w:rsid w:val="00670B62"/>
    <w:pPr>
      <w:tabs>
        <w:tab w:val="center" w:pos="4153"/>
        <w:tab w:val="right" w:pos="8306"/>
      </w:tabs>
      <w:snapToGrid w:val="0"/>
    </w:pPr>
    <w:rPr>
      <w:sz w:val="20"/>
      <w:szCs w:val="20"/>
    </w:rPr>
  </w:style>
  <w:style w:type="character" w:customStyle="1" w:styleId="af1">
    <w:name w:val="頁尾 字元"/>
    <w:basedOn w:val="a0"/>
    <w:link w:val="af0"/>
    <w:uiPriority w:val="99"/>
    <w:rsid w:val="00670B62"/>
    <w:rPr>
      <w:rFonts w:ascii="Times New Roman" w:eastAsia="新細明體" w:hAnsi="Times New Roman"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404</Words>
  <Characters>2303</Characters>
  <Application>Microsoft Office Word</Application>
  <DocSecurity>0</DocSecurity>
  <Lines>19</Lines>
  <Paragraphs>5</Paragraphs>
  <ScaleCrop>false</ScaleCrop>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陳佩伶</dc:creator>
  <cp:keywords/>
  <dc:description/>
  <cp:lastModifiedBy>林子玲</cp:lastModifiedBy>
  <cp:revision>6</cp:revision>
  <cp:lastPrinted>2025-12-24T01:07:00Z</cp:lastPrinted>
  <dcterms:created xsi:type="dcterms:W3CDTF">2025-12-30T06:24:00Z</dcterms:created>
  <dcterms:modified xsi:type="dcterms:W3CDTF">2025-12-30T06:29:00Z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8ec26a54-5410-4117-893d-e8fd43d39c2f</vt:lpwstr>
  </property>
</Properties>
</file>