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79225" w14:textId="04892CC6" w:rsidR="009F1D14" w:rsidRDefault="00E53AD3" w:rsidP="009F1D14">
      <w:pPr>
        <w:pStyle w:val="a6"/>
        <w:jc w:val="center"/>
        <w:rPr>
          <w:rFonts w:eastAsia="標楷體"/>
          <w:b/>
          <w:sz w:val="32"/>
          <w:szCs w:val="32"/>
        </w:rPr>
      </w:pPr>
      <w:r>
        <w:rPr>
          <w:rFonts w:eastAsia="標楷體" w:hint="eastAsia"/>
          <w:b/>
          <w:sz w:val="32"/>
          <w:szCs w:val="32"/>
        </w:rPr>
        <w:t xml:space="preserve"> </w:t>
      </w:r>
      <w:r w:rsidR="009F1D14">
        <w:rPr>
          <w:rFonts w:eastAsia="標楷體"/>
          <w:bCs/>
          <w:noProof/>
          <w:szCs w:val="24"/>
        </w:rPr>
        <mc:AlternateContent>
          <mc:Choice Requires="wps">
            <w:drawing>
              <wp:anchor distT="0" distB="0" distL="114300" distR="114300" simplePos="0" relativeHeight="251659264" behindDoc="0" locked="0" layoutInCell="1" allowOverlap="1" wp14:anchorId="33720308" wp14:editId="37EB1D01">
                <wp:simplePos x="0" y="0"/>
                <wp:positionH relativeFrom="column">
                  <wp:posOffset>8563610</wp:posOffset>
                </wp:positionH>
                <wp:positionV relativeFrom="paragraph">
                  <wp:posOffset>-286385</wp:posOffset>
                </wp:positionV>
                <wp:extent cx="617220" cy="274320"/>
                <wp:effectExtent l="0" t="0" r="11430" b="11430"/>
                <wp:wrapNone/>
                <wp:docPr id="2" name="文字方塊 2"/>
                <wp:cNvGraphicFramePr/>
                <a:graphic xmlns:a="http://schemas.openxmlformats.org/drawingml/2006/main">
                  <a:graphicData uri="http://schemas.microsoft.com/office/word/2010/wordprocessingShape">
                    <wps:wsp>
                      <wps:cNvSpPr txBox="1"/>
                      <wps:spPr>
                        <a:xfrm>
                          <a:off x="0" y="0"/>
                          <a:ext cx="617220" cy="274320"/>
                        </a:xfrm>
                        <a:prstGeom prst="rect">
                          <a:avLst/>
                        </a:prstGeom>
                        <a:solidFill>
                          <a:schemeClr val="lt1"/>
                        </a:solidFill>
                        <a:ln w="6350">
                          <a:solidFill>
                            <a:prstClr val="black"/>
                          </a:solidFill>
                        </a:ln>
                      </wps:spPr>
                      <wps:txbx>
                        <w:txbxContent>
                          <w:p w14:paraId="61A27EC4" w14:textId="77777777" w:rsidR="00F369D8" w:rsidRPr="00F369D8" w:rsidRDefault="00F369D8">
                            <w:pPr>
                              <w:rPr>
                                <w:rFonts w:ascii="Times New Roman" w:eastAsia="標楷體" w:hAnsi="Times New Roman" w:cs="Times New Roman"/>
                                <w:b/>
                                <w:bCs/>
                              </w:rPr>
                            </w:pPr>
                            <w:r w:rsidRPr="00F369D8">
                              <w:rPr>
                                <w:rFonts w:ascii="Times New Roman" w:eastAsia="標楷體" w:hAnsi="Times New Roman" w:cs="Times New Roman"/>
                                <w:b/>
                                <w:bCs/>
                              </w:rPr>
                              <w:t>附件</w:t>
                            </w:r>
                            <w:r w:rsidRPr="00F369D8">
                              <w:rPr>
                                <w:rFonts w:ascii="Times New Roman" w:eastAsia="標楷體" w:hAnsi="Times New Roman" w:cs="Times New Roman"/>
                                <w:b/>
                                <w:b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720308" id="_x0000_t202" coordsize="21600,21600" o:spt="202" path="m,l,21600r21600,l21600,xe">
                <v:stroke joinstyle="miter"/>
                <v:path gradientshapeok="t" o:connecttype="rect"/>
              </v:shapetype>
              <v:shape id="文字方塊 2" o:spid="_x0000_s1026" type="#_x0000_t202" style="position:absolute;left:0;text-align:left;margin-left:674.3pt;margin-top:-22.55pt;width:48.6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" fillcolor="white [3201]" strokeweight=".5pt">
                <v:textbox>
                  <w:txbxContent>
                    <w:p w14:paraId="61A27EC4" w14:textId="77777777" w:rsidR="00F369D8" w:rsidRPr="00F369D8" w:rsidRDefault="00F369D8">
                      <w:pPr>
                        <w:rPr>
                          <w:rFonts w:ascii="Times New Roman" w:eastAsia="標楷體" w:hAnsi="Times New Roman" w:cs="Times New Roman"/>
                          <w:b/>
                          <w:bCs/>
                        </w:rPr>
                      </w:pPr>
                      <w:r w:rsidRPr="00F369D8">
                        <w:rPr>
                          <w:rFonts w:ascii="Times New Roman" w:eastAsia="標楷體" w:hAnsi="Times New Roman" w:cs="Times New Roman"/>
                          <w:b/>
                          <w:bCs/>
                        </w:rPr>
                        <w:t>附件</w:t>
                      </w:r>
                      <w:r w:rsidRPr="00F369D8">
                        <w:rPr>
                          <w:rFonts w:ascii="Times New Roman" w:eastAsia="標楷體" w:hAnsi="Times New Roman" w:cs="Times New Roman"/>
                          <w:b/>
                          <w:bCs/>
                        </w:rPr>
                        <w:t>1</w:t>
                      </w:r>
                    </w:p>
                  </w:txbxContent>
                </v:textbox>
              </v:shape>
            </w:pict>
          </mc:Fallback>
        </mc:AlternateContent>
      </w:r>
      <w:r w:rsidR="009F1D14" w:rsidRPr="00176122">
        <w:rPr>
          <w:rFonts w:eastAsia="標楷體"/>
          <w:b/>
          <w:sz w:val="32"/>
          <w:szCs w:val="32"/>
        </w:rPr>
        <w:t>長期照護矯正機關（構）感染管制查核基準</w:t>
      </w:r>
      <w:r w:rsidR="009F1D14">
        <w:rPr>
          <w:rFonts w:eastAsia="標楷體" w:hint="eastAsia"/>
          <w:b/>
          <w:sz w:val="32"/>
          <w:szCs w:val="32"/>
        </w:rPr>
        <w:t>（草案）</w:t>
      </w:r>
    </w:p>
    <w:p w14:paraId="32DE6C36" w14:textId="77777777" w:rsidR="004B2897" w:rsidRPr="00706635" w:rsidRDefault="004B2897" w:rsidP="004B2897">
      <w:pPr>
        <w:pStyle w:val="Standard"/>
        <w:snapToGrid w:val="0"/>
        <w:ind w:right="-454"/>
        <w:jc w:val="right"/>
        <w:rPr>
          <w:rFonts w:eastAsia="標楷體"/>
          <w:bCs/>
          <w:szCs w:val="24"/>
        </w:rPr>
      </w:pPr>
      <w:r w:rsidRPr="00706635">
        <w:rPr>
          <w:rFonts w:eastAsia="標楷體"/>
          <w:bCs/>
          <w:szCs w:val="24"/>
        </w:rPr>
        <w:t>112</w:t>
      </w:r>
      <w:r w:rsidRPr="00706635">
        <w:rPr>
          <w:rFonts w:eastAsia="標楷體"/>
          <w:bCs/>
          <w:szCs w:val="24"/>
        </w:rPr>
        <w:t>年</w:t>
      </w:r>
      <w:r w:rsidRPr="00706635">
        <w:rPr>
          <w:rFonts w:eastAsia="標楷體"/>
          <w:bCs/>
          <w:szCs w:val="24"/>
        </w:rPr>
        <w:t>12</w:t>
      </w:r>
      <w:r w:rsidRPr="00706635">
        <w:rPr>
          <w:rFonts w:eastAsia="標楷體"/>
          <w:bCs/>
          <w:szCs w:val="24"/>
        </w:rPr>
        <w:t>月</w:t>
      </w:r>
      <w:r w:rsidRPr="00706635">
        <w:rPr>
          <w:rFonts w:eastAsia="標楷體"/>
          <w:bCs/>
          <w:szCs w:val="24"/>
        </w:rPr>
        <w:t>14</w:t>
      </w:r>
      <w:r w:rsidRPr="00706635">
        <w:rPr>
          <w:rFonts w:eastAsia="標楷體"/>
          <w:bCs/>
          <w:szCs w:val="24"/>
        </w:rPr>
        <w:t>日衛授疾字第</w:t>
      </w:r>
      <w:r w:rsidRPr="00706635">
        <w:rPr>
          <w:rFonts w:eastAsia="標楷體"/>
          <w:bCs/>
          <w:szCs w:val="24"/>
        </w:rPr>
        <w:t>1120500771</w:t>
      </w:r>
      <w:r w:rsidRPr="00706635">
        <w:rPr>
          <w:rFonts w:eastAsia="標楷體"/>
          <w:bCs/>
          <w:szCs w:val="24"/>
        </w:rPr>
        <w:t>號公告訂定</w:t>
      </w:r>
    </w:p>
    <w:p w14:paraId="19EA1422" w14:textId="77777777" w:rsidR="004B2897" w:rsidRDefault="004B2897" w:rsidP="004B2897">
      <w:pPr>
        <w:pStyle w:val="Standard"/>
        <w:snapToGrid w:val="0"/>
        <w:ind w:right="-454"/>
        <w:jc w:val="right"/>
        <w:rPr>
          <w:rFonts w:eastAsia="標楷體"/>
          <w:bCs/>
          <w:szCs w:val="24"/>
        </w:rPr>
      </w:pPr>
      <w:bookmarkStart w:id="0" w:name="_Hlk184632689"/>
      <w:r w:rsidRPr="00706635">
        <w:rPr>
          <w:rFonts w:eastAsia="標楷體"/>
          <w:bCs/>
          <w:szCs w:val="24"/>
        </w:rPr>
        <w:t>113</w:t>
      </w:r>
      <w:r w:rsidRPr="00706635">
        <w:rPr>
          <w:rFonts w:eastAsia="標楷體"/>
          <w:bCs/>
          <w:szCs w:val="24"/>
        </w:rPr>
        <w:t>年</w:t>
      </w:r>
      <w:r w:rsidRPr="00706635">
        <w:rPr>
          <w:rFonts w:eastAsia="標楷體"/>
          <w:bCs/>
          <w:szCs w:val="24"/>
        </w:rPr>
        <w:t>12</w:t>
      </w:r>
      <w:r w:rsidRPr="00706635">
        <w:rPr>
          <w:rFonts w:ascii="標楷體" w:eastAsia="標楷體" w:hAnsi="標楷體"/>
          <w:bCs/>
          <w:szCs w:val="24"/>
        </w:rPr>
        <w:t>月</w:t>
      </w:r>
      <w:r w:rsidRPr="00DF74F2">
        <w:rPr>
          <w:rFonts w:eastAsia="標楷體" w:hint="eastAsia"/>
          <w:bCs/>
          <w:szCs w:val="24"/>
        </w:rPr>
        <w:t>30</w:t>
      </w:r>
      <w:r w:rsidRPr="00706635">
        <w:rPr>
          <w:rFonts w:ascii="標楷體" w:eastAsia="標楷體" w:hAnsi="標楷體"/>
          <w:bCs/>
          <w:szCs w:val="24"/>
        </w:rPr>
        <w:t>日衛授疾字第</w:t>
      </w:r>
      <w:r w:rsidRPr="00706635">
        <w:rPr>
          <w:rFonts w:eastAsia="標楷體"/>
          <w:bCs/>
          <w:szCs w:val="24"/>
        </w:rPr>
        <w:t>113050048</w:t>
      </w:r>
      <w:r w:rsidRPr="00706635">
        <w:rPr>
          <w:rFonts w:eastAsia="標楷體" w:hint="eastAsia"/>
          <w:bCs/>
          <w:szCs w:val="24"/>
        </w:rPr>
        <w:t>7</w:t>
      </w:r>
      <w:r w:rsidRPr="00706635">
        <w:rPr>
          <w:rFonts w:ascii="標楷體" w:eastAsia="標楷體" w:hAnsi="標楷體"/>
          <w:bCs/>
          <w:szCs w:val="24"/>
        </w:rPr>
        <w:t>號</w:t>
      </w:r>
      <w:r w:rsidRPr="00706635">
        <w:rPr>
          <w:rFonts w:eastAsia="標楷體"/>
          <w:bCs/>
          <w:szCs w:val="24"/>
        </w:rPr>
        <w:t>公告修</w:t>
      </w:r>
      <w:bookmarkEnd w:id="0"/>
      <w:r w:rsidRPr="00706635">
        <w:rPr>
          <w:rFonts w:eastAsia="標楷體" w:hint="eastAsia"/>
          <w:bCs/>
          <w:szCs w:val="24"/>
        </w:rPr>
        <w:t>正</w:t>
      </w:r>
    </w:p>
    <w:p w14:paraId="44131EE3" w14:textId="77777777" w:rsidR="004B2897" w:rsidRDefault="004B2897" w:rsidP="004B2897">
      <w:pPr>
        <w:pStyle w:val="Standard"/>
        <w:snapToGrid w:val="0"/>
        <w:ind w:right="-454"/>
        <w:jc w:val="right"/>
        <w:rPr>
          <w:rFonts w:eastAsia="標楷體"/>
        </w:rPr>
      </w:pPr>
      <w:r w:rsidRPr="00E573AF">
        <w:rPr>
          <w:rFonts w:eastAsia="標楷體" w:hint="eastAsia"/>
        </w:rPr>
        <w:t>11</w:t>
      </w:r>
      <w:r>
        <w:rPr>
          <w:rFonts w:eastAsia="標楷體" w:hint="eastAsia"/>
        </w:rPr>
        <w:t>4</w:t>
      </w:r>
      <w:r w:rsidRPr="00E573AF">
        <w:rPr>
          <w:rFonts w:eastAsia="標楷體" w:hint="eastAsia"/>
        </w:rPr>
        <w:t>年</w:t>
      </w:r>
      <w:r>
        <w:rPr>
          <w:rFonts w:eastAsia="標楷體" w:hint="eastAsia"/>
        </w:rPr>
        <w:t>12</w:t>
      </w:r>
      <w:r w:rsidRPr="00E573AF">
        <w:rPr>
          <w:rFonts w:eastAsia="標楷體" w:hint="eastAsia"/>
        </w:rPr>
        <w:t>月</w:t>
      </w:r>
      <w:r>
        <w:rPr>
          <w:rFonts w:eastAsia="標楷體" w:hint="eastAsia"/>
        </w:rPr>
        <w:t>11</w:t>
      </w:r>
      <w:r w:rsidRPr="00E573AF">
        <w:rPr>
          <w:rFonts w:eastAsia="標楷體" w:hint="eastAsia"/>
        </w:rPr>
        <w:t>日衛授疾字第</w:t>
      </w:r>
      <w:r w:rsidRPr="00017D39">
        <w:rPr>
          <w:rFonts w:eastAsia="標楷體"/>
        </w:rPr>
        <w:t>1140500390</w:t>
      </w:r>
      <w:r w:rsidRPr="00E573AF">
        <w:rPr>
          <w:rFonts w:eastAsia="標楷體" w:hint="eastAsia"/>
        </w:rPr>
        <w:t>號公告修</w:t>
      </w:r>
      <w:r>
        <w:rPr>
          <w:rFonts w:eastAsia="標楷體" w:hint="eastAsia"/>
        </w:rPr>
        <w:t>正</w:t>
      </w:r>
    </w:p>
    <w:p w14:paraId="2C94CFB2" w14:textId="77777777" w:rsidR="004B2897" w:rsidRPr="00706635" w:rsidRDefault="004B2897" w:rsidP="004B2897">
      <w:pPr>
        <w:pStyle w:val="Standard"/>
        <w:snapToGrid w:val="0"/>
        <w:ind w:right="-454"/>
        <w:jc w:val="right"/>
        <w:rPr>
          <w:rFonts w:eastAsia="標楷體"/>
        </w:rPr>
      </w:pPr>
      <w:r w:rsidRPr="00E573AF">
        <w:rPr>
          <w:rFonts w:eastAsia="標楷體" w:hint="eastAsia"/>
        </w:rPr>
        <w:t>11</w:t>
      </w:r>
      <w:r>
        <w:rPr>
          <w:rFonts w:eastAsia="標楷體" w:hint="eastAsia"/>
        </w:rPr>
        <w:t>5</w:t>
      </w:r>
      <w:r w:rsidRPr="00E573AF">
        <w:rPr>
          <w:rFonts w:eastAsia="標楷體" w:hint="eastAsia"/>
        </w:rPr>
        <w:t>年</w:t>
      </w:r>
      <w:r>
        <w:rPr>
          <w:rFonts w:ascii="標楷體" w:eastAsia="標楷體" w:hAnsi="標楷體" w:hint="eastAsia"/>
        </w:rPr>
        <w:t>○</w:t>
      </w:r>
      <w:r w:rsidRPr="00E573AF">
        <w:rPr>
          <w:rFonts w:eastAsia="標楷體" w:hint="eastAsia"/>
        </w:rPr>
        <w:t>月</w:t>
      </w:r>
      <w:r>
        <w:rPr>
          <w:rFonts w:ascii="標楷體" w:eastAsia="標楷體" w:hAnsi="標楷體" w:hint="eastAsia"/>
        </w:rPr>
        <w:t>○</w:t>
      </w:r>
      <w:r w:rsidRPr="00E573AF">
        <w:rPr>
          <w:rFonts w:eastAsia="標楷體" w:hint="eastAsia"/>
        </w:rPr>
        <w:t>日衛授疾字第</w:t>
      </w:r>
      <w:r>
        <w:rPr>
          <w:rFonts w:ascii="標楷體" w:eastAsia="標楷體" w:hAnsi="標楷體" w:hint="eastAsia"/>
        </w:rPr>
        <w:t>○○○○○</w:t>
      </w:r>
      <w:r w:rsidRPr="00E573AF">
        <w:rPr>
          <w:rFonts w:eastAsia="標楷體" w:hint="eastAsia"/>
        </w:rPr>
        <w:t>號公告修</w:t>
      </w:r>
      <w:r>
        <w:rPr>
          <w:rFonts w:eastAsia="標楷體" w:hint="eastAsia"/>
        </w:rPr>
        <w:t>正</w:t>
      </w:r>
    </w:p>
    <w:p w14:paraId="63F0A259" w14:textId="77777777" w:rsidR="006A0AA4" w:rsidRDefault="00012F49" w:rsidP="004017FC">
      <w:pPr>
        <w:pStyle w:val="Standard"/>
        <w:snapToGrid w:val="0"/>
        <w:ind w:left="992" w:right="-567" w:hanging="1559"/>
        <w:jc w:val="both"/>
        <w:rPr>
          <w:rFonts w:eastAsia="標楷體"/>
          <w:b/>
          <w:szCs w:val="32"/>
        </w:rPr>
      </w:pPr>
      <w:r w:rsidRPr="00D93821">
        <w:rPr>
          <w:rFonts w:eastAsia="標楷體"/>
          <w:b/>
          <w:szCs w:val="32"/>
        </w:rPr>
        <w:t>適用機構類型：一般護理之家、精神護理之家、住宿式長期照顧服務機構、老人福利機構、榮譽國民之家、全日型身心障礙福利機構、住宿型精神復健機構、矯正機關、兒童及少年安置及教養機構</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13"/>
        <w:gridCol w:w="2268"/>
        <w:gridCol w:w="11482"/>
      </w:tblGrid>
      <w:tr w:rsidR="00BF534D" w:rsidRPr="00D93821" w14:paraId="1AFAB2FF" w14:textId="77777777" w:rsidTr="00922F87">
        <w:trPr>
          <w:trHeight w:val="397"/>
          <w:tblHeader/>
          <w:jc w:val="center"/>
        </w:trPr>
        <w:tc>
          <w:tcPr>
            <w:tcW w:w="1413" w:type="dxa"/>
            <w:shd w:val="clear" w:color="auto" w:fill="D9D9D9" w:themeFill="background1" w:themeFillShade="D9"/>
            <w:tcMar>
              <w:top w:w="0" w:type="dxa"/>
              <w:left w:w="108" w:type="dxa"/>
              <w:bottom w:w="0" w:type="dxa"/>
              <w:right w:w="108" w:type="dxa"/>
            </w:tcMar>
            <w:vAlign w:val="center"/>
          </w:tcPr>
          <w:p w14:paraId="21912380" w14:textId="77777777" w:rsidR="00BF534D" w:rsidRPr="00D93821" w:rsidRDefault="00BF534D" w:rsidP="00822E6A">
            <w:pPr>
              <w:pStyle w:val="Standard"/>
              <w:snapToGrid w:val="0"/>
              <w:spacing w:line="320" w:lineRule="exact"/>
              <w:jc w:val="center"/>
              <w:rPr>
                <w:rFonts w:eastAsia="標楷體"/>
                <w:b/>
                <w:bCs/>
                <w:szCs w:val="24"/>
              </w:rPr>
            </w:pPr>
            <w:r w:rsidRPr="00D93821">
              <w:rPr>
                <w:rFonts w:eastAsia="標楷體"/>
                <w:b/>
                <w:bCs/>
                <w:szCs w:val="24"/>
              </w:rPr>
              <w:t>項次</w:t>
            </w:r>
          </w:p>
        </w:tc>
        <w:tc>
          <w:tcPr>
            <w:tcW w:w="2268" w:type="dxa"/>
            <w:shd w:val="clear" w:color="auto" w:fill="D9D9D9" w:themeFill="background1" w:themeFillShade="D9"/>
            <w:tcMar>
              <w:top w:w="0" w:type="dxa"/>
              <w:left w:w="10" w:type="dxa"/>
              <w:bottom w:w="0" w:type="dxa"/>
              <w:right w:w="10" w:type="dxa"/>
            </w:tcMar>
            <w:vAlign w:val="center"/>
          </w:tcPr>
          <w:p w14:paraId="580B9FF1" w14:textId="77777777" w:rsidR="00BF534D" w:rsidRPr="00D93821" w:rsidRDefault="00BF534D" w:rsidP="00822E6A">
            <w:pPr>
              <w:pStyle w:val="Standard"/>
              <w:snapToGrid w:val="0"/>
              <w:spacing w:line="320" w:lineRule="exact"/>
              <w:jc w:val="center"/>
              <w:rPr>
                <w:rFonts w:eastAsia="標楷體"/>
                <w:b/>
                <w:bCs/>
                <w:szCs w:val="24"/>
              </w:rPr>
            </w:pPr>
            <w:r w:rsidRPr="00D93821">
              <w:rPr>
                <w:rFonts w:eastAsia="標楷體"/>
                <w:b/>
                <w:bCs/>
                <w:szCs w:val="24"/>
              </w:rPr>
              <w:t>查核基準</w:t>
            </w:r>
          </w:p>
        </w:tc>
        <w:tc>
          <w:tcPr>
            <w:tcW w:w="11482" w:type="dxa"/>
            <w:shd w:val="clear" w:color="auto" w:fill="D9D9D9" w:themeFill="background1" w:themeFillShade="D9"/>
            <w:tcMar>
              <w:top w:w="0" w:type="dxa"/>
              <w:left w:w="10" w:type="dxa"/>
              <w:bottom w:w="0" w:type="dxa"/>
              <w:right w:w="10" w:type="dxa"/>
            </w:tcMar>
            <w:vAlign w:val="center"/>
          </w:tcPr>
          <w:p w14:paraId="5103D477" w14:textId="77777777" w:rsidR="00BF534D" w:rsidRPr="00D93821" w:rsidRDefault="00BF534D" w:rsidP="00822E6A">
            <w:pPr>
              <w:pStyle w:val="Standard"/>
              <w:snapToGrid w:val="0"/>
              <w:spacing w:line="320" w:lineRule="exact"/>
              <w:jc w:val="center"/>
              <w:rPr>
                <w:rFonts w:eastAsia="標楷體"/>
                <w:b/>
                <w:bCs/>
                <w:szCs w:val="24"/>
              </w:rPr>
            </w:pPr>
            <w:r w:rsidRPr="00D93821">
              <w:rPr>
                <w:rFonts w:eastAsia="標楷體" w:hint="eastAsia"/>
                <w:b/>
                <w:bCs/>
                <w:szCs w:val="24"/>
              </w:rPr>
              <w:t>評分說明</w:t>
            </w:r>
          </w:p>
        </w:tc>
      </w:tr>
      <w:tr w:rsidR="00BF534D" w:rsidRPr="00D93821" w14:paraId="19ABE707" w14:textId="77777777" w:rsidTr="00922F87">
        <w:trPr>
          <w:trHeight w:val="397"/>
          <w:jc w:val="center"/>
        </w:trPr>
        <w:tc>
          <w:tcPr>
            <w:tcW w:w="1413" w:type="dxa"/>
            <w:shd w:val="clear" w:color="auto" w:fill="FFFFFF"/>
            <w:tcMar>
              <w:top w:w="0" w:type="dxa"/>
              <w:left w:w="108" w:type="dxa"/>
              <w:bottom w:w="0" w:type="dxa"/>
              <w:right w:w="108" w:type="dxa"/>
            </w:tcMar>
          </w:tcPr>
          <w:p w14:paraId="1EB1AB58" w14:textId="77777777" w:rsidR="00BF534D" w:rsidRPr="00D93821" w:rsidRDefault="00BF534D" w:rsidP="00822E6A">
            <w:pPr>
              <w:pStyle w:val="Standard"/>
              <w:snapToGrid w:val="0"/>
              <w:spacing w:line="320" w:lineRule="exact"/>
              <w:rPr>
                <w:rFonts w:eastAsia="標楷體"/>
                <w:b/>
                <w:bCs/>
                <w:szCs w:val="24"/>
              </w:rPr>
            </w:pPr>
            <w:r w:rsidRPr="00D93821">
              <w:rPr>
                <w:rFonts w:eastAsia="標楷體"/>
                <w:szCs w:val="24"/>
              </w:rPr>
              <w:t>1</w:t>
            </w:r>
          </w:p>
        </w:tc>
        <w:tc>
          <w:tcPr>
            <w:tcW w:w="2268" w:type="dxa"/>
            <w:shd w:val="clear" w:color="auto" w:fill="FFFFFF"/>
          </w:tcPr>
          <w:p w14:paraId="2107061E" w14:textId="77777777" w:rsidR="00BF534D" w:rsidRPr="00D93821" w:rsidRDefault="00922F87" w:rsidP="00822E6A">
            <w:pPr>
              <w:pStyle w:val="Standard"/>
              <w:snapToGrid w:val="0"/>
              <w:spacing w:line="320" w:lineRule="exact"/>
              <w:rPr>
                <w:rFonts w:eastAsia="標楷體"/>
                <w:b/>
                <w:bCs/>
                <w:szCs w:val="24"/>
              </w:rPr>
            </w:pPr>
            <w:r w:rsidRPr="00D93821">
              <w:rPr>
                <w:rFonts w:eastAsia="標楷體"/>
                <w:szCs w:val="24"/>
              </w:rPr>
              <w:t>工作人員健康管理</w:t>
            </w:r>
          </w:p>
        </w:tc>
        <w:tc>
          <w:tcPr>
            <w:tcW w:w="11482" w:type="dxa"/>
            <w:shd w:val="clear" w:color="auto" w:fill="FFFFFF"/>
          </w:tcPr>
          <w:p w14:paraId="25827AC0" w14:textId="77777777" w:rsidR="00BF534D" w:rsidRPr="00D93821" w:rsidRDefault="00BF534D" w:rsidP="00822E6A">
            <w:pPr>
              <w:pStyle w:val="Standard"/>
              <w:snapToGrid w:val="0"/>
              <w:spacing w:line="320" w:lineRule="exact"/>
              <w:jc w:val="both"/>
              <w:rPr>
                <w:rFonts w:eastAsia="標楷體"/>
                <w:b/>
                <w:bCs/>
                <w:szCs w:val="24"/>
              </w:rPr>
            </w:pPr>
          </w:p>
        </w:tc>
      </w:tr>
      <w:tr w:rsidR="004266CA" w:rsidRPr="00D93821" w14:paraId="16D54B9B"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72CAB1C2" w14:textId="77777777" w:rsidR="004266CA" w:rsidRPr="004266CA" w:rsidRDefault="004266CA" w:rsidP="004266CA">
            <w:pPr>
              <w:pStyle w:val="Standard"/>
              <w:snapToGrid w:val="0"/>
              <w:spacing w:line="320" w:lineRule="exact"/>
              <w:ind w:left="163" w:hanging="163"/>
              <w:rPr>
                <w:rFonts w:eastAsia="標楷體"/>
                <w:szCs w:val="24"/>
              </w:rPr>
            </w:pPr>
            <w:r w:rsidRPr="004266CA">
              <w:rPr>
                <w:rFonts w:eastAsia="標楷體"/>
                <w:szCs w:val="24"/>
              </w:rPr>
              <w:t>1.1</w:t>
            </w:r>
          </w:p>
        </w:tc>
        <w:tc>
          <w:tcPr>
            <w:tcW w:w="2268" w:type="dxa"/>
            <w:vMerge w:val="restart"/>
            <w:shd w:val="clear" w:color="auto" w:fill="FFFFFF"/>
            <w:tcMar>
              <w:top w:w="0" w:type="dxa"/>
              <w:left w:w="10" w:type="dxa"/>
              <w:bottom w:w="0" w:type="dxa"/>
              <w:right w:w="10" w:type="dxa"/>
            </w:tcMar>
          </w:tcPr>
          <w:p w14:paraId="651264D9" w14:textId="77777777" w:rsidR="004266CA" w:rsidRPr="004266CA" w:rsidRDefault="004266CA" w:rsidP="004266CA">
            <w:pPr>
              <w:pStyle w:val="Standard"/>
              <w:snapToGrid w:val="0"/>
              <w:spacing w:after="180" w:line="320" w:lineRule="exact"/>
              <w:rPr>
                <w:rFonts w:eastAsia="標楷體"/>
                <w:szCs w:val="24"/>
                <w:u w:val="single"/>
              </w:rPr>
            </w:pPr>
            <w:bookmarkStart w:id="1" w:name="_Hlk230615591"/>
            <w:r w:rsidRPr="004266CA">
              <w:rPr>
                <w:rFonts w:eastAsia="標楷體" w:hint="eastAsia"/>
                <w:color w:val="FF0000"/>
                <w:szCs w:val="24"/>
                <w:u w:val="single"/>
              </w:rPr>
              <w:t>訂有新進工作人員健康管理措施，並落實執行</w:t>
            </w:r>
            <w:bookmarkEnd w:id="1"/>
            <w:r w:rsidRPr="004266CA">
              <w:rPr>
                <w:rFonts w:eastAsia="標楷體" w:hint="eastAsia"/>
                <w:color w:val="FF0000"/>
                <w:szCs w:val="24"/>
                <w:u w:val="single"/>
              </w:rPr>
              <w:t>。</w:t>
            </w:r>
          </w:p>
        </w:tc>
        <w:tc>
          <w:tcPr>
            <w:tcW w:w="11482" w:type="dxa"/>
            <w:vMerge w:val="restart"/>
            <w:shd w:val="clear" w:color="auto" w:fill="FFFFFF"/>
            <w:tcMar>
              <w:top w:w="0" w:type="dxa"/>
              <w:left w:w="10" w:type="dxa"/>
              <w:bottom w:w="0" w:type="dxa"/>
              <w:right w:w="10" w:type="dxa"/>
            </w:tcMar>
          </w:tcPr>
          <w:p w14:paraId="0DB3BEF6"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43B1ACF2" w14:textId="77777777" w:rsidR="004266CA" w:rsidRPr="00E53AD3" w:rsidRDefault="004266CA" w:rsidP="004266CA">
            <w:pPr>
              <w:pStyle w:val="Standard"/>
              <w:numPr>
                <w:ilvl w:val="0"/>
                <w:numId w:val="19"/>
              </w:numPr>
              <w:snapToGrid w:val="0"/>
              <w:spacing w:line="320" w:lineRule="exact"/>
              <w:ind w:left="227" w:hanging="227"/>
              <w:jc w:val="both"/>
              <w:rPr>
                <w:rFonts w:eastAsia="標楷體"/>
                <w:color w:val="FF0000"/>
                <w:szCs w:val="24"/>
                <w:u w:val="single"/>
              </w:rPr>
            </w:pPr>
            <w:bookmarkStart w:id="2" w:name="_Hlk230615830"/>
            <w:r w:rsidRPr="00E53AD3">
              <w:rPr>
                <w:rFonts w:eastAsia="標楷體" w:hint="eastAsia"/>
                <w:color w:val="FF0000"/>
                <w:szCs w:val="24"/>
                <w:u w:val="single"/>
              </w:rPr>
              <w:t>新進工作人員應於到職前完成胸部</w:t>
            </w:r>
            <w:r w:rsidRPr="00E53AD3">
              <w:rPr>
                <w:rFonts w:eastAsia="標楷體" w:hint="eastAsia"/>
                <w:color w:val="FF0000"/>
                <w:szCs w:val="24"/>
                <w:u w:val="single"/>
              </w:rPr>
              <w:t>X</w:t>
            </w:r>
            <w:r w:rsidRPr="00E53AD3">
              <w:rPr>
                <w:rFonts w:eastAsia="標楷體" w:hint="eastAsia"/>
                <w:color w:val="FF0000"/>
                <w:szCs w:val="24"/>
                <w:u w:val="single"/>
              </w:rPr>
              <w:t>光檢查，並提供到職日前</w:t>
            </w:r>
            <w:r w:rsidRPr="00E53AD3">
              <w:rPr>
                <w:rFonts w:eastAsia="標楷體" w:hint="eastAsia"/>
                <w:color w:val="FF0000"/>
                <w:szCs w:val="24"/>
                <w:u w:val="single"/>
              </w:rPr>
              <w:t>3</w:t>
            </w:r>
            <w:r w:rsidRPr="00E53AD3">
              <w:rPr>
                <w:rFonts w:eastAsia="標楷體" w:hint="eastAsia"/>
                <w:color w:val="FF0000"/>
                <w:szCs w:val="24"/>
                <w:u w:val="single"/>
              </w:rPr>
              <w:t>個月內之檢查報告，機構應列冊管理且對檢查結果有疑似或確診傳染性疾病者有追蹤措施及處理紀錄</w:t>
            </w:r>
            <w:bookmarkEnd w:id="2"/>
            <w:r w:rsidRPr="00E53AD3">
              <w:rPr>
                <w:rFonts w:eastAsia="標楷體" w:hint="eastAsia"/>
                <w:color w:val="FF0000"/>
                <w:szCs w:val="24"/>
                <w:u w:val="single"/>
              </w:rPr>
              <w:t>。</w:t>
            </w:r>
          </w:p>
          <w:p w14:paraId="1244A7FE" w14:textId="77777777" w:rsidR="004266CA" w:rsidRPr="00E53AD3" w:rsidRDefault="004266CA" w:rsidP="004266CA">
            <w:pPr>
              <w:pStyle w:val="Standard"/>
              <w:numPr>
                <w:ilvl w:val="0"/>
                <w:numId w:val="19"/>
              </w:numPr>
              <w:snapToGrid w:val="0"/>
              <w:spacing w:line="320" w:lineRule="exact"/>
              <w:ind w:left="227" w:hanging="227"/>
              <w:jc w:val="both"/>
              <w:rPr>
                <w:rFonts w:eastAsia="標楷體"/>
                <w:szCs w:val="24"/>
              </w:rPr>
            </w:pPr>
            <w:r w:rsidRPr="00E53AD3">
              <w:rPr>
                <w:rFonts w:eastAsia="標楷體" w:hint="eastAsia"/>
                <w:szCs w:val="24"/>
              </w:rPr>
              <w:t>新入境之外籍移工若未能於到職日前提供，應依「受聘僱外國人健康檢查管理辦法」，入國後</w:t>
            </w:r>
            <w:r w:rsidRPr="00E53AD3">
              <w:rPr>
                <w:rFonts w:eastAsia="標楷體" w:hint="eastAsia"/>
                <w:szCs w:val="24"/>
              </w:rPr>
              <w:t>3</w:t>
            </w:r>
            <w:r w:rsidRPr="00E53AD3">
              <w:rPr>
                <w:rFonts w:eastAsia="標楷體" w:hint="eastAsia"/>
                <w:szCs w:val="24"/>
              </w:rPr>
              <w:t>個工作日內由雇主安排健康檢查，且在尚無檢查報告前，不得從事直接照護服務對象之工作。</w:t>
            </w:r>
          </w:p>
          <w:p w14:paraId="6EED7A36" w14:textId="77777777" w:rsidR="004266CA" w:rsidRPr="00E53AD3" w:rsidRDefault="004266CA" w:rsidP="004266CA">
            <w:pPr>
              <w:pStyle w:val="Standard"/>
              <w:numPr>
                <w:ilvl w:val="0"/>
                <w:numId w:val="19"/>
              </w:numPr>
              <w:snapToGrid w:val="0"/>
              <w:spacing w:line="320" w:lineRule="exact"/>
              <w:ind w:left="227" w:hanging="227"/>
              <w:jc w:val="both"/>
              <w:rPr>
                <w:rFonts w:eastAsia="標楷體"/>
                <w:szCs w:val="24"/>
              </w:rPr>
            </w:pPr>
            <w:r w:rsidRPr="00E53AD3">
              <w:rPr>
                <w:rFonts w:eastAsia="標楷體" w:hint="eastAsia"/>
                <w:szCs w:val="24"/>
              </w:rPr>
              <w:t>廚工及供膳人員應同時依食品藥物管理署規範進行檢查。</w:t>
            </w:r>
          </w:p>
          <w:p w14:paraId="277659A3"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優良項目：（達成符合項目，且下述項目達成）</w:t>
            </w:r>
          </w:p>
          <w:p w14:paraId="02598AF9" w14:textId="77777777" w:rsidR="004266CA" w:rsidRPr="00E53AD3" w:rsidRDefault="004266CA" w:rsidP="004266CA">
            <w:pPr>
              <w:pStyle w:val="Standard"/>
              <w:numPr>
                <w:ilvl w:val="0"/>
                <w:numId w:val="56"/>
              </w:numPr>
              <w:snapToGrid w:val="0"/>
              <w:spacing w:line="320" w:lineRule="exact"/>
              <w:ind w:left="227" w:hanging="227"/>
              <w:jc w:val="both"/>
              <w:rPr>
                <w:rFonts w:eastAsia="標楷體"/>
                <w:b/>
                <w:bCs/>
                <w:color w:val="FF0000"/>
                <w:szCs w:val="24"/>
                <w:u w:val="single"/>
              </w:rPr>
            </w:pPr>
            <w:r w:rsidRPr="00E53AD3">
              <w:rPr>
                <w:rFonts w:eastAsia="標楷體" w:hint="eastAsia"/>
                <w:color w:val="FF0000"/>
                <w:szCs w:val="24"/>
                <w:u w:val="single"/>
              </w:rPr>
              <w:t>針對新進工作人員健康管理及追蹤措施，有檢討改善機制。</w:t>
            </w:r>
          </w:p>
          <w:p w14:paraId="4035343F" w14:textId="77777777" w:rsidR="004266CA" w:rsidRPr="00E53AD3" w:rsidRDefault="004266CA" w:rsidP="004266CA">
            <w:pPr>
              <w:pStyle w:val="Standard"/>
              <w:snapToGrid w:val="0"/>
              <w:spacing w:line="320" w:lineRule="exact"/>
              <w:jc w:val="both"/>
              <w:rPr>
                <w:rFonts w:eastAsia="標楷體"/>
                <w:b/>
                <w:bCs/>
                <w:color w:val="FF0000"/>
                <w:szCs w:val="24"/>
              </w:rPr>
            </w:pPr>
            <w:r w:rsidRPr="00E53AD3">
              <w:rPr>
                <w:rFonts w:eastAsia="標楷體" w:hint="eastAsia"/>
                <w:b/>
                <w:bCs/>
                <w:color w:val="FF0000"/>
                <w:szCs w:val="24"/>
              </w:rPr>
              <w:t>【註】</w:t>
            </w:r>
          </w:p>
          <w:p w14:paraId="54221ACC" w14:textId="77777777" w:rsidR="004266CA" w:rsidRPr="00E53AD3" w:rsidRDefault="004266CA" w:rsidP="004266CA">
            <w:pPr>
              <w:pStyle w:val="Standard"/>
              <w:numPr>
                <w:ilvl w:val="0"/>
                <w:numId w:val="57"/>
              </w:numPr>
              <w:snapToGrid w:val="0"/>
              <w:spacing w:line="320" w:lineRule="exact"/>
              <w:ind w:left="227" w:hanging="227"/>
              <w:jc w:val="both"/>
              <w:rPr>
                <w:rFonts w:eastAsia="標楷體"/>
                <w:color w:val="FF0000"/>
                <w:szCs w:val="24"/>
                <w:u w:val="single"/>
              </w:rPr>
            </w:pPr>
            <w:bookmarkStart w:id="3" w:name="_Hlk230616028"/>
            <w:r w:rsidRPr="00E53AD3">
              <w:rPr>
                <w:rFonts w:eastAsia="標楷體" w:hint="eastAsia"/>
                <w:color w:val="FF0000"/>
                <w:szCs w:val="24"/>
                <w:u w:val="single"/>
              </w:rPr>
              <w:t>查核前</w:t>
            </w:r>
            <w:r w:rsidRPr="00E53AD3">
              <w:rPr>
                <w:rFonts w:eastAsia="標楷體" w:hint="eastAsia"/>
                <w:color w:val="FF0000"/>
                <w:szCs w:val="24"/>
                <w:u w:val="single"/>
              </w:rPr>
              <w:t>1</w:t>
            </w:r>
            <w:r w:rsidRPr="00E53AD3">
              <w:rPr>
                <w:rFonts w:eastAsia="標楷體" w:hint="eastAsia"/>
                <w:color w:val="FF0000"/>
                <w:szCs w:val="24"/>
                <w:u w:val="single"/>
              </w:rPr>
              <w:t>年無新進工作人員，本項不適用</w:t>
            </w:r>
            <w:bookmarkEnd w:id="3"/>
            <w:r w:rsidRPr="00E53AD3">
              <w:rPr>
                <w:rFonts w:eastAsia="標楷體" w:hint="eastAsia"/>
                <w:color w:val="FF0000"/>
                <w:szCs w:val="24"/>
                <w:u w:val="single"/>
              </w:rPr>
              <w:t>。</w:t>
            </w:r>
          </w:p>
          <w:p w14:paraId="3B6AE0A5" w14:textId="60BDAD64" w:rsidR="004266CA" w:rsidRPr="00E53AD3" w:rsidRDefault="004266CA" w:rsidP="004266CA">
            <w:pPr>
              <w:pStyle w:val="Standard"/>
              <w:numPr>
                <w:ilvl w:val="0"/>
                <w:numId w:val="57"/>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本</w:t>
            </w:r>
            <w:r w:rsidR="00C840E3" w:rsidRPr="00E53AD3">
              <w:rPr>
                <w:rFonts w:eastAsia="標楷體" w:hint="eastAsia"/>
                <w:color w:val="FF0000"/>
                <w:szCs w:val="24"/>
                <w:u w:val="single"/>
              </w:rPr>
              <w:t>項</w:t>
            </w:r>
            <w:r w:rsidRPr="00E53AD3">
              <w:rPr>
                <w:rFonts w:eastAsia="標楷體" w:hint="eastAsia"/>
                <w:color w:val="FF0000"/>
                <w:szCs w:val="24"/>
                <w:u w:val="single"/>
              </w:rPr>
              <w:t>所稱之新進工作人員，未包含於矯正機關間整體調動之戒護人員。</w:t>
            </w:r>
          </w:p>
          <w:p w14:paraId="0E39004C" w14:textId="77777777" w:rsidR="004266CA" w:rsidRPr="00E53AD3" w:rsidRDefault="004266CA" w:rsidP="004266CA">
            <w:pPr>
              <w:pStyle w:val="Standard"/>
              <w:snapToGrid w:val="0"/>
              <w:spacing w:line="320" w:lineRule="exact"/>
              <w:jc w:val="both"/>
              <w:rPr>
                <w:rFonts w:eastAsia="標楷體"/>
                <w:b/>
                <w:bCs/>
                <w:szCs w:val="24"/>
              </w:rPr>
            </w:pPr>
            <w:bookmarkStart w:id="4" w:name="_Hlk230616142"/>
            <w:r w:rsidRPr="00E53AD3">
              <w:rPr>
                <w:rFonts w:eastAsia="標楷體" w:hint="eastAsia"/>
                <w:b/>
                <w:bCs/>
                <w:szCs w:val="24"/>
              </w:rPr>
              <w:t>評量方法及建議佐證資料</w:t>
            </w:r>
            <w:bookmarkEnd w:id="4"/>
            <w:r w:rsidRPr="00E53AD3">
              <w:rPr>
                <w:rFonts w:eastAsia="標楷體" w:hint="eastAsia"/>
                <w:b/>
                <w:bCs/>
                <w:szCs w:val="24"/>
              </w:rPr>
              <w:t>：</w:t>
            </w:r>
            <w:r w:rsidRPr="00E53AD3">
              <w:rPr>
                <w:rFonts w:eastAsia="標楷體"/>
                <w:b/>
                <w:bCs/>
                <w:szCs w:val="24"/>
              </w:rPr>
              <w:t xml:space="preserve"> </w:t>
            </w:r>
          </w:p>
          <w:p w14:paraId="3BCD1BBB" w14:textId="77777777" w:rsidR="004266CA" w:rsidRPr="00E53AD3" w:rsidRDefault="004266CA" w:rsidP="004266CA">
            <w:pPr>
              <w:pStyle w:val="Standard"/>
              <w:numPr>
                <w:ilvl w:val="0"/>
                <w:numId w:val="54"/>
              </w:numPr>
              <w:snapToGrid w:val="0"/>
              <w:spacing w:line="320" w:lineRule="exact"/>
              <w:ind w:left="227" w:hanging="227"/>
              <w:jc w:val="both"/>
              <w:rPr>
                <w:rFonts w:eastAsia="標楷體"/>
                <w:color w:val="FF0000"/>
                <w:szCs w:val="24"/>
                <w:u w:val="single"/>
              </w:rPr>
            </w:pPr>
            <w:r w:rsidRPr="00E53AD3">
              <w:rPr>
                <w:rFonts w:eastAsia="標楷體"/>
                <w:szCs w:val="24"/>
              </w:rPr>
              <w:t>檢閱紀錄或相關文件，建議抽檢</w:t>
            </w:r>
            <w:r w:rsidRPr="00E53AD3">
              <w:rPr>
                <w:rFonts w:eastAsia="標楷體"/>
                <w:szCs w:val="24"/>
              </w:rPr>
              <w:t>2-3</w:t>
            </w:r>
            <w:r w:rsidRPr="00E53AD3">
              <w:rPr>
                <w:rFonts w:eastAsia="標楷體"/>
                <w:szCs w:val="24"/>
              </w:rPr>
              <w:t>位工作人員</w:t>
            </w:r>
            <w:r w:rsidRPr="00E53AD3">
              <w:rPr>
                <w:rFonts w:eastAsia="標楷體" w:hint="eastAsia"/>
                <w:szCs w:val="24"/>
              </w:rPr>
              <w:t>健康檢查</w:t>
            </w:r>
            <w:r w:rsidRPr="00E53AD3">
              <w:rPr>
                <w:rFonts w:eastAsia="標楷體"/>
                <w:szCs w:val="24"/>
              </w:rPr>
              <w:t>資料進行評核。</w:t>
            </w:r>
          </w:p>
          <w:p w14:paraId="46ADB0A5" w14:textId="77777777" w:rsidR="004266CA" w:rsidRPr="00E53AD3" w:rsidRDefault="004266CA" w:rsidP="004266CA">
            <w:pPr>
              <w:pStyle w:val="Standard"/>
              <w:numPr>
                <w:ilvl w:val="0"/>
                <w:numId w:val="54"/>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新進工作人員胸部</w:t>
            </w:r>
            <w:r w:rsidRPr="00E53AD3">
              <w:rPr>
                <w:rFonts w:eastAsia="標楷體" w:hint="eastAsia"/>
                <w:color w:val="FF0000"/>
                <w:szCs w:val="24"/>
                <w:u w:val="single"/>
              </w:rPr>
              <w:t>X</w:t>
            </w:r>
            <w:r w:rsidRPr="00E53AD3">
              <w:rPr>
                <w:rFonts w:eastAsia="標楷體" w:hint="eastAsia"/>
                <w:color w:val="FF0000"/>
                <w:szCs w:val="24"/>
                <w:u w:val="single"/>
              </w:rPr>
              <w:t>光檢查列冊管理資料。（符合）</w:t>
            </w:r>
          </w:p>
          <w:p w14:paraId="105E905F" w14:textId="77777777" w:rsidR="004266CA" w:rsidRPr="00E53AD3" w:rsidRDefault="004266CA" w:rsidP="004266CA">
            <w:pPr>
              <w:pStyle w:val="Standard"/>
              <w:numPr>
                <w:ilvl w:val="0"/>
                <w:numId w:val="54"/>
              </w:numPr>
              <w:snapToGrid w:val="0"/>
              <w:spacing w:line="320" w:lineRule="exact"/>
              <w:ind w:left="227" w:hanging="227"/>
              <w:jc w:val="both"/>
              <w:rPr>
                <w:rFonts w:eastAsia="標楷體"/>
                <w:szCs w:val="24"/>
              </w:rPr>
            </w:pPr>
            <w:r w:rsidRPr="00E53AD3">
              <w:rPr>
                <w:rFonts w:eastAsia="標楷體" w:hint="eastAsia"/>
                <w:color w:val="FF0000"/>
                <w:szCs w:val="24"/>
                <w:u w:val="single"/>
              </w:rPr>
              <w:t>健康管理及追蹤措施之檢討改善機制。（優良）</w:t>
            </w:r>
          </w:p>
        </w:tc>
      </w:tr>
      <w:tr w:rsidR="00BF534D" w:rsidRPr="00D93821" w14:paraId="4AAEBD71" w14:textId="77777777" w:rsidTr="00922F87">
        <w:trPr>
          <w:trHeight w:val="397"/>
          <w:jc w:val="center"/>
        </w:trPr>
        <w:tc>
          <w:tcPr>
            <w:tcW w:w="1413" w:type="dxa"/>
            <w:vMerge/>
            <w:shd w:val="clear" w:color="auto" w:fill="FFFFFF"/>
            <w:tcMar>
              <w:top w:w="0" w:type="dxa"/>
              <w:left w:w="108" w:type="dxa"/>
              <w:bottom w:w="0" w:type="dxa"/>
              <w:right w:w="108" w:type="dxa"/>
            </w:tcMar>
          </w:tcPr>
          <w:p w14:paraId="0FC22A8A" w14:textId="77777777" w:rsidR="00BF534D" w:rsidRPr="00D93821" w:rsidRDefault="00BF534D" w:rsidP="00822E6A">
            <w:pPr>
              <w:pStyle w:val="Standard"/>
              <w:snapToGrid w:val="0"/>
              <w:spacing w:line="320" w:lineRule="exact"/>
              <w:ind w:left="163" w:hanging="163"/>
              <w:rPr>
                <w:rFonts w:eastAsia="標楷體"/>
                <w:szCs w:val="24"/>
              </w:rPr>
            </w:pPr>
          </w:p>
        </w:tc>
        <w:tc>
          <w:tcPr>
            <w:tcW w:w="2268" w:type="dxa"/>
            <w:vMerge/>
            <w:shd w:val="clear" w:color="auto" w:fill="FFFFFF"/>
            <w:tcMar>
              <w:top w:w="0" w:type="dxa"/>
              <w:left w:w="10" w:type="dxa"/>
              <w:bottom w:w="0" w:type="dxa"/>
              <w:right w:w="10" w:type="dxa"/>
            </w:tcMar>
          </w:tcPr>
          <w:p w14:paraId="26E6B093" w14:textId="77777777" w:rsidR="00BF534D" w:rsidRPr="00D93821" w:rsidRDefault="00BF534D" w:rsidP="00822E6A">
            <w:pPr>
              <w:pStyle w:val="Standard"/>
              <w:snapToGrid w:val="0"/>
              <w:spacing w:after="180" w:line="320" w:lineRule="exact"/>
              <w:rPr>
                <w:rFonts w:eastAsia="標楷體"/>
                <w:color w:val="FF0000"/>
                <w:szCs w:val="24"/>
                <w:u w:val="single"/>
              </w:rPr>
            </w:pPr>
          </w:p>
        </w:tc>
        <w:tc>
          <w:tcPr>
            <w:tcW w:w="11482" w:type="dxa"/>
            <w:vMerge/>
            <w:shd w:val="clear" w:color="auto" w:fill="FFFFFF"/>
            <w:tcMar>
              <w:top w:w="0" w:type="dxa"/>
              <w:left w:w="10" w:type="dxa"/>
              <w:bottom w:w="0" w:type="dxa"/>
              <w:right w:w="10" w:type="dxa"/>
            </w:tcMar>
          </w:tcPr>
          <w:p w14:paraId="7B10B2F8" w14:textId="77777777" w:rsidR="00BF534D" w:rsidRPr="00E53AD3" w:rsidRDefault="00BF534D" w:rsidP="00822E6A">
            <w:pPr>
              <w:pStyle w:val="Standard"/>
              <w:snapToGrid w:val="0"/>
              <w:spacing w:line="320" w:lineRule="exact"/>
              <w:jc w:val="both"/>
              <w:rPr>
                <w:rFonts w:eastAsia="標楷體"/>
                <w:b/>
                <w:bCs/>
                <w:szCs w:val="24"/>
              </w:rPr>
            </w:pPr>
          </w:p>
        </w:tc>
      </w:tr>
      <w:tr w:rsidR="004266CA" w:rsidRPr="00D93821" w14:paraId="58EB6A28"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2CA680E1" w14:textId="77777777" w:rsidR="004266CA" w:rsidRPr="004266CA" w:rsidRDefault="004266CA" w:rsidP="004266CA">
            <w:pPr>
              <w:rPr>
                <w:rFonts w:ascii="Times New Roman" w:eastAsia="標楷體" w:hAnsi="Times New Roman" w:cs="Times New Roman"/>
              </w:rPr>
            </w:pPr>
            <w:r w:rsidRPr="004266CA">
              <w:rPr>
                <w:rFonts w:ascii="Times New Roman" w:eastAsia="標楷體" w:hAnsi="Times New Roman" w:cs="Times New Roman"/>
              </w:rPr>
              <w:t>1.2</w:t>
            </w:r>
          </w:p>
        </w:tc>
        <w:tc>
          <w:tcPr>
            <w:tcW w:w="2268" w:type="dxa"/>
            <w:vMerge w:val="restart"/>
            <w:shd w:val="clear" w:color="auto" w:fill="FFFFFF"/>
            <w:tcMar>
              <w:top w:w="0" w:type="dxa"/>
              <w:left w:w="10" w:type="dxa"/>
              <w:bottom w:w="0" w:type="dxa"/>
              <w:right w:w="10" w:type="dxa"/>
            </w:tcMar>
          </w:tcPr>
          <w:p w14:paraId="0AAAEFA3" w14:textId="77777777" w:rsidR="004266CA" w:rsidRPr="004266CA" w:rsidRDefault="004266CA" w:rsidP="004266CA">
            <w:pPr>
              <w:pStyle w:val="Standard"/>
              <w:snapToGrid w:val="0"/>
              <w:spacing w:after="180" w:line="320" w:lineRule="exact"/>
              <w:rPr>
                <w:rFonts w:eastAsia="標楷體"/>
                <w:szCs w:val="24"/>
                <w:u w:val="single"/>
              </w:rPr>
            </w:pPr>
            <w:r w:rsidRPr="004266CA">
              <w:rPr>
                <w:rFonts w:eastAsia="標楷體" w:hint="eastAsia"/>
                <w:color w:val="FF0000"/>
                <w:szCs w:val="24"/>
                <w:u w:val="single"/>
              </w:rPr>
              <w:t>訂有在職工作人員健康管理措施，並落實執行。</w:t>
            </w:r>
          </w:p>
        </w:tc>
        <w:tc>
          <w:tcPr>
            <w:tcW w:w="11482" w:type="dxa"/>
            <w:vMerge w:val="restart"/>
            <w:shd w:val="clear" w:color="auto" w:fill="FFFFFF"/>
            <w:tcMar>
              <w:top w:w="0" w:type="dxa"/>
              <w:left w:w="10" w:type="dxa"/>
              <w:bottom w:w="0" w:type="dxa"/>
              <w:right w:w="10" w:type="dxa"/>
            </w:tcMar>
          </w:tcPr>
          <w:p w14:paraId="5AB80705"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60F23D9B" w14:textId="77777777" w:rsidR="004266CA" w:rsidRPr="00E53AD3" w:rsidRDefault="004266CA" w:rsidP="004266CA">
            <w:pPr>
              <w:pStyle w:val="Standard"/>
              <w:numPr>
                <w:ilvl w:val="0"/>
                <w:numId w:val="18"/>
              </w:numPr>
              <w:snapToGrid w:val="0"/>
              <w:spacing w:line="320" w:lineRule="exact"/>
              <w:ind w:left="227" w:hanging="227"/>
              <w:jc w:val="both"/>
              <w:rPr>
                <w:rFonts w:eastAsia="標楷體"/>
                <w:color w:val="FF0000"/>
                <w:szCs w:val="24"/>
              </w:rPr>
            </w:pPr>
            <w:r w:rsidRPr="00E53AD3">
              <w:rPr>
                <w:rFonts w:eastAsia="標楷體" w:hint="eastAsia"/>
                <w:color w:val="FF0000"/>
                <w:szCs w:val="24"/>
                <w:u w:val="single"/>
              </w:rPr>
              <w:t>在職工作人員每年接受</w:t>
            </w:r>
            <w:r w:rsidRPr="00E53AD3">
              <w:rPr>
                <w:rFonts w:eastAsia="標楷體" w:hint="eastAsia"/>
                <w:color w:val="FF0000"/>
                <w:szCs w:val="24"/>
                <w:u w:val="single"/>
              </w:rPr>
              <w:t>1</w:t>
            </w:r>
            <w:r w:rsidRPr="00E53AD3">
              <w:rPr>
                <w:rFonts w:eastAsia="標楷體" w:hint="eastAsia"/>
                <w:color w:val="FF0000"/>
                <w:szCs w:val="24"/>
                <w:u w:val="single"/>
              </w:rPr>
              <w:t>次胸部</w:t>
            </w:r>
            <w:r w:rsidRPr="00E53AD3">
              <w:rPr>
                <w:rFonts w:eastAsia="標楷體" w:hint="eastAsia"/>
                <w:color w:val="FF0000"/>
                <w:szCs w:val="24"/>
                <w:u w:val="single"/>
              </w:rPr>
              <w:t>X</w:t>
            </w:r>
            <w:r w:rsidRPr="00E53AD3">
              <w:rPr>
                <w:rFonts w:eastAsia="標楷體" w:hint="eastAsia"/>
                <w:color w:val="FF0000"/>
                <w:szCs w:val="24"/>
                <w:u w:val="single"/>
              </w:rPr>
              <w:t>光檢查，機構應列冊管理且對檢查結果有疑似或確診傳染性疾病者有追蹤措施及處理紀錄。</w:t>
            </w:r>
          </w:p>
          <w:p w14:paraId="483247A3" w14:textId="77777777" w:rsidR="004266CA" w:rsidRPr="00E53AD3" w:rsidRDefault="004266CA" w:rsidP="004266CA">
            <w:pPr>
              <w:pStyle w:val="Standard"/>
              <w:numPr>
                <w:ilvl w:val="0"/>
                <w:numId w:val="18"/>
              </w:numPr>
              <w:snapToGrid w:val="0"/>
              <w:spacing w:line="320" w:lineRule="exact"/>
              <w:ind w:left="227" w:hanging="227"/>
              <w:jc w:val="both"/>
              <w:rPr>
                <w:rFonts w:eastAsia="標楷體"/>
                <w:szCs w:val="24"/>
              </w:rPr>
            </w:pPr>
            <w:r w:rsidRPr="00E53AD3">
              <w:rPr>
                <w:rFonts w:eastAsia="標楷體"/>
                <w:szCs w:val="24"/>
              </w:rPr>
              <w:t>廚工及供膳人員應同時依食品藥物管理署規範進行檢查。</w:t>
            </w:r>
          </w:p>
          <w:p w14:paraId="4BF31A5F"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優良項目：（達成符合項目，且下述項目達成）</w:t>
            </w:r>
          </w:p>
          <w:p w14:paraId="48478667" w14:textId="77777777" w:rsidR="004266CA" w:rsidRPr="00E53AD3" w:rsidRDefault="004266CA" w:rsidP="004266CA">
            <w:pPr>
              <w:pStyle w:val="Standard"/>
              <w:numPr>
                <w:ilvl w:val="0"/>
                <w:numId w:val="59"/>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針對在職工作人員健康管理及追蹤措施，有檢討改善機制。</w:t>
            </w:r>
          </w:p>
          <w:p w14:paraId="7AFBF9BA" w14:textId="77777777" w:rsidR="004266CA" w:rsidRPr="00E53AD3" w:rsidRDefault="004266CA" w:rsidP="004266CA">
            <w:pPr>
              <w:pStyle w:val="Standard"/>
              <w:snapToGrid w:val="0"/>
              <w:spacing w:line="320" w:lineRule="exact"/>
              <w:jc w:val="both"/>
              <w:rPr>
                <w:rFonts w:eastAsia="標楷體"/>
                <w:b/>
                <w:bCs/>
                <w:color w:val="FF0000"/>
                <w:szCs w:val="24"/>
              </w:rPr>
            </w:pPr>
            <w:r w:rsidRPr="00E53AD3">
              <w:rPr>
                <w:rFonts w:eastAsia="標楷體" w:hint="eastAsia"/>
                <w:b/>
                <w:bCs/>
                <w:color w:val="FF0000"/>
                <w:szCs w:val="24"/>
              </w:rPr>
              <w:lastRenderedPageBreak/>
              <w:t>【註】</w:t>
            </w:r>
          </w:p>
          <w:p w14:paraId="2FA84C62" w14:textId="77777777" w:rsidR="004266CA" w:rsidRPr="00E53AD3" w:rsidRDefault="004266CA" w:rsidP="004266CA">
            <w:pPr>
              <w:pStyle w:val="Standard"/>
              <w:numPr>
                <w:ilvl w:val="0"/>
                <w:numId w:val="124"/>
              </w:numPr>
              <w:snapToGrid w:val="0"/>
              <w:spacing w:line="320" w:lineRule="exact"/>
              <w:ind w:left="227" w:hanging="227"/>
              <w:jc w:val="both"/>
              <w:rPr>
                <w:rFonts w:eastAsia="標楷體"/>
                <w:color w:val="FF0000"/>
                <w:szCs w:val="24"/>
              </w:rPr>
            </w:pPr>
            <w:r w:rsidRPr="00E53AD3">
              <w:rPr>
                <w:rFonts w:eastAsia="標楷體" w:hint="eastAsia"/>
                <w:color w:val="FF0000"/>
                <w:u w:val="single"/>
              </w:rPr>
              <w:t>兒童及少年安置及教養機構試評</w:t>
            </w:r>
            <w:r w:rsidRPr="00E53AD3">
              <w:rPr>
                <w:rFonts w:eastAsia="標楷體" w:hint="eastAsia"/>
                <w:color w:val="FF0000"/>
                <w:szCs w:val="24"/>
                <w:u w:val="single"/>
              </w:rPr>
              <w:t>。</w:t>
            </w:r>
          </w:p>
          <w:p w14:paraId="66871029"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6683D673" w14:textId="77777777" w:rsidR="004266CA" w:rsidRPr="00E53AD3" w:rsidRDefault="004266CA" w:rsidP="004266CA">
            <w:pPr>
              <w:pStyle w:val="Standard"/>
              <w:numPr>
                <w:ilvl w:val="0"/>
                <w:numId w:val="58"/>
              </w:numPr>
              <w:snapToGrid w:val="0"/>
              <w:spacing w:line="320" w:lineRule="exact"/>
              <w:ind w:left="227" w:hanging="227"/>
              <w:jc w:val="both"/>
              <w:rPr>
                <w:rFonts w:eastAsia="標楷體"/>
                <w:color w:val="FF0000"/>
                <w:szCs w:val="24"/>
                <w:u w:val="single"/>
              </w:rPr>
            </w:pPr>
            <w:r w:rsidRPr="00E53AD3">
              <w:rPr>
                <w:rFonts w:eastAsia="標楷體"/>
                <w:szCs w:val="24"/>
              </w:rPr>
              <w:t>檢閱紀錄或相關文件，建議抽檢</w:t>
            </w:r>
            <w:r w:rsidRPr="00E53AD3">
              <w:rPr>
                <w:rFonts w:eastAsia="標楷體"/>
                <w:szCs w:val="24"/>
              </w:rPr>
              <w:t>2-3</w:t>
            </w:r>
            <w:r w:rsidRPr="00E53AD3">
              <w:rPr>
                <w:rFonts w:eastAsia="標楷體"/>
                <w:szCs w:val="24"/>
              </w:rPr>
              <w:t>位工作人員</w:t>
            </w:r>
            <w:r w:rsidRPr="00E53AD3">
              <w:rPr>
                <w:rFonts w:eastAsia="標楷體" w:hint="eastAsia"/>
                <w:szCs w:val="24"/>
              </w:rPr>
              <w:t>健康檢查</w:t>
            </w:r>
            <w:r w:rsidRPr="00E53AD3">
              <w:rPr>
                <w:rFonts w:eastAsia="標楷體"/>
                <w:szCs w:val="24"/>
              </w:rPr>
              <w:t>資料進行評核。</w:t>
            </w:r>
          </w:p>
          <w:p w14:paraId="6AC6E6A5" w14:textId="77777777" w:rsidR="004266CA" w:rsidRPr="00E53AD3" w:rsidRDefault="004266CA" w:rsidP="004266CA">
            <w:pPr>
              <w:pStyle w:val="Standard"/>
              <w:numPr>
                <w:ilvl w:val="0"/>
                <w:numId w:val="58"/>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在職工作人員胸部</w:t>
            </w:r>
            <w:r w:rsidRPr="00E53AD3">
              <w:rPr>
                <w:rFonts w:eastAsia="標楷體" w:hint="eastAsia"/>
                <w:color w:val="FF0000"/>
                <w:szCs w:val="24"/>
                <w:u w:val="single"/>
              </w:rPr>
              <w:t>X</w:t>
            </w:r>
            <w:r w:rsidRPr="00E53AD3">
              <w:rPr>
                <w:rFonts w:eastAsia="標楷體" w:hint="eastAsia"/>
                <w:color w:val="FF0000"/>
                <w:szCs w:val="24"/>
                <w:u w:val="single"/>
              </w:rPr>
              <w:t>光檢查列冊管理資料。（符合）</w:t>
            </w:r>
          </w:p>
          <w:p w14:paraId="6B8B4538" w14:textId="77777777" w:rsidR="004266CA" w:rsidRPr="00E53AD3" w:rsidRDefault="004266CA" w:rsidP="004266CA">
            <w:pPr>
              <w:pStyle w:val="Standard"/>
              <w:numPr>
                <w:ilvl w:val="0"/>
                <w:numId w:val="58"/>
              </w:numPr>
              <w:snapToGrid w:val="0"/>
              <w:spacing w:line="320" w:lineRule="exact"/>
              <w:ind w:left="227" w:hanging="227"/>
              <w:jc w:val="both"/>
              <w:rPr>
                <w:rFonts w:eastAsia="標楷體"/>
                <w:szCs w:val="24"/>
              </w:rPr>
            </w:pPr>
            <w:r w:rsidRPr="00E53AD3">
              <w:rPr>
                <w:rFonts w:eastAsia="標楷體" w:hint="eastAsia"/>
                <w:color w:val="FF0000"/>
                <w:szCs w:val="24"/>
                <w:u w:val="single"/>
              </w:rPr>
              <w:t>健康管理及追蹤措施之檢討改善機制。（優良）</w:t>
            </w:r>
          </w:p>
        </w:tc>
      </w:tr>
      <w:tr w:rsidR="00BF534D" w:rsidRPr="00D93821" w14:paraId="20270A30" w14:textId="77777777" w:rsidTr="00922F87">
        <w:trPr>
          <w:trHeight w:val="397"/>
          <w:jc w:val="center"/>
        </w:trPr>
        <w:tc>
          <w:tcPr>
            <w:tcW w:w="1413" w:type="dxa"/>
            <w:vMerge/>
            <w:shd w:val="clear" w:color="auto" w:fill="FFFFFF"/>
            <w:tcMar>
              <w:top w:w="0" w:type="dxa"/>
              <w:left w:w="108" w:type="dxa"/>
              <w:bottom w:w="0" w:type="dxa"/>
              <w:right w:w="108" w:type="dxa"/>
            </w:tcMar>
          </w:tcPr>
          <w:p w14:paraId="5A546143" w14:textId="77777777" w:rsidR="00BF534D" w:rsidRPr="00D93821" w:rsidRDefault="00BF534D" w:rsidP="00822E6A">
            <w:pPr>
              <w:rPr>
                <w:rFonts w:ascii="Times New Roman" w:eastAsia="標楷體" w:hAnsi="Times New Roman" w:cs="Times New Roman"/>
              </w:rPr>
            </w:pPr>
          </w:p>
        </w:tc>
        <w:tc>
          <w:tcPr>
            <w:tcW w:w="2268" w:type="dxa"/>
            <w:vMerge/>
            <w:shd w:val="clear" w:color="auto" w:fill="FFFFFF"/>
            <w:tcMar>
              <w:top w:w="0" w:type="dxa"/>
              <w:left w:w="10" w:type="dxa"/>
              <w:bottom w:w="0" w:type="dxa"/>
              <w:right w:w="10" w:type="dxa"/>
            </w:tcMar>
          </w:tcPr>
          <w:p w14:paraId="72243448" w14:textId="77777777" w:rsidR="00BF534D" w:rsidRPr="00D93821" w:rsidRDefault="00BF534D" w:rsidP="00822E6A">
            <w:pPr>
              <w:pStyle w:val="Standard"/>
              <w:snapToGrid w:val="0"/>
              <w:spacing w:after="180" w:line="320" w:lineRule="exact"/>
              <w:rPr>
                <w:rFonts w:eastAsia="標楷體"/>
                <w:color w:val="FF0000"/>
                <w:szCs w:val="24"/>
                <w:u w:val="single"/>
              </w:rPr>
            </w:pPr>
          </w:p>
        </w:tc>
        <w:tc>
          <w:tcPr>
            <w:tcW w:w="11482" w:type="dxa"/>
            <w:vMerge/>
            <w:shd w:val="clear" w:color="auto" w:fill="FFFFFF"/>
            <w:tcMar>
              <w:top w:w="0" w:type="dxa"/>
              <w:left w:w="10" w:type="dxa"/>
              <w:bottom w:w="0" w:type="dxa"/>
              <w:right w:w="10" w:type="dxa"/>
            </w:tcMar>
          </w:tcPr>
          <w:p w14:paraId="71F6B267" w14:textId="77777777" w:rsidR="00BF534D" w:rsidRPr="00E53AD3" w:rsidRDefault="00BF534D" w:rsidP="00822E6A">
            <w:pPr>
              <w:pStyle w:val="Standard"/>
              <w:snapToGrid w:val="0"/>
              <w:spacing w:line="320" w:lineRule="exact"/>
              <w:jc w:val="both"/>
              <w:rPr>
                <w:rFonts w:eastAsia="標楷體"/>
                <w:b/>
                <w:bCs/>
                <w:szCs w:val="24"/>
              </w:rPr>
            </w:pPr>
          </w:p>
        </w:tc>
      </w:tr>
      <w:tr w:rsidR="004266CA" w:rsidRPr="00D93821" w14:paraId="4D682174"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14BE9527" w14:textId="77777777" w:rsidR="004266CA" w:rsidRPr="004266CA" w:rsidRDefault="004266CA" w:rsidP="004266CA">
            <w:pPr>
              <w:rPr>
                <w:rFonts w:ascii="Times New Roman" w:eastAsia="標楷體" w:hAnsi="Times New Roman" w:cs="Times New Roman"/>
              </w:rPr>
            </w:pPr>
            <w:r w:rsidRPr="004266CA">
              <w:rPr>
                <w:rFonts w:ascii="Times New Roman" w:eastAsia="標楷體" w:hAnsi="Times New Roman" w:cs="Times New Roman"/>
              </w:rPr>
              <w:t>1.3</w:t>
            </w:r>
          </w:p>
        </w:tc>
        <w:tc>
          <w:tcPr>
            <w:tcW w:w="2268" w:type="dxa"/>
            <w:vMerge w:val="restart"/>
            <w:shd w:val="clear" w:color="auto" w:fill="FFFFFF"/>
            <w:tcMar>
              <w:top w:w="0" w:type="dxa"/>
              <w:left w:w="10" w:type="dxa"/>
              <w:bottom w:w="0" w:type="dxa"/>
              <w:right w:w="10" w:type="dxa"/>
            </w:tcMar>
          </w:tcPr>
          <w:p w14:paraId="6E6CB81B" w14:textId="77777777" w:rsidR="004266CA" w:rsidRPr="004266CA" w:rsidRDefault="004266CA" w:rsidP="004266CA">
            <w:pPr>
              <w:pStyle w:val="Standard"/>
              <w:snapToGrid w:val="0"/>
              <w:spacing w:after="180" w:line="320" w:lineRule="exact"/>
              <w:rPr>
                <w:rFonts w:eastAsia="標楷體"/>
                <w:szCs w:val="24"/>
              </w:rPr>
            </w:pPr>
            <w:r w:rsidRPr="004266CA">
              <w:rPr>
                <w:rFonts w:eastAsia="標楷體"/>
                <w:szCs w:val="24"/>
              </w:rPr>
              <w:t>有限制罹患皮膚、腸胃道或呼吸道傳染病工作人員從事照護或準備飲食之規範。</w:t>
            </w:r>
          </w:p>
        </w:tc>
        <w:tc>
          <w:tcPr>
            <w:tcW w:w="11482" w:type="dxa"/>
            <w:vMerge w:val="restart"/>
            <w:shd w:val="clear" w:color="auto" w:fill="FFFFFF"/>
            <w:tcMar>
              <w:top w:w="0" w:type="dxa"/>
              <w:left w:w="10" w:type="dxa"/>
              <w:bottom w:w="0" w:type="dxa"/>
              <w:right w:w="10" w:type="dxa"/>
            </w:tcMar>
          </w:tcPr>
          <w:p w14:paraId="5BDFD3D3"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34CE34C6" w14:textId="77777777" w:rsidR="004266CA" w:rsidRPr="00E53AD3" w:rsidRDefault="004266CA" w:rsidP="004266CA">
            <w:pPr>
              <w:pStyle w:val="Standard"/>
              <w:numPr>
                <w:ilvl w:val="0"/>
                <w:numId w:val="60"/>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訂有工作人員罹患皮膚、腸胃道或呼吸道傳染病時，限制其從事照護或準備飲食之規範。</w:t>
            </w:r>
          </w:p>
          <w:p w14:paraId="65CB51B7" w14:textId="77777777" w:rsidR="004266CA" w:rsidRPr="00E53AD3" w:rsidRDefault="004266CA" w:rsidP="004266CA">
            <w:pPr>
              <w:pStyle w:val="Standard"/>
              <w:numPr>
                <w:ilvl w:val="0"/>
                <w:numId w:val="60"/>
              </w:numPr>
              <w:snapToGrid w:val="0"/>
              <w:spacing w:line="320" w:lineRule="exact"/>
              <w:ind w:left="227" w:hanging="227"/>
              <w:jc w:val="both"/>
              <w:rPr>
                <w:rFonts w:eastAsia="標楷體"/>
                <w:color w:val="FF0000"/>
                <w:szCs w:val="24"/>
              </w:rPr>
            </w:pPr>
            <w:r w:rsidRPr="00E53AD3">
              <w:rPr>
                <w:rFonts w:eastAsia="標楷體" w:hint="eastAsia"/>
                <w:color w:val="FF0000"/>
                <w:szCs w:val="24"/>
                <w:u w:val="single"/>
              </w:rPr>
              <w:t>前述內容包括暫停從事照護或準備飲食、調整工作內容、返回工作評估標準或依傳播風險採取適當個人防護裝備等措施。</w:t>
            </w:r>
          </w:p>
          <w:p w14:paraId="440AC5C0"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優良項目：（達成符合項目，且下述項目達成）</w:t>
            </w:r>
          </w:p>
          <w:p w14:paraId="6C5142A5" w14:textId="77777777" w:rsidR="004266CA" w:rsidRPr="00E53AD3" w:rsidRDefault="004266CA" w:rsidP="004266CA">
            <w:pPr>
              <w:pStyle w:val="Standard"/>
              <w:numPr>
                <w:ilvl w:val="0"/>
                <w:numId w:val="61"/>
              </w:numPr>
              <w:snapToGrid w:val="0"/>
              <w:spacing w:line="320" w:lineRule="exact"/>
              <w:ind w:left="227" w:hanging="227"/>
              <w:jc w:val="both"/>
              <w:rPr>
                <w:rFonts w:eastAsia="標楷體"/>
                <w:color w:val="FF0000"/>
                <w:szCs w:val="24"/>
              </w:rPr>
            </w:pPr>
            <w:r w:rsidRPr="00E53AD3">
              <w:rPr>
                <w:rFonts w:eastAsia="標楷體" w:hint="eastAsia"/>
                <w:color w:val="FF0000"/>
                <w:szCs w:val="24"/>
                <w:u w:val="single"/>
              </w:rPr>
              <w:t>訂有罹患皮膚、腸胃道或呼吸道傳染病之員工支持機制，並落實執行。</w:t>
            </w:r>
          </w:p>
          <w:p w14:paraId="0476A35D"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5665DE28" w14:textId="77777777" w:rsidR="004266CA" w:rsidRPr="00E53AD3" w:rsidRDefault="004266CA" w:rsidP="004266CA">
            <w:pPr>
              <w:pStyle w:val="Standard"/>
              <w:numPr>
                <w:ilvl w:val="0"/>
                <w:numId w:val="62"/>
              </w:numPr>
              <w:snapToGrid w:val="0"/>
              <w:spacing w:line="320" w:lineRule="exact"/>
              <w:ind w:left="227" w:hanging="227"/>
              <w:jc w:val="both"/>
              <w:rPr>
                <w:rFonts w:eastAsia="標楷體"/>
                <w:color w:val="FF0000"/>
                <w:szCs w:val="24"/>
                <w:u w:val="single"/>
              </w:rPr>
            </w:pPr>
            <w:r w:rsidRPr="00E53AD3">
              <w:rPr>
                <w:rFonts w:eastAsia="標楷體"/>
                <w:szCs w:val="24"/>
              </w:rPr>
              <w:t>檢閱紀錄或相關文件</w:t>
            </w:r>
            <w:r w:rsidRPr="00E53AD3">
              <w:rPr>
                <w:rFonts w:eastAsia="標楷體" w:hint="eastAsia"/>
                <w:szCs w:val="24"/>
              </w:rPr>
              <w:t>。</w:t>
            </w:r>
          </w:p>
          <w:p w14:paraId="1D08874A" w14:textId="77777777" w:rsidR="004266CA" w:rsidRPr="00E53AD3" w:rsidRDefault="004266CA" w:rsidP="004266CA">
            <w:pPr>
              <w:pStyle w:val="Standard"/>
              <w:numPr>
                <w:ilvl w:val="0"/>
                <w:numId w:val="62"/>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工作人員罹患皮膚、腸胃道或呼吸道傳染病時，限制其從事照護或準備飲食之規範</w:t>
            </w:r>
            <w:r w:rsidRPr="00E53AD3">
              <w:rPr>
                <w:rFonts w:eastAsia="標楷體"/>
                <w:color w:val="FF0000"/>
                <w:szCs w:val="24"/>
                <w:u w:val="single"/>
              </w:rPr>
              <w:t>文件。</w:t>
            </w:r>
            <w:r w:rsidRPr="00E53AD3">
              <w:rPr>
                <w:rFonts w:eastAsia="標楷體" w:hint="eastAsia"/>
                <w:color w:val="FF0000"/>
                <w:szCs w:val="24"/>
                <w:u w:val="single"/>
              </w:rPr>
              <w:t>（符合）</w:t>
            </w:r>
          </w:p>
          <w:p w14:paraId="6B3AE4CB" w14:textId="77777777" w:rsidR="004266CA" w:rsidRPr="00E53AD3" w:rsidRDefault="004266CA" w:rsidP="004266CA">
            <w:pPr>
              <w:pStyle w:val="Standard"/>
              <w:numPr>
                <w:ilvl w:val="0"/>
                <w:numId w:val="62"/>
              </w:numPr>
              <w:snapToGrid w:val="0"/>
              <w:spacing w:line="320" w:lineRule="exact"/>
              <w:ind w:left="227" w:hanging="227"/>
              <w:jc w:val="both"/>
              <w:rPr>
                <w:rFonts w:eastAsia="標楷體"/>
                <w:szCs w:val="24"/>
              </w:rPr>
            </w:pPr>
            <w:r w:rsidRPr="00E53AD3">
              <w:rPr>
                <w:rFonts w:eastAsia="標楷體" w:hint="eastAsia"/>
                <w:color w:val="FF0000"/>
                <w:szCs w:val="24"/>
                <w:u w:val="single"/>
              </w:rPr>
              <w:t>工作人員罹患皮膚、腸胃道或呼吸道傳染病時員工支持機制之相關文件、紀錄或人事規章等。（優良）</w:t>
            </w:r>
          </w:p>
        </w:tc>
      </w:tr>
      <w:tr w:rsidR="00BF534D" w:rsidRPr="00D93821" w14:paraId="7A54E1E6" w14:textId="77777777" w:rsidTr="00922F87">
        <w:trPr>
          <w:trHeight w:val="397"/>
          <w:jc w:val="center"/>
        </w:trPr>
        <w:tc>
          <w:tcPr>
            <w:tcW w:w="1413" w:type="dxa"/>
            <w:vMerge/>
            <w:shd w:val="clear" w:color="auto" w:fill="FFFFFF"/>
            <w:tcMar>
              <w:top w:w="0" w:type="dxa"/>
              <w:left w:w="108" w:type="dxa"/>
              <w:bottom w:w="0" w:type="dxa"/>
              <w:right w:w="108" w:type="dxa"/>
            </w:tcMar>
          </w:tcPr>
          <w:p w14:paraId="2ED83396" w14:textId="77777777" w:rsidR="00BF534D" w:rsidRPr="00D93821" w:rsidRDefault="00BF534D" w:rsidP="00822E6A">
            <w:pPr>
              <w:rPr>
                <w:rFonts w:ascii="Times New Roman" w:eastAsia="標楷體" w:hAnsi="Times New Roman" w:cs="Times New Roman"/>
              </w:rPr>
            </w:pPr>
          </w:p>
        </w:tc>
        <w:tc>
          <w:tcPr>
            <w:tcW w:w="2268" w:type="dxa"/>
            <w:vMerge/>
            <w:shd w:val="clear" w:color="auto" w:fill="FFFFFF"/>
            <w:tcMar>
              <w:top w:w="0" w:type="dxa"/>
              <w:left w:w="10" w:type="dxa"/>
              <w:bottom w:w="0" w:type="dxa"/>
              <w:right w:w="10" w:type="dxa"/>
            </w:tcMar>
          </w:tcPr>
          <w:p w14:paraId="373FD02B"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2621D0D2" w14:textId="77777777" w:rsidR="00BF534D" w:rsidRPr="00E53AD3" w:rsidRDefault="00BF534D" w:rsidP="00822E6A">
            <w:pPr>
              <w:pStyle w:val="Standard"/>
              <w:snapToGrid w:val="0"/>
              <w:spacing w:line="320" w:lineRule="exact"/>
              <w:jc w:val="both"/>
              <w:rPr>
                <w:rFonts w:eastAsia="標楷體"/>
                <w:b/>
                <w:bCs/>
                <w:szCs w:val="24"/>
              </w:rPr>
            </w:pPr>
          </w:p>
        </w:tc>
      </w:tr>
      <w:tr w:rsidR="00BF534D" w:rsidRPr="00D93821" w14:paraId="6DA0166C" w14:textId="77777777" w:rsidTr="00922F87">
        <w:trPr>
          <w:trHeight w:val="397"/>
          <w:jc w:val="center"/>
        </w:trPr>
        <w:tc>
          <w:tcPr>
            <w:tcW w:w="1413" w:type="dxa"/>
            <w:shd w:val="clear" w:color="auto" w:fill="FFFFFF"/>
            <w:tcMar>
              <w:top w:w="0" w:type="dxa"/>
              <w:left w:w="108" w:type="dxa"/>
              <w:bottom w:w="0" w:type="dxa"/>
              <w:right w:w="108" w:type="dxa"/>
            </w:tcMar>
          </w:tcPr>
          <w:p w14:paraId="256B3E0D" w14:textId="77777777" w:rsidR="00BF534D" w:rsidRPr="00D93821" w:rsidRDefault="00BF534D" w:rsidP="00822E6A">
            <w:pPr>
              <w:pStyle w:val="Standard"/>
              <w:snapToGrid w:val="0"/>
              <w:spacing w:line="320" w:lineRule="exact"/>
              <w:ind w:left="163" w:hanging="163"/>
              <w:rPr>
                <w:rFonts w:eastAsia="標楷體"/>
                <w:b/>
                <w:bCs/>
                <w:szCs w:val="24"/>
              </w:rPr>
            </w:pPr>
            <w:r w:rsidRPr="00D93821">
              <w:rPr>
                <w:rFonts w:eastAsia="標楷體"/>
                <w:szCs w:val="24"/>
              </w:rPr>
              <w:t>2</w:t>
            </w:r>
          </w:p>
        </w:tc>
        <w:tc>
          <w:tcPr>
            <w:tcW w:w="2268" w:type="dxa"/>
            <w:shd w:val="clear" w:color="auto" w:fill="FFFFFF"/>
            <w:tcMar>
              <w:top w:w="0" w:type="dxa"/>
              <w:left w:w="10" w:type="dxa"/>
              <w:bottom w:w="0" w:type="dxa"/>
              <w:right w:w="10" w:type="dxa"/>
            </w:tcMar>
          </w:tcPr>
          <w:p w14:paraId="1E383830" w14:textId="77777777" w:rsidR="00BF534D" w:rsidRPr="00D93821" w:rsidRDefault="00922F87" w:rsidP="00822E6A">
            <w:pPr>
              <w:pStyle w:val="Standard"/>
              <w:snapToGrid w:val="0"/>
              <w:spacing w:after="180" w:line="320" w:lineRule="exact"/>
              <w:rPr>
                <w:rFonts w:eastAsia="標楷體"/>
                <w:szCs w:val="24"/>
              </w:rPr>
            </w:pPr>
            <w:r w:rsidRPr="00D93821">
              <w:rPr>
                <w:rFonts w:eastAsia="標楷體"/>
                <w:szCs w:val="24"/>
              </w:rPr>
              <w:t>服務對象健康管理</w:t>
            </w:r>
          </w:p>
        </w:tc>
        <w:tc>
          <w:tcPr>
            <w:tcW w:w="11482" w:type="dxa"/>
            <w:shd w:val="clear" w:color="auto" w:fill="FFFFFF"/>
            <w:tcMar>
              <w:top w:w="0" w:type="dxa"/>
              <w:left w:w="10" w:type="dxa"/>
              <w:bottom w:w="0" w:type="dxa"/>
              <w:right w:w="10" w:type="dxa"/>
            </w:tcMar>
          </w:tcPr>
          <w:p w14:paraId="6DD05D81" w14:textId="77777777" w:rsidR="00BF534D" w:rsidRPr="00E53AD3" w:rsidRDefault="00BF534D" w:rsidP="00822E6A">
            <w:pPr>
              <w:pStyle w:val="Standard"/>
              <w:snapToGrid w:val="0"/>
              <w:spacing w:line="320" w:lineRule="exact"/>
              <w:jc w:val="both"/>
              <w:rPr>
                <w:rFonts w:eastAsia="標楷體"/>
                <w:b/>
                <w:bCs/>
                <w:szCs w:val="24"/>
              </w:rPr>
            </w:pPr>
          </w:p>
        </w:tc>
      </w:tr>
      <w:tr w:rsidR="004266CA" w:rsidRPr="00D93821" w14:paraId="61E4E2F6"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3189111D" w14:textId="77777777" w:rsidR="004266CA" w:rsidRPr="004266CA" w:rsidRDefault="004266CA" w:rsidP="004266CA">
            <w:pPr>
              <w:pStyle w:val="Standard"/>
              <w:snapToGrid w:val="0"/>
              <w:spacing w:line="320" w:lineRule="exact"/>
              <w:ind w:left="163" w:hanging="163"/>
              <w:rPr>
                <w:rFonts w:eastAsia="標楷體"/>
                <w:szCs w:val="24"/>
              </w:rPr>
            </w:pPr>
            <w:r w:rsidRPr="004266CA">
              <w:rPr>
                <w:rFonts w:eastAsia="標楷體"/>
                <w:szCs w:val="24"/>
              </w:rPr>
              <w:t>2.1</w:t>
            </w:r>
          </w:p>
          <w:p w14:paraId="72626451" w14:textId="77777777" w:rsidR="004266CA" w:rsidRPr="004266CA" w:rsidRDefault="004266CA" w:rsidP="004266CA">
            <w:pPr>
              <w:pStyle w:val="Standard"/>
              <w:snapToGrid w:val="0"/>
              <w:spacing w:line="320" w:lineRule="exact"/>
              <w:rPr>
                <w:rFonts w:eastAsia="標楷體"/>
                <w:szCs w:val="24"/>
              </w:rPr>
            </w:pPr>
          </w:p>
        </w:tc>
        <w:tc>
          <w:tcPr>
            <w:tcW w:w="2268" w:type="dxa"/>
            <w:vMerge w:val="restart"/>
            <w:shd w:val="clear" w:color="auto" w:fill="FFFFFF"/>
            <w:tcMar>
              <w:top w:w="0" w:type="dxa"/>
              <w:left w:w="10" w:type="dxa"/>
              <w:bottom w:w="0" w:type="dxa"/>
              <w:right w:w="10" w:type="dxa"/>
            </w:tcMar>
          </w:tcPr>
          <w:p w14:paraId="43AF6F03" w14:textId="77777777" w:rsidR="004266CA" w:rsidRPr="004266CA" w:rsidRDefault="004266CA" w:rsidP="004266CA">
            <w:pPr>
              <w:pStyle w:val="Standard"/>
              <w:snapToGrid w:val="0"/>
              <w:spacing w:after="180" w:line="320" w:lineRule="exact"/>
              <w:rPr>
                <w:rFonts w:eastAsia="標楷體"/>
                <w:szCs w:val="24"/>
              </w:rPr>
            </w:pPr>
            <w:r w:rsidRPr="004266CA">
              <w:rPr>
                <w:rFonts w:eastAsia="標楷體"/>
                <w:szCs w:val="24"/>
              </w:rPr>
              <w:t>6</w:t>
            </w:r>
            <w:r w:rsidRPr="004266CA">
              <w:rPr>
                <w:rFonts w:eastAsia="標楷體"/>
                <w:szCs w:val="24"/>
              </w:rPr>
              <w:t>歲（含）以上服務對象入住前傳染病檢查，</w:t>
            </w:r>
            <w:r w:rsidRPr="004266CA">
              <w:rPr>
                <w:rFonts w:eastAsia="標楷體" w:hint="eastAsia"/>
                <w:color w:val="FF0000"/>
                <w:u w:val="single"/>
              </w:rPr>
              <w:t>並落實執行</w:t>
            </w:r>
            <w:r w:rsidRPr="004266CA">
              <w:rPr>
                <w:rFonts w:eastAsia="標楷體"/>
                <w:szCs w:val="24"/>
              </w:rPr>
              <w:t>。</w:t>
            </w:r>
          </w:p>
        </w:tc>
        <w:tc>
          <w:tcPr>
            <w:tcW w:w="11482" w:type="dxa"/>
            <w:vMerge w:val="restart"/>
            <w:shd w:val="clear" w:color="auto" w:fill="FFFFFF"/>
            <w:tcMar>
              <w:top w:w="0" w:type="dxa"/>
              <w:left w:w="10" w:type="dxa"/>
              <w:bottom w:w="0" w:type="dxa"/>
              <w:right w:w="10" w:type="dxa"/>
            </w:tcMar>
          </w:tcPr>
          <w:p w14:paraId="3C429C08"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6268C5DB" w14:textId="2BA0DB6D" w:rsidR="004266CA" w:rsidRPr="00E53AD3" w:rsidRDefault="004266CA" w:rsidP="004266CA">
            <w:pPr>
              <w:pStyle w:val="Standard"/>
              <w:numPr>
                <w:ilvl w:val="0"/>
                <w:numId w:val="8"/>
              </w:numPr>
              <w:snapToGrid w:val="0"/>
              <w:spacing w:line="320" w:lineRule="exact"/>
              <w:ind w:left="227" w:hanging="227"/>
              <w:jc w:val="both"/>
              <w:rPr>
                <w:rFonts w:eastAsia="標楷體"/>
                <w:kern w:val="0"/>
                <w:szCs w:val="24"/>
              </w:rPr>
            </w:pPr>
            <w:r w:rsidRPr="00E53AD3">
              <w:rPr>
                <w:rFonts w:eastAsia="標楷體"/>
                <w:kern w:val="0"/>
                <w:szCs w:val="24"/>
              </w:rPr>
              <w:t>服務對象應提供入住前</w:t>
            </w:r>
            <w:r w:rsidRPr="00E53AD3">
              <w:rPr>
                <w:rFonts w:eastAsia="標楷體"/>
                <w:kern w:val="0"/>
                <w:szCs w:val="24"/>
              </w:rPr>
              <w:t>3</w:t>
            </w:r>
            <w:r w:rsidRPr="00E53AD3">
              <w:rPr>
                <w:rFonts w:eastAsia="標楷體"/>
                <w:kern w:val="0"/>
                <w:szCs w:val="24"/>
              </w:rPr>
              <w:t>個月內之胸部</w:t>
            </w:r>
            <w:r w:rsidR="00CD606A" w:rsidRPr="00E53AD3">
              <w:rPr>
                <w:rFonts w:eastAsia="標楷體" w:hint="eastAsia"/>
                <w:kern w:val="0"/>
                <w:szCs w:val="24"/>
              </w:rPr>
              <w:t>X</w:t>
            </w:r>
            <w:r w:rsidRPr="00E53AD3">
              <w:rPr>
                <w:rFonts w:eastAsia="標楷體"/>
                <w:kern w:val="0"/>
                <w:szCs w:val="24"/>
              </w:rPr>
              <w:t>光檢查報告，矯正機關收容人於入住後</w:t>
            </w:r>
            <w:r w:rsidRPr="00E53AD3">
              <w:rPr>
                <w:rFonts w:eastAsia="標楷體"/>
                <w:kern w:val="0"/>
                <w:szCs w:val="24"/>
              </w:rPr>
              <w:t>1</w:t>
            </w:r>
            <w:r w:rsidRPr="00E53AD3">
              <w:rPr>
                <w:rFonts w:eastAsia="標楷體"/>
                <w:kern w:val="0"/>
                <w:szCs w:val="24"/>
              </w:rPr>
              <w:t>個月內完成胸部</w:t>
            </w:r>
            <w:r w:rsidR="00CD606A" w:rsidRPr="00E53AD3">
              <w:rPr>
                <w:rFonts w:eastAsia="標楷體" w:hint="eastAsia"/>
                <w:kern w:val="0"/>
                <w:szCs w:val="24"/>
              </w:rPr>
              <w:t>X</w:t>
            </w:r>
            <w:r w:rsidRPr="00E53AD3">
              <w:rPr>
                <w:rFonts w:eastAsia="標楷體"/>
                <w:kern w:val="0"/>
                <w:szCs w:val="24"/>
              </w:rPr>
              <w:t>光檢查</w:t>
            </w:r>
            <w:r w:rsidRPr="00E53AD3">
              <w:rPr>
                <w:rFonts w:eastAsia="標楷體" w:hint="eastAsia"/>
                <w:color w:val="FF0000"/>
                <w:kern w:val="0"/>
                <w:szCs w:val="24"/>
                <w:u w:val="single"/>
              </w:rPr>
              <w:t>，機構應列冊管理且對檢查</w:t>
            </w:r>
            <w:r w:rsidRPr="00E53AD3">
              <w:rPr>
                <w:rFonts w:eastAsia="標楷體" w:hint="eastAsia"/>
                <w:color w:val="FF0000"/>
                <w:szCs w:val="24"/>
                <w:u w:val="single"/>
              </w:rPr>
              <w:t>結果有疑似或確診傳染性疾病</w:t>
            </w:r>
            <w:r w:rsidRPr="00E53AD3">
              <w:rPr>
                <w:rFonts w:eastAsia="標楷體" w:hint="eastAsia"/>
                <w:color w:val="FF0000"/>
                <w:kern w:val="0"/>
                <w:szCs w:val="24"/>
                <w:u w:val="single"/>
              </w:rPr>
              <w:t>者有追蹤措施及處理紀錄</w:t>
            </w:r>
            <w:r w:rsidRPr="00E53AD3">
              <w:rPr>
                <w:rFonts w:eastAsia="標楷體"/>
                <w:kern w:val="0"/>
                <w:szCs w:val="24"/>
              </w:rPr>
              <w:t>。</w:t>
            </w:r>
          </w:p>
          <w:p w14:paraId="687B526D" w14:textId="77777777" w:rsidR="004266CA" w:rsidRPr="00E53AD3" w:rsidRDefault="004266CA" w:rsidP="004266CA">
            <w:pPr>
              <w:pStyle w:val="Standard"/>
              <w:numPr>
                <w:ilvl w:val="0"/>
                <w:numId w:val="8"/>
              </w:numPr>
              <w:snapToGrid w:val="0"/>
              <w:spacing w:line="320" w:lineRule="exact"/>
              <w:ind w:left="227" w:hanging="227"/>
              <w:jc w:val="both"/>
              <w:rPr>
                <w:rFonts w:eastAsia="標楷體"/>
                <w:kern w:val="0"/>
                <w:szCs w:val="24"/>
              </w:rPr>
            </w:pPr>
            <w:r w:rsidRPr="00E53AD3">
              <w:rPr>
                <w:rFonts w:eastAsia="標楷體"/>
                <w:kern w:val="0"/>
                <w:szCs w:val="24"/>
              </w:rPr>
              <w:t>若為收住罹患精神或心智障礙服務對象之機構，服務對象入住時須提供桿菌性痢疾及阿米巴性痢疾檢驗報告；阿米巴性痢疾及桿菌性痢疾須在入住前</w:t>
            </w:r>
            <w:r w:rsidRPr="00E53AD3">
              <w:rPr>
                <w:rFonts w:eastAsia="標楷體"/>
                <w:kern w:val="0"/>
                <w:szCs w:val="24"/>
              </w:rPr>
              <w:t>14</w:t>
            </w:r>
            <w:r w:rsidRPr="00E53AD3">
              <w:rPr>
                <w:rFonts w:eastAsia="標楷體"/>
                <w:kern w:val="0"/>
                <w:szCs w:val="24"/>
              </w:rPr>
              <w:t>天內檢查。收住罹患精神或心智障礙住民之機構，指</w:t>
            </w:r>
            <w:r w:rsidRPr="00E53AD3">
              <w:rPr>
                <w:rFonts w:eastAsia="標楷體" w:hint="eastAsia"/>
                <w:color w:val="FF0000"/>
                <w:u w:val="single"/>
              </w:rPr>
              <w:t>失智照顧型之老人福利機構</w:t>
            </w:r>
            <w:r w:rsidRPr="00E53AD3">
              <w:rPr>
                <w:rFonts w:eastAsia="標楷體"/>
                <w:kern w:val="0"/>
                <w:szCs w:val="24"/>
              </w:rPr>
              <w:t>、身心障礙福利機構以照顧心智障礙、慢性精神疾病或失智症者為主之機構、收住具行動能力失智者之依長期照顧服務法設置之含機構住宿式服務類長照機構、精神護理之家、住宿型精神復健機構。</w:t>
            </w:r>
          </w:p>
          <w:p w14:paraId="5E1600B4" w14:textId="77777777" w:rsidR="004266CA" w:rsidRPr="00E53AD3" w:rsidRDefault="004266CA" w:rsidP="004266CA">
            <w:pPr>
              <w:pStyle w:val="Standard"/>
              <w:numPr>
                <w:ilvl w:val="0"/>
                <w:numId w:val="8"/>
              </w:numPr>
              <w:snapToGrid w:val="0"/>
              <w:spacing w:line="320" w:lineRule="exact"/>
              <w:ind w:left="227" w:hanging="227"/>
              <w:jc w:val="both"/>
              <w:rPr>
                <w:rFonts w:eastAsia="標楷體"/>
                <w:kern w:val="0"/>
                <w:szCs w:val="24"/>
              </w:rPr>
            </w:pPr>
            <w:r w:rsidRPr="00E53AD3">
              <w:rPr>
                <w:rFonts w:eastAsia="標楷體"/>
                <w:kern w:val="0"/>
                <w:szCs w:val="24"/>
              </w:rPr>
              <w:t>服務對象於入住時，尚無檢查報告或有其他疑似感染症狀者，應安排與他人區隔，經確認無感染後，才入住一般住房</w:t>
            </w:r>
            <w:r w:rsidRPr="00E53AD3">
              <w:rPr>
                <w:rFonts w:eastAsia="標楷體" w:hint="eastAsia"/>
                <w:kern w:val="0"/>
                <w:szCs w:val="24"/>
              </w:rPr>
              <w:t>。</w:t>
            </w:r>
          </w:p>
          <w:p w14:paraId="0D25E2D1" w14:textId="77777777" w:rsidR="004266CA" w:rsidRPr="00E53AD3" w:rsidRDefault="004266CA" w:rsidP="004266CA">
            <w:pPr>
              <w:pStyle w:val="Standard"/>
              <w:numPr>
                <w:ilvl w:val="0"/>
                <w:numId w:val="8"/>
              </w:numPr>
              <w:snapToGrid w:val="0"/>
              <w:spacing w:line="320" w:lineRule="exact"/>
              <w:ind w:left="227" w:hanging="227"/>
              <w:jc w:val="both"/>
              <w:rPr>
                <w:rFonts w:eastAsia="標楷體"/>
                <w:kern w:val="0"/>
                <w:szCs w:val="24"/>
              </w:rPr>
            </w:pPr>
            <w:r w:rsidRPr="00E53AD3">
              <w:rPr>
                <w:rFonts w:eastAsia="標楷體"/>
                <w:kern w:val="0"/>
                <w:szCs w:val="24"/>
              </w:rPr>
              <w:t>服務對象若由其他機構轉入，亦須有合於效期內的入住前檢查文件。</w:t>
            </w:r>
          </w:p>
          <w:p w14:paraId="017B3536"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優良項目：（達成符合項目，且下述項目達成）</w:t>
            </w:r>
          </w:p>
          <w:p w14:paraId="6EB4FE74" w14:textId="77777777" w:rsidR="004266CA" w:rsidRPr="00E53AD3" w:rsidRDefault="004266CA" w:rsidP="004266CA">
            <w:pPr>
              <w:pStyle w:val="Standard"/>
              <w:numPr>
                <w:ilvl w:val="0"/>
                <w:numId w:val="63"/>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lastRenderedPageBreak/>
              <w:t>針對新入住服務對象健康管理及追蹤措施，有檢討改善機制。</w:t>
            </w:r>
          </w:p>
          <w:p w14:paraId="30929DEE" w14:textId="77777777" w:rsidR="004266CA" w:rsidRPr="00E53AD3" w:rsidRDefault="004266CA" w:rsidP="004266CA">
            <w:pPr>
              <w:pStyle w:val="Standard"/>
              <w:snapToGrid w:val="0"/>
              <w:spacing w:line="320" w:lineRule="exact"/>
              <w:jc w:val="both"/>
              <w:rPr>
                <w:rFonts w:eastAsia="標楷體"/>
                <w:b/>
                <w:bCs/>
                <w:color w:val="FF0000"/>
                <w:szCs w:val="24"/>
              </w:rPr>
            </w:pPr>
            <w:r w:rsidRPr="00E53AD3">
              <w:rPr>
                <w:rFonts w:eastAsia="標楷體" w:hint="eastAsia"/>
                <w:b/>
                <w:bCs/>
                <w:color w:val="FF0000"/>
                <w:szCs w:val="24"/>
              </w:rPr>
              <w:t>【註】</w:t>
            </w:r>
          </w:p>
          <w:p w14:paraId="03C18729" w14:textId="77777777" w:rsidR="004266CA" w:rsidRPr="00E53AD3" w:rsidRDefault="004266CA" w:rsidP="004266CA">
            <w:pPr>
              <w:pStyle w:val="Standard"/>
              <w:numPr>
                <w:ilvl w:val="0"/>
                <w:numId w:val="135"/>
              </w:numPr>
              <w:snapToGrid w:val="0"/>
              <w:spacing w:line="320" w:lineRule="exact"/>
              <w:ind w:left="227" w:hanging="227"/>
              <w:jc w:val="both"/>
              <w:rPr>
                <w:rFonts w:eastAsia="標楷體"/>
                <w:szCs w:val="24"/>
              </w:rPr>
            </w:pPr>
            <w:r w:rsidRPr="00E53AD3">
              <w:rPr>
                <w:rFonts w:eastAsia="標楷體"/>
                <w:color w:val="FF0000"/>
                <w:szCs w:val="24"/>
                <w:u w:val="single"/>
              </w:rPr>
              <w:t>兒童及少年安置及教養機構不適用</w:t>
            </w:r>
            <w:r w:rsidRPr="00E53AD3">
              <w:rPr>
                <w:rFonts w:eastAsia="標楷體" w:hint="eastAsia"/>
                <w:color w:val="FF0000"/>
                <w:szCs w:val="24"/>
                <w:u w:val="single"/>
              </w:rPr>
              <w:t>。</w:t>
            </w:r>
          </w:p>
          <w:p w14:paraId="326ADF40"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p>
          <w:p w14:paraId="49036C4C" w14:textId="77777777" w:rsidR="004266CA" w:rsidRPr="00E53AD3" w:rsidRDefault="004266CA" w:rsidP="004266CA">
            <w:pPr>
              <w:pStyle w:val="Standard"/>
              <w:numPr>
                <w:ilvl w:val="0"/>
                <w:numId w:val="115"/>
              </w:numPr>
              <w:snapToGrid w:val="0"/>
              <w:spacing w:line="320" w:lineRule="exact"/>
              <w:ind w:left="227" w:hanging="227"/>
              <w:jc w:val="both"/>
              <w:rPr>
                <w:rFonts w:eastAsia="標楷體"/>
                <w:color w:val="FF0000"/>
                <w:szCs w:val="24"/>
                <w:u w:val="single"/>
              </w:rPr>
            </w:pPr>
            <w:r w:rsidRPr="00E53AD3">
              <w:rPr>
                <w:rFonts w:eastAsia="標楷體"/>
                <w:szCs w:val="24"/>
              </w:rPr>
              <w:t>檢閱紀錄或相關文件，建議抽檢</w:t>
            </w:r>
            <w:r w:rsidRPr="00E53AD3">
              <w:rPr>
                <w:rFonts w:eastAsia="標楷體"/>
                <w:szCs w:val="24"/>
              </w:rPr>
              <w:t>2-3</w:t>
            </w:r>
            <w:r w:rsidRPr="00E53AD3">
              <w:rPr>
                <w:rFonts w:eastAsia="標楷體"/>
                <w:szCs w:val="24"/>
              </w:rPr>
              <w:t>位</w:t>
            </w:r>
            <w:r w:rsidRPr="00E53AD3">
              <w:rPr>
                <w:rFonts w:eastAsia="標楷體" w:hint="eastAsia"/>
                <w:szCs w:val="24"/>
              </w:rPr>
              <w:t>新入住服務對象健康檢查</w:t>
            </w:r>
            <w:r w:rsidRPr="00E53AD3">
              <w:rPr>
                <w:rFonts w:eastAsia="標楷體"/>
                <w:szCs w:val="24"/>
              </w:rPr>
              <w:t>資料進行評核。</w:t>
            </w:r>
          </w:p>
          <w:p w14:paraId="235E757B" w14:textId="77777777" w:rsidR="004266CA" w:rsidRPr="00E53AD3" w:rsidRDefault="004266CA" w:rsidP="004266CA">
            <w:pPr>
              <w:pStyle w:val="Standard"/>
              <w:numPr>
                <w:ilvl w:val="0"/>
                <w:numId w:val="115"/>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新入住服務對象胸部</w:t>
            </w:r>
            <w:r w:rsidRPr="00E53AD3">
              <w:rPr>
                <w:rFonts w:eastAsia="標楷體" w:hint="eastAsia"/>
                <w:color w:val="FF0000"/>
                <w:szCs w:val="24"/>
                <w:u w:val="single"/>
              </w:rPr>
              <w:t>X</w:t>
            </w:r>
            <w:r w:rsidRPr="00E53AD3">
              <w:rPr>
                <w:rFonts w:eastAsia="標楷體" w:hint="eastAsia"/>
                <w:color w:val="FF0000"/>
                <w:szCs w:val="24"/>
                <w:u w:val="single"/>
              </w:rPr>
              <w:t>光檢查列冊管理資料。（符合）</w:t>
            </w:r>
          </w:p>
          <w:p w14:paraId="79CDA94D" w14:textId="77777777" w:rsidR="004266CA" w:rsidRPr="00E53AD3" w:rsidRDefault="004266CA" w:rsidP="004266CA">
            <w:pPr>
              <w:pStyle w:val="Standard"/>
              <w:numPr>
                <w:ilvl w:val="0"/>
                <w:numId w:val="115"/>
              </w:numPr>
              <w:snapToGrid w:val="0"/>
              <w:spacing w:line="320" w:lineRule="exact"/>
              <w:ind w:left="227" w:hanging="227"/>
              <w:jc w:val="both"/>
              <w:rPr>
                <w:rFonts w:eastAsia="標楷體"/>
                <w:kern w:val="0"/>
                <w:szCs w:val="24"/>
              </w:rPr>
            </w:pPr>
            <w:r w:rsidRPr="00E53AD3">
              <w:rPr>
                <w:rFonts w:eastAsia="標楷體" w:hint="eastAsia"/>
                <w:color w:val="FF0000"/>
                <w:szCs w:val="24"/>
                <w:u w:val="single"/>
              </w:rPr>
              <w:t>健康管理及追蹤措施之檢討改善機制。（優良）</w:t>
            </w:r>
          </w:p>
        </w:tc>
      </w:tr>
      <w:tr w:rsidR="00BF534D" w:rsidRPr="00D93821" w14:paraId="242D8C4B" w14:textId="77777777" w:rsidTr="00922F87">
        <w:trPr>
          <w:trHeight w:val="397"/>
          <w:jc w:val="center"/>
        </w:trPr>
        <w:tc>
          <w:tcPr>
            <w:tcW w:w="1413" w:type="dxa"/>
            <w:vMerge/>
            <w:shd w:val="clear" w:color="auto" w:fill="FFFFFF"/>
            <w:tcMar>
              <w:top w:w="0" w:type="dxa"/>
              <w:left w:w="108" w:type="dxa"/>
              <w:bottom w:w="0" w:type="dxa"/>
              <w:right w:w="108" w:type="dxa"/>
            </w:tcMar>
          </w:tcPr>
          <w:p w14:paraId="24E3D81A" w14:textId="77777777" w:rsidR="00BF534D" w:rsidRPr="00D93821" w:rsidRDefault="00BF534D" w:rsidP="00822E6A">
            <w:pPr>
              <w:pStyle w:val="Standard"/>
              <w:snapToGrid w:val="0"/>
              <w:spacing w:line="320" w:lineRule="exact"/>
              <w:ind w:left="163" w:hanging="163"/>
              <w:rPr>
                <w:rFonts w:eastAsia="標楷體"/>
                <w:szCs w:val="24"/>
              </w:rPr>
            </w:pPr>
          </w:p>
        </w:tc>
        <w:tc>
          <w:tcPr>
            <w:tcW w:w="2268" w:type="dxa"/>
            <w:vMerge/>
            <w:shd w:val="clear" w:color="auto" w:fill="FFFFFF"/>
            <w:tcMar>
              <w:top w:w="0" w:type="dxa"/>
              <w:left w:w="10" w:type="dxa"/>
              <w:bottom w:w="0" w:type="dxa"/>
              <w:right w:w="10" w:type="dxa"/>
            </w:tcMar>
          </w:tcPr>
          <w:p w14:paraId="53E62407"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3F00FE6E" w14:textId="77777777" w:rsidR="00BF534D" w:rsidRPr="00E53AD3" w:rsidRDefault="00BF534D" w:rsidP="00822E6A">
            <w:pPr>
              <w:pStyle w:val="Standard"/>
              <w:snapToGrid w:val="0"/>
              <w:spacing w:line="320" w:lineRule="exact"/>
              <w:jc w:val="both"/>
              <w:rPr>
                <w:rFonts w:eastAsia="標楷體"/>
                <w:b/>
                <w:bCs/>
                <w:szCs w:val="24"/>
              </w:rPr>
            </w:pPr>
          </w:p>
        </w:tc>
      </w:tr>
      <w:tr w:rsidR="004266CA" w:rsidRPr="00D93821" w14:paraId="379039EA"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026BD3EB" w14:textId="77777777" w:rsidR="004266CA" w:rsidRPr="004266CA" w:rsidRDefault="004266CA" w:rsidP="004266CA">
            <w:pPr>
              <w:rPr>
                <w:rFonts w:ascii="Times New Roman" w:eastAsia="標楷體" w:hAnsi="Times New Roman" w:cs="Times New Roman"/>
              </w:rPr>
            </w:pPr>
            <w:r w:rsidRPr="004266CA">
              <w:rPr>
                <w:rFonts w:ascii="Times New Roman" w:eastAsia="標楷體" w:hAnsi="Times New Roman" w:cs="Times New Roman"/>
              </w:rPr>
              <w:t>2.2</w:t>
            </w:r>
          </w:p>
        </w:tc>
        <w:tc>
          <w:tcPr>
            <w:tcW w:w="2268" w:type="dxa"/>
            <w:vMerge w:val="restart"/>
            <w:shd w:val="clear" w:color="auto" w:fill="FFFFFF"/>
            <w:tcMar>
              <w:top w:w="0" w:type="dxa"/>
              <w:left w:w="10" w:type="dxa"/>
              <w:bottom w:w="0" w:type="dxa"/>
              <w:right w:w="10" w:type="dxa"/>
            </w:tcMar>
          </w:tcPr>
          <w:p w14:paraId="7DAD9A76" w14:textId="77777777" w:rsidR="004266CA" w:rsidRPr="004266CA" w:rsidRDefault="004266CA" w:rsidP="004266CA">
            <w:pPr>
              <w:pStyle w:val="Standard"/>
              <w:snapToGrid w:val="0"/>
              <w:spacing w:after="180" w:line="320" w:lineRule="exact"/>
              <w:rPr>
                <w:rFonts w:eastAsia="標楷體"/>
                <w:szCs w:val="24"/>
              </w:rPr>
            </w:pPr>
            <w:bookmarkStart w:id="5" w:name="_Hlk230617026"/>
            <w:r w:rsidRPr="004266CA">
              <w:rPr>
                <w:rFonts w:eastAsia="標楷體"/>
                <w:szCs w:val="24"/>
              </w:rPr>
              <w:t>6</w:t>
            </w:r>
            <w:r w:rsidRPr="004266CA">
              <w:rPr>
                <w:rFonts w:eastAsia="標楷體"/>
                <w:szCs w:val="24"/>
              </w:rPr>
              <w:t>歲（含）以上服務對象每年接受一次胸部</w:t>
            </w:r>
            <w:r w:rsidRPr="004266CA">
              <w:rPr>
                <w:rFonts w:eastAsia="標楷體"/>
                <w:szCs w:val="24"/>
              </w:rPr>
              <w:t>X</w:t>
            </w:r>
            <w:r w:rsidRPr="004266CA">
              <w:rPr>
                <w:rFonts w:eastAsia="標楷體"/>
                <w:szCs w:val="24"/>
              </w:rPr>
              <w:t>光檢查，並</w:t>
            </w:r>
            <w:r w:rsidRPr="004266CA">
              <w:rPr>
                <w:rFonts w:eastAsia="標楷體" w:hint="eastAsia"/>
                <w:color w:val="FF0000"/>
                <w:szCs w:val="24"/>
                <w:u w:val="single"/>
              </w:rPr>
              <w:t>落實執行</w:t>
            </w:r>
            <w:bookmarkEnd w:id="5"/>
            <w:r w:rsidRPr="004266CA">
              <w:rPr>
                <w:rFonts w:eastAsia="標楷體"/>
                <w:szCs w:val="24"/>
              </w:rPr>
              <w:t>。</w:t>
            </w:r>
          </w:p>
        </w:tc>
        <w:tc>
          <w:tcPr>
            <w:tcW w:w="11482" w:type="dxa"/>
            <w:vMerge w:val="restart"/>
            <w:shd w:val="clear" w:color="auto" w:fill="FFFFFF"/>
            <w:tcMar>
              <w:top w:w="0" w:type="dxa"/>
              <w:left w:w="10" w:type="dxa"/>
              <w:bottom w:w="0" w:type="dxa"/>
              <w:right w:w="10" w:type="dxa"/>
            </w:tcMar>
          </w:tcPr>
          <w:p w14:paraId="080B94A3"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3F51EDAF" w14:textId="77777777" w:rsidR="004266CA" w:rsidRPr="00E53AD3" w:rsidRDefault="004266CA" w:rsidP="004266CA">
            <w:pPr>
              <w:pStyle w:val="Standard"/>
              <w:numPr>
                <w:ilvl w:val="0"/>
                <w:numId w:val="26"/>
              </w:numPr>
              <w:snapToGrid w:val="0"/>
              <w:spacing w:line="320" w:lineRule="exact"/>
              <w:ind w:left="227" w:hanging="227"/>
              <w:jc w:val="both"/>
              <w:rPr>
                <w:rFonts w:eastAsia="標楷體"/>
                <w:szCs w:val="24"/>
              </w:rPr>
            </w:pPr>
            <w:r w:rsidRPr="00E53AD3">
              <w:rPr>
                <w:rFonts w:eastAsia="標楷體" w:hint="eastAsia"/>
                <w:color w:val="FF0000"/>
                <w:szCs w:val="24"/>
                <w:u w:val="single"/>
              </w:rPr>
              <w:t>6</w:t>
            </w:r>
            <w:r w:rsidRPr="00E53AD3">
              <w:rPr>
                <w:rFonts w:eastAsia="標楷體" w:hint="eastAsia"/>
                <w:color w:val="FF0000"/>
                <w:szCs w:val="24"/>
                <w:u w:val="single"/>
              </w:rPr>
              <w:t>歲（含）以上服務對象每年接受一次胸部</w:t>
            </w:r>
            <w:r w:rsidRPr="00E53AD3">
              <w:rPr>
                <w:rFonts w:eastAsia="標楷體" w:hint="eastAsia"/>
                <w:color w:val="FF0000"/>
                <w:szCs w:val="24"/>
                <w:u w:val="single"/>
              </w:rPr>
              <w:t>X</w:t>
            </w:r>
            <w:r w:rsidRPr="00E53AD3">
              <w:rPr>
                <w:rFonts w:eastAsia="標楷體" w:hint="eastAsia"/>
                <w:color w:val="FF0000"/>
                <w:szCs w:val="24"/>
                <w:u w:val="single"/>
              </w:rPr>
              <w:t>光檢查，並由醫師判讀，</w:t>
            </w:r>
            <w:r w:rsidRPr="00E53AD3">
              <w:rPr>
                <w:rFonts w:eastAsia="標楷體" w:hint="eastAsia"/>
                <w:color w:val="FF0000"/>
                <w:kern w:val="0"/>
                <w:szCs w:val="24"/>
                <w:u w:val="single"/>
              </w:rPr>
              <w:t>機構應列冊管理且對檢</w:t>
            </w:r>
            <w:r w:rsidRPr="00E53AD3">
              <w:rPr>
                <w:rFonts w:eastAsia="標楷體" w:hint="eastAsia"/>
                <w:color w:val="FF0000"/>
                <w:szCs w:val="24"/>
                <w:u w:val="single"/>
              </w:rPr>
              <w:t>查結果有疑似或確診傳染性疾病者有追蹤措施及處理紀錄。</w:t>
            </w:r>
          </w:p>
          <w:p w14:paraId="45181C74"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優良項目：（達成符合項目，且下述項目達成）</w:t>
            </w:r>
          </w:p>
          <w:p w14:paraId="49086BBA" w14:textId="77777777" w:rsidR="004266CA" w:rsidRPr="00E53AD3" w:rsidRDefault="004266CA" w:rsidP="004266CA">
            <w:pPr>
              <w:pStyle w:val="Standard"/>
              <w:numPr>
                <w:ilvl w:val="0"/>
                <w:numId w:val="65"/>
              </w:numPr>
              <w:snapToGrid w:val="0"/>
              <w:spacing w:line="320" w:lineRule="exact"/>
              <w:ind w:left="227" w:hanging="227"/>
              <w:jc w:val="both"/>
              <w:rPr>
                <w:rFonts w:eastAsia="標楷體"/>
                <w:b/>
                <w:bCs/>
                <w:szCs w:val="24"/>
                <w:u w:val="single"/>
              </w:rPr>
            </w:pPr>
            <w:r w:rsidRPr="00E53AD3">
              <w:rPr>
                <w:rFonts w:eastAsia="標楷體" w:hint="eastAsia"/>
                <w:color w:val="FF0000"/>
                <w:szCs w:val="24"/>
                <w:u w:val="single"/>
              </w:rPr>
              <w:t>針對服務對象健康管理及追蹤措施，有檢討改善機制</w:t>
            </w:r>
            <w:r w:rsidRPr="00E53AD3">
              <w:rPr>
                <w:rFonts w:eastAsia="標楷體" w:hint="eastAsia"/>
                <w:szCs w:val="24"/>
                <w:u w:val="single"/>
              </w:rPr>
              <w:t>。</w:t>
            </w:r>
          </w:p>
          <w:p w14:paraId="63199363" w14:textId="77777777" w:rsidR="004266CA" w:rsidRPr="00E53AD3" w:rsidRDefault="004266CA" w:rsidP="004266CA">
            <w:pPr>
              <w:pStyle w:val="Standard"/>
              <w:snapToGrid w:val="0"/>
              <w:spacing w:line="320" w:lineRule="exact"/>
              <w:jc w:val="both"/>
              <w:rPr>
                <w:rFonts w:eastAsia="標楷體"/>
                <w:b/>
                <w:bCs/>
                <w:color w:val="FF0000"/>
                <w:szCs w:val="24"/>
              </w:rPr>
            </w:pPr>
            <w:r w:rsidRPr="00E53AD3">
              <w:rPr>
                <w:rFonts w:eastAsia="標楷體" w:hint="eastAsia"/>
                <w:b/>
                <w:bCs/>
                <w:color w:val="FF0000"/>
                <w:szCs w:val="24"/>
              </w:rPr>
              <w:t>【註】</w:t>
            </w:r>
          </w:p>
          <w:p w14:paraId="67382E7B" w14:textId="77777777" w:rsidR="004266CA" w:rsidRPr="00E53AD3" w:rsidRDefault="004266CA" w:rsidP="004266CA">
            <w:pPr>
              <w:pStyle w:val="Standard"/>
              <w:numPr>
                <w:ilvl w:val="0"/>
                <w:numId w:val="116"/>
              </w:numPr>
              <w:snapToGrid w:val="0"/>
              <w:spacing w:line="320" w:lineRule="exact"/>
              <w:ind w:left="227" w:hanging="227"/>
              <w:jc w:val="both"/>
              <w:rPr>
                <w:rFonts w:eastAsia="標楷體"/>
                <w:szCs w:val="24"/>
                <w:u w:val="single"/>
              </w:rPr>
            </w:pPr>
            <w:r w:rsidRPr="00E53AD3">
              <w:rPr>
                <w:rFonts w:eastAsia="標楷體"/>
                <w:color w:val="FF0000"/>
                <w:szCs w:val="24"/>
                <w:u w:val="single"/>
              </w:rPr>
              <w:t>兒童及少年安置及教養機構不適用</w:t>
            </w:r>
            <w:r w:rsidRPr="00E53AD3">
              <w:rPr>
                <w:rFonts w:eastAsia="標楷體" w:hint="eastAsia"/>
                <w:color w:val="FF0000"/>
                <w:szCs w:val="24"/>
                <w:u w:val="single"/>
              </w:rPr>
              <w:t>。</w:t>
            </w:r>
          </w:p>
          <w:p w14:paraId="715C05A3"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72514010" w14:textId="77777777" w:rsidR="004266CA" w:rsidRPr="00E53AD3" w:rsidRDefault="004266CA" w:rsidP="004266CA">
            <w:pPr>
              <w:pStyle w:val="Standard"/>
              <w:numPr>
                <w:ilvl w:val="0"/>
                <w:numId w:val="66"/>
              </w:numPr>
              <w:snapToGrid w:val="0"/>
              <w:spacing w:line="320" w:lineRule="exact"/>
              <w:ind w:left="227" w:hanging="227"/>
              <w:jc w:val="both"/>
              <w:rPr>
                <w:rFonts w:eastAsia="標楷體"/>
                <w:color w:val="FF0000"/>
                <w:szCs w:val="24"/>
                <w:u w:val="single"/>
              </w:rPr>
            </w:pPr>
            <w:r w:rsidRPr="00E53AD3">
              <w:rPr>
                <w:rFonts w:eastAsia="標楷體"/>
                <w:szCs w:val="24"/>
              </w:rPr>
              <w:t>檢閱紀錄或相關文件，建議抽檢</w:t>
            </w:r>
            <w:r w:rsidRPr="00E53AD3">
              <w:rPr>
                <w:rFonts w:eastAsia="標楷體"/>
                <w:szCs w:val="24"/>
              </w:rPr>
              <w:t>2-3</w:t>
            </w:r>
            <w:r w:rsidRPr="00E53AD3">
              <w:rPr>
                <w:rFonts w:eastAsia="標楷體"/>
                <w:szCs w:val="24"/>
              </w:rPr>
              <w:t>位</w:t>
            </w:r>
            <w:r w:rsidRPr="00E53AD3">
              <w:rPr>
                <w:rFonts w:eastAsia="標楷體" w:hint="eastAsia"/>
                <w:szCs w:val="24"/>
              </w:rPr>
              <w:t>服務對象健康檢查</w:t>
            </w:r>
            <w:r w:rsidRPr="00E53AD3">
              <w:rPr>
                <w:rFonts w:eastAsia="標楷體"/>
                <w:szCs w:val="24"/>
              </w:rPr>
              <w:t>資料進行評核。</w:t>
            </w:r>
          </w:p>
          <w:p w14:paraId="32139DC6" w14:textId="77777777" w:rsidR="004266CA" w:rsidRPr="00E53AD3" w:rsidRDefault="004266CA" w:rsidP="004266CA">
            <w:pPr>
              <w:pStyle w:val="Standard"/>
              <w:numPr>
                <w:ilvl w:val="0"/>
                <w:numId w:val="66"/>
              </w:numPr>
              <w:snapToGrid w:val="0"/>
              <w:spacing w:line="320" w:lineRule="exact"/>
              <w:ind w:left="227" w:hanging="227"/>
              <w:jc w:val="both"/>
              <w:rPr>
                <w:rFonts w:eastAsia="標楷體"/>
                <w:color w:val="0000FF"/>
                <w:szCs w:val="24"/>
              </w:rPr>
            </w:pPr>
            <w:r w:rsidRPr="00E53AD3">
              <w:rPr>
                <w:rFonts w:eastAsia="標楷體" w:hint="eastAsia"/>
                <w:color w:val="FF0000"/>
                <w:szCs w:val="24"/>
                <w:u w:val="single"/>
              </w:rPr>
              <w:t>服務對象胸部</w:t>
            </w:r>
            <w:r w:rsidRPr="00E53AD3">
              <w:rPr>
                <w:rFonts w:eastAsia="標楷體" w:hint="eastAsia"/>
                <w:color w:val="FF0000"/>
                <w:szCs w:val="24"/>
                <w:u w:val="single"/>
              </w:rPr>
              <w:t>X</w:t>
            </w:r>
            <w:r w:rsidRPr="00E53AD3">
              <w:rPr>
                <w:rFonts w:eastAsia="標楷體" w:hint="eastAsia"/>
                <w:color w:val="FF0000"/>
                <w:szCs w:val="24"/>
                <w:u w:val="single"/>
              </w:rPr>
              <w:t>光檢查列冊管理資料。（符合）</w:t>
            </w:r>
          </w:p>
          <w:p w14:paraId="3598876D" w14:textId="77777777" w:rsidR="004266CA" w:rsidRPr="00E53AD3" w:rsidRDefault="004266CA" w:rsidP="004266CA">
            <w:pPr>
              <w:pStyle w:val="Standard"/>
              <w:numPr>
                <w:ilvl w:val="0"/>
                <w:numId w:val="66"/>
              </w:numPr>
              <w:snapToGrid w:val="0"/>
              <w:spacing w:line="320" w:lineRule="exact"/>
              <w:ind w:left="227" w:hanging="227"/>
              <w:jc w:val="both"/>
              <w:rPr>
                <w:rFonts w:eastAsia="標楷體"/>
                <w:color w:val="0000FF"/>
                <w:szCs w:val="24"/>
              </w:rPr>
            </w:pPr>
            <w:r w:rsidRPr="00E53AD3">
              <w:rPr>
                <w:rFonts w:eastAsia="標楷體" w:hint="eastAsia"/>
                <w:color w:val="FF0000"/>
                <w:szCs w:val="24"/>
                <w:u w:val="single"/>
              </w:rPr>
              <w:t>健康管理及追蹤措施之檢討改善機制。（優良）</w:t>
            </w:r>
          </w:p>
        </w:tc>
      </w:tr>
      <w:tr w:rsidR="00BF534D" w:rsidRPr="00D93821" w14:paraId="5C31308D" w14:textId="77777777" w:rsidTr="00922F87">
        <w:trPr>
          <w:trHeight w:val="397"/>
          <w:jc w:val="center"/>
        </w:trPr>
        <w:tc>
          <w:tcPr>
            <w:tcW w:w="1413" w:type="dxa"/>
            <w:vMerge/>
            <w:shd w:val="clear" w:color="auto" w:fill="FFFFFF"/>
            <w:tcMar>
              <w:top w:w="0" w:type="dxa"/>
              <w:left w:w="108" w:type="dxa"/>
              <w:bottom w:w="0" w:type="dxa"/>
              <w:right w:w="108" w:type="dxa"/>
            </w:tcMar>
          </w:tcPr>
          <w:p w14:paraId="330A8D44" w14:textId="77777777" w:rsidR="00BF534D" w:rsidRPr="00D93821" w:rsidRDefault="00BF534D" w:rsidP="00822E6A">
            <w:pPr>
              <w:rPr>
                <w:rFonts w:ascii="Times New Roman" w:eastAsia="標楷體" w:hAnsi="Times New Roman" w:cs="Times New Roman"/>
              </w:rPr>
            </w:pPr>
          </w:p>
        </w:tc>
        <w:tc>
          <w:tcPr>
            <w:tcW w:w="2268" w:type="dxa"/>
            <w:vMerge/>
            <w:shd w:val="clear" w:color="auto" w:fill="FFFFFF"/>
            <w:tcMar>
              <w:top w:w="0" w:type="dxa"/>
              <w:left w:w="10" w:type="dxa"/>
              <w:bottom w:w="0" w:type="dxa"/>
              <w:right w:w="10" w:type="dxa"/>
            </w:tcMar>
          </w:tcPr>
          <w:p w14:paraId="36DA3994"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6CDFAE5E" w14:textId="77777777" w:rsidR="00BF534D" w:rsidRPr="00E53AD3" w:rsidRDefault="00BF534D" w:rsidP="00822E6A">
            <w:pPr>
              <w:pStyle w:val="Standard"/>
              <w:snapToGrid w:val="0"/>
              <w:spacing w:line="320" w:lineRule="exact"/>
              <w:jc w:val="both"/>
              <w:rPr>
                <w:rFonts w:eastAsia="標楷體"/>
                <w:b/>
                <w:bCs/>
                <w:szCs w:val="24"/>
              </w:rPr>
            </w:pPr>
          </w:p>
        </w:tc>
      </w:tr>
      <w:tr w:rsidR="00BF534D" w:rsidRPr="00D93821" w14:paraId="4773BC47" w14:textId="77777777" w:rsidTr="00922F87">
        <w:trPr>
          <w:trHeight w:val="397"/>
          <w:jc w:val="center"/>
        </w:trPr>
        <w:tc>
          <w:tcPr>
            <w:tcW w:w="1413" w:type="dxa"/>
            <w:shd w:val="clear" w:color="auto" w:fill="FFFFFF"/>
            <w:tcMar>
              <w:top w:w="0" w:type="dxa"/>
              <w:left w:w="108" w:type="dxa"/>
              <w:bottom w:w="0" w:type="dxa"/>
              <w:right w:w="108" w:type="dxa"/>
            </w:tcMar>
          </w:tcPr>
          <w:p w14:paraId="66207A58" w14:textId="77777777" w:rsidR="00BF534D" w:rsidRPr="00D93821" w:rsidRDefault="00BF534D" w:rsidP="00822E6A">
            <w:pPr>
              <w:pStyle w:val="Standard"/>
              <w:snapToGrid w:val="0"/>
              <w:spacing w:line="320" w:lineRule="exact"/>
              <w:ind w:left="163" w:hanging="163"/>
              <w:rPr>
                <w:rFonts w:eastAsia="標楷體"/>
                <w:szCs w:val="24"/>
              </w:rPr>
            </w:pPr>
            <w:r w:rsidRPr="00D93821">
              <w:rPr>
                <w:rFonts w:eastAsia="標楷體"/>
                <w:szCs w:val="24"/>
              </w:rPr>
              <w:t>3</w:t>
            </w:r>
          </w:p>
        </w:tc>
        <w:tc>
          <w:tcPr>
            <w:tcW w:w="2268" w:type="dxa"/>
            <w:shd w:val="clear" w:color="auto" w:fill="FFFFFF"/>
            <w:tcMar>
              <w:top w:w="0" w:type="dxa"/>
              <w:left w:w="10" w:type="dxa"/>
              <w:bottom w:w="0" w:type="dxa"/>
              <w:right w:w="10" w:type="dxa"/>
            </w:tcMar>
          </w:tcPr>
          <w:p w14:paraId="07027C1B" w14:textId="77777777" w:rsidR="00BF534D" w:rsidRPr="00D93821" w:rsidRDefault="00922F87" w:rsidP="00822E6A">
            <w:pPr>
              <w:pStyle w:val="Standard"/>
              <w:snapToGrid w:val="0"/>
              <w:spacing w:after="180" w:line="320" w:lineRule="exact"/>
              <w:ind w:left="340" w:hanging="340"/>
              <w:rPr>
                <w:rFonts w:eastAsia="標楷體"/>
                <w:szCs w:val="24"/>
              </w:rPr>
            </w:pPr>
            <w:r w:rsidRPr="00D93821">
              <w:rPr>
                <w:rFonts w:eastAsia="標楷體"/>
                <w:szCs w:val="24"/>
              </w:rPr>
              <w:t>疫苗接種情形</w:t>
            </w:r>
          </w:p>
        </w:tc>
        <w:tc>
          <w:tcPr>
            <w:tcW w:w="11482" w:type="dxa"/>
            <w:shd w:val="clear" w:color="auto" w:fill="FFFFFF"/>
            <w:tcMar>
              <w:top w:w="0" w:type="dxa"/>
              <w:left w:w="10" w:type="dxa"/>
              <w:bottom w:w="0" w:type="dxa"/>
              <w:right w:w="10" w:type="dxa"/>
            </w:tcMar>
          </w:tcPr>
          <w:p w14:paraId="055FCE23" w14:textId="77777777" w:rsidR="00BF534D" w:rsidRPr="00E53AD3" w:rsidRDefault="00BF534D" w:rsidP="00822E6A">
            <w:pPr>
              <w:pStyle w:val="Standard"/>
              <w:snapToGrid w:val="0"/>
              <w:spacing w:line="320" w:lineRule="exact"/>
              <w:jc w:val="both"/>
              <w:rPr>
                <w:rFonts w:eastAsia="標楷體"/>
                <w:szCs w:val="24"/>
              </w:rPr>
            </w:pPr>
          </w:p>
        </w:tc>
      </w:tr>
      <w:tr w:rsidR="004266CA" w:rsidRPr="00D93821" w14:paraId="1D20C348"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3E0AC609" w14:textId="77777777" w:rsidR="004266CA" w:rsidRPr="00D93821" w:rsidRDefault="004266CA" w:rsidP="004266CA">
            <w:pPr>
              <w:pStyle w:val="Standard"/>
              <w:snapToGrid w:val="0"/>
              <w:spacing w:line="320" w:lineRule="exact"/>
              <w:ind w:left="163" w:hanging="163"/>
              <w:rPr>
                <w:rFonts w:eastAsia="標楷體"/>
                <w:szCs w:val="24"/>
              </w:rPr>
            </w:pPr>
            <w:r w:rsidRPr="00D93821">
              <w:rPr>
                <w:rFonts w:eastAsia="標楷體"/>
                <w:szCs w:val="24"/>
              </w:rPr>
              <w:t>3.1</w:t>
            </w:r>
          </w:p>
        </w:tc>
        <w:tc>
          <w:tcPr>
            <w:tcW w:w="2268" w:type="dxa"/>
            <w:vMerge w:val="restart"/>
            <w:shd w:val="clear" w:color="auto" w:fill="FFFFFF"/>
            <w:tcMar>
              <w:top w:w="0" w:type="dxa"/>
              <w:left w:w="10" w:type="dxa"/>
              <w:bottom w:w="0" w:type="dxa"/>
              <w:right w:w="10" w:type="dxa"/>
            </w:tcMar>
          </w:tcPr>
          <w:p w14:paraId="3E5C23BB" w14:textId="77777777" w:rsidR="004266CA" w:rsidRPr="00D93821" w:rsidRDefault="004266CA" w:rsidP="004266CA">
            <w:pPr>
              <w:pStyle w:val="Standard"/>
              <w:snapToGrid w:val="0"/>
              <w:spacing w:after="180" w:line="320" w:lineRule="exact"/>
              <w:rPr>
                <w:rFonts w:eastAsia="標楷體"/>
                <w:szCs w:val="24"/>
              </w:rPr>
            </w:pPr>
            <w:r w:rsidRPr="00D93821">
              <w:rPr>
                <w:rFonts w:eastAsia="標楷體"/>
                <w:szCs w:val="24"/>
              </w:rPr>
              <w:t>宣導及鼓勵工作人員與服務對象配合國家政策接種各類疫苗，並掌握其疫苗接種或免疫力情形。</w:t>
            </w:r>
          </w:p>
        </w:tc>
        <w:tc>
          <w:tcPr>
            <w:tcW w:w="11482" w:type="dxa"/>
            <w:vMerge w:val="restart"/>
            <w:shd w:val="clear" w:color="auto" w:fill="FFFFFF"/>
            <w:tcMar>
              <w:top w:w="0" w:type="dxa"/>
              <w:left w:w="10" w:type="dxa"/>
              <w:bottom w:w="0" w:type="dxa"/>
              <w:right w:w="10" w:type="dxa"/>
            </w:tcMar>
          </w:tcPr>
          <w:p w14:paraId="6FD39C51"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2420B209" w14:textId="77777777" w:rsidR="004266CA" w:rsidRPr="00E53AD3" w:rsidRDefault="004266CA" w:rsidP="004266CA">
            <w:pPr>
              <w:pStyle w:val="Standard"/>
              <w:numPr>
                <w:ilvl w:val="0"/>
                <w:numId w:val="9"/>
              </w:numPr>
              <w:snapToGrid w:val="0"/>
              <w:spacing w:line="320" w:lineRule="exact"/>
              <w:ind w:leftChars="40" w:left="323" w:hanging="227"/>
              <w:jc w:val="both"/>
              <w:rPr>
                <w:rFonts w:eastAsia="標楷體"/>
                <w:color w:val="FF0000"/>
                <w:szCs w:val="24"/>
                <w:u w:val="single"/>
              </w:rPr>
            </w:pPr>
            <w:r w:rsidRPr="00E53AD3">
              <w:rPr>
                <w:rFonts w:eastAsia="標楷體" w:hint="eastAsia"/>
                <w:color w:val="FF0000"/>
                <w:szCs w:val="24"/>
                <w:u w:val="single"/>
              </w:rPr>
              <w:t>宣導及鼓勵工作人員與服務對象配合國家政策接種各類疫苗，並確實執行。</w:t>
            </w:r>
          </w:p>
          <w:p w14:paraId="155AB83F" w14:textId="77777777" w:rsidR="004266CA" w:rsidRPr="00E53AD3" w:rsidRDefault="004266CA" w:rsidP="004266CA">
            <w:pPr>
              <w:pStyle w:val="Standard"/>
              <w:numPr>
                <w:ilvl w:val="0"/>
                <w:numId w:val="9"/>
              </w:numPr>
              <w:snapToGrid w:val="0"/>
              <w:spacing w:line="320" w:lineRule="exact"/>
              <w:ind w:leftChars="40" w:left="323" w:hanging="227"/>
              <w:jc w:val="both"/>
              <w:rPr>
                <w:rFonts w:eastAsia="標楷體"/>
                <w:szCs w:val="24"/>
              </w:rPr>
            </w:pPr>
            <w:r w:rsidRPr="00E53AD3">
              <w:rPr>
                <w:rFonts w:eastAsia="標楷體"/>
                <w:szCs w:val="24"/>
              </w:rPr>
              <w:t>掌握工作人員與服務對象疫苗接種或免疫力情形。</w:t>
            </w:r>
          </w:p>
          <w:p w14:paraId="545B0C79"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43FA51A7" w14:textId="77777777" w:rsidR="004266CA" w:rsidRPr="00E53AD3" w:rsidRDefault="004266CA" w:rsidP="004266CA">
            <w:pPr>
              <w:pStyle w:val="Standard"/>
              <w:numPr>
                <w:ilvl w:val="0"/>
                <w:numId w:val="68"/>
              </w:numPr>
              <w:snapToGrid w:val="0"/>
              <w:spacing w:line="320" w:lineRule="exact"/>
              <w:ind w:leftChars="40" w:left="323" w:hanging="227"/>
              <w:jc w:val="both"/>
              <w:rPr>
                <w:rFonts w:eastAsia="標楷體"/>
                <w:color w:val="FF0000"/>
                <w:szCs w:val="24"/>
                <w:u w:val="single"/>
              </w:rPr>
            </w:pPr>
            <w:r w:rsidRPr="00E53AD3">
              <w:rPr>
                <w:rFonts w:eastAsia="標楷體" w:hint="eastAsia"/>
                <w:color w:val="FF0000"/>
                <w:szCs w:val="24"/>
                <w:u w:val="single"/>
              </w:rPr>
              <w:t>依據我國相關指引與建議，將疫苗接種納入年度感染管制計畫。</w:t>
            </w:r>
          </w:p>
          <w:p w14:paraId="751B4962" w14:textId="77777777" w:rsidR="004266CA" w:rsidRPr="00E53AD3" w:rsidRDefault="004266CA" w:rsidP="004266CA">
            <w:pPr>
              <w:pStyle w:val="Standard"/>
              <w:numPr>
                <w:ilvl w:val="0"/>
                <w:numId w:val="68"/>
              </w:numPr>
              <w:snapToGrid w:val="0"/>
              <w:spacing w:line="320" w:lineRule="exact"/>
              <w:ind w:leftChars="40" w:left="323" w:hanging="227"/>
              <w:jc w:val="both"/>
              <w:rPr>
                <w:rFonts w:eastAsia="標楷體"/>
                <w:color w:val="FF0000"/>
                <w:szCs w:val="24"/>
                <w:u w:val="single"/>
              </w:rPr>
            </w:pPr>
            <w:r w:rsidRPr="00E53AD3">
              <w:rPr>
                <w:rFonts w:eastAsia="標楷體" w:hint="eastAsia"/>
                <w:color w:val="FF0000"/>
                <w:szCs w:val="24"/>
                <w:u w:val="single"/>
              </w:rPr>
              <w:t>由領導階層帶領，並執行工作人員及服務對象預防接種措施，且有實質鼓勵機制。</w:t>
            </w:r>
          </w:p>
          <w:p w14:paraId="32DB2D03"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p>
          <w:p w14:paraId="1D5AA209" w14:textId="77777777" w:rsidR="004266CA" w:rsidRPr="00E53AD3" w:rsidRDefault="004266CA" w:rsidP="004266CA">
            <w:pPr>
              <w:pStyle w:val="Standard"/>
              <w:numPr>
                <w:ilvl w:val="0"/>
                <w:numId w:val="137"/>
              </w:numPr>
              <w:snapToGrid w:val="0"/>
              <w:spacing w:line="320" w:lineRule="exact"/>
              <w:ind w:left="227" w:hanging="227"/>
              <w:jc w:val="both"/>
              <w:rPr>
                <w:rFonts w:eastAsia="標楷體"/>
                <w:color w:val="FF0000"/>
                <w:szCs w:val="24"/>
                <w:u w:val="single"/>
              </w:rPr>
            </w:pPr>
            <w:r w:rsidRPr="00E53AD3">
              <w:rPr>
                <w:rFonts w:eastAsia="標楷體"/>
                <w:szCs w:val="24"/>
              </w:rPr>
              <w:t>檢閱紀錄或相關文件及實地察看。</w:t>
            </w:r>
          </w:p>
          <w:p w14:paraId="3906F3DC" w14:textId="77777777" w:rsidR="004266CA" w:rsidRPr="00E53AD3" w:rsidRDefault="004266CA" w:rsidP="004266CA">
            <w:pPr>
              <w:pStyle w:val="Standard"/>
              <w:numPr>
                <w:ilvl w:val="0"/>
                <w:numId w:val="137"/>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針對</w:t>
            </w:r>
            <w:r w:rsidRPr="00E53AD3">
              <w:rPr>
                <w:rFonts w:eastAsia="標楷體"/>
                <w:color w:val="FF0000"/>
                <w:szCs w:val="24"/>
                <w:u w:val="single"/>
              </w:rPr>
              <w:t>工作人員</w:t>
            </w:r>
            <w:r w:rsidRPr="00E53AD3">
              <w:rPr>
                <w:rFonts w:eastAsia="標楷體" w:hint="eastAsia"/>
                <w:color w:val="FF0000"/>
                <w:szCs w:val="24"/>
                <w:u w:val="single"/>
              </w:rPr>
              <w:t>及服務對象施打疫苗之宣導及鼓勵機制。（</w:t>
            </w:r>
            <w:r w:rsidRPr="00E53AD3">
              <w:rPr>
                <w:rFonts w:eastAsia="標楷體"/>
                <w:color w:val="FF0000"/>
                <w:szCs w:val="24"/>
                <w:u w:val="single"/>
              </w:rPr>
              <w:t>符合</w:t>
            </w:r>
            <w:r w:rsidRPr="00E53AD3">
              <w:rPr>
                <w:rFonts w:eastAsia="標楷體"/>
                <w:color w:val="FF0000"/>
                <w:szCs w:val="24"/>
                <w:u w:val="single"/>
              </w:rPr>
              <w:t>/</w:t>
            </w:r>
            <w:r w:rsidRPr="00E53AD3">
              <w:rPr>
                <w:rFonts w:eastAsia="標楷體"/>
                <w:color w:val="FF0000"/>
                <w:szCs w:val="24"/>
                <w:u w:val="single"/>
              </w:rPr>
              <w:t>優良</w:t>
            </w:r>
            <w:r w:rsidRPr="00E53AD3">
              <w:rPr>
                <w:rFonts w:eastAsia="標楷體" w:hint="eastAsia"/>
                <w:color w:val="FF0000"/>
                <w:szCs w:val="24"/>
                <w:u w:val="single"/>
              </w:rPr>
              <w:t>）</w:t>
            </w:r>
          </w:p>
          <w:p w14:paraId="5AC6086D" w14:textId="51668F7E" w:rsidR="004266CA" w:rsidRPr="00E53AD3" w:rsidRDefault="004266CA" w:rsidP="004266CA">
            <w:pPr>
              <w:pStyle w:val="Standard"/>
              <w:numPr>
                <w:ilvl w:val="0"/>
                <w:numId w:val="137"/>
              </w:numPr>
              <w:snapToGrid w:val="0"/>
              <w:spacing w:line="320" w:lineRule="exact"/>
              <w:ind w:left="227" w:hanging="227"/>
              <w:jc w:val="both"/>
              <w:rPr>
                <w:rFonts w:eastAsia="標楷體"/>
                <w:color w:val="FF0000"/>
                <w:szCs w:val="24"/>
                <w:u w:val="single"/>
              </w:rPr>
            </w:pPr>
            <w:r w:rsidRPr="00E53AD3">
              <w:rPr>
                <w:rFonts w:eastAsia="標楷體"/>
                <w:color w:val="FF0000"/>
                <w:szCs w:val="24"/>
                <w:u w:val="single"/>
              </w:rPr>
              <w:t>工作人員</w:t>
            </w:r>
            <w:r w:rsidRPr="00E53AD3">
              <w:rPr>
                <w:rFonts w:eastAsia="標楷體" w:hint="eastAsia"/>
                <w:color w:val="FF0000"/>
                <w:szCs w:val="24"/>
                <w:u w:val="single"/>
              </w:rPr>
              <w:t>及服務對象</w:t>
            </w:r>
            <w:r w:rsidRPr="00E53AD3">
              <w:rPr>
                <w:rFonts w:eastAsia="標楷體"/>
                <w:color w:val="FF0000"/>
                <w:szCs w:val="24"/>
                <w:u w:val="single"/>
              </w:rPr>
              <w:t>預防接種紀錄或免疫力情形。</w:t>
            </w:r>
            <w:r w:rsidR="00BD5085" w:rsidRPr="00E53AD3">
              <w:rPr>
                <w:rFonts w:eastAsia="標楷體" w:hint="eastAsia"/>
                <w:color w:val="FF0000"/>
                <w:szCs w:val="24"/>
                <w:u w:val="single"/>
              </w:rPr>
              <w:t>（符合）</w:t>
            </w:r>
          </w:p>
          <w:p w14:paraId="7A3E1EB4" w14:textId="567477A2" w:rsidR="004266CA" w:rsidRPr="00E53AD3" w:rsidRDefault="004266CA" w:rsidP="004266CA">
            <w:pPr>
              <w:pStyle w:val="Standard"/>
              <w:numPr>
                <w:ilvl w:val="0"/>
                <w:numId w:val="137"/>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lastRenderedPageBreak/>
              <w:t>年度感染管制計畫。</w:t>
            </w:r>
            <w:r w:rsidR="00BD5085" w:rsidRPr="00E53AD3">
              <w:rPr>
                <w:rFonts w:eastAsia="標楷體" w:hint="eastAsia"/>
                <w:color w:val="FF0000"/>
                <w:szCs w:val="24"/>
                <w:u w:val="single"/>
              </w:rPr>
              <w:t>（優良）</w:t>
            </w:r>
          </w:p>
          <w:p w14:paraId="3C2CC8D1" w14:textId="77777777" w:rsidR="004266CA" w:rsidRPr="00E53AD3" w:rsidRDefault="004266CA" w:rsidP="004266CA">
            <w:pPr>
              <w:pStyle w:val="Standard"/>
              <w:numPr>
                <w:ilvl w:val="0"/>
                <w:numId w:val="137"/>
              </w:numPr>
              <w:snapToGrid w:val="0"/>
              <w:spacing w:line="320" w:lineRule="exact"/>
              <w:ind w:left="227" w:hanging="227"/>
              <w:jc w:val="both"/>
              <w:rPr>
                <w:rFonts w:eastAsia="標楷體"/>
                <w:szCs w:val="24"/>
              </w:rPr>
            </w:pPr>
            <w:r w:rsidRPr="00E53AD3">
              <w:rPr>
                <w:rFonts w:eastAsia="標楷體"/>
                <w:color w:val="FF0000"/>
                <w:szCs w:val="24"/>
                <w:u w:val="single"/>
              </w:rPr>
              <w:t>領導階層帶領之會議紀錄或相關紀錄。</w:t>
            </w:r>
            <w:r w:rsidRPr="00E53AD3">
              <w:rPr>
                <w:rFonts w:eastAsia="標楷體" w:hint="eastAsia"/>
                <w:color w:val="FF0000"/>
                <w:szCs w:val="24"/>
                <w:u w:val="single"/>
              </w:rPr>
              <w:t>（優良）</w:t>
            </w:r>
          </w:p>
        </w:tc>
      </w:tr>
      <w:tr w:rsidR="00BF534D" w:rsidRPr="00D93821" w14:paraId="259BF889" w14:textId="77777777" w:rsidTr="00922F87">
        <w:trPr>
          <w:trHeight w:val="397"/>
          <w:jc w:val="center"/>
        </w:trPr>
        <w:tc>
          <w:tcPr>
            <w:tcW w:w="1413" w:type="dxa"/>
            <w:vMerge/>
            <w:shd w:val="clear" w:color="auto" w:fill="FFFFFF"/>
            <w:tcMar>
              <w:top w:w="0" w:type="dxa"/>
              <w:left w:w="108" w:type="dxa"/>
              <w:bottom w:w="0" w:type="dxa"/>
              <w:right w:w="108" w:type="dxa"/>
            </w:tcMar>
          </w:tcPr>
          <w:p w14:paraId="0CF07455" w14:textId="77777777" w:rsidR="00BF534D" w:rsidRPr="00D93821" w:rsidRDefault="00BF534D" w:rsidP="00822E6A">
            <w:pPr>
              <w:pStyle w:val="Standard"/>
              <w:snapToGrid w:val="0"/>
              <w:spacing w:line="320" w:lineRule="exact"/>
              <w:ind w:left="163" w:hanging="163"/>
              <w:rPr>
                <w:rFonts w:eastAsia="標楷體"/>
                <w:szCs w:val="24"/>
              </w:rPr>
            </w:pPr>
          </w:p>
        </w:tc>
        <w:tc>
          <w:tcPr>
            <w:tcW w:w="2268" w:type="dxa"/>
            <w:vMerge/>
            <w:shd w:val="clear" w:color="auto" w:fill="FFFFFF"/>
            <w:tcMar>
              <w:top w:w="0" w:type="dxa"/>
              <w:left w:w="10" w:type="dxa"/>
              <w:bottom w:w="0" w:type="dxa"/>
              <w:right w:w="10" w:type="dxa"/>
            </w:tcMar>
          </w:tcPr>
          <w:p w14:paraId="7FAB85D1"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723991D1" w14:textId="77777777" w:rsidR="00BF534D" w:rsidRPr="00E53AD3" w:rsidRDefault="00BF534D" w:rsidP="00822E6A">
            <w:pPr>
              <w:pStyle w:val="Standard"/>
              <w:snapToGrid w:val="0"/>
              <w:spacing w:line="320" w:lineRule="exact"/>
              <w:jc w:val="both"/>
              <w:rPr>
                <w:rFonts w:eastAsia="標楷體"/>
                <w:b/>
                <w:bCs/>
                <w:szCs w:val="24"/>
              </w:rPr>
            </w:pPr>
          </w:p>
        </w:tc>
      </w:tr>
      <w:tr w:rsidR="004266CA" w:rsidRPr="00D93821" w14:paraId="6AC4E5F0"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6B9A721D" w14:textId="77777777" w:rsidR="004266CA" w:rsidRPr="004266CA" w:rsidRDefault="004266CA" w:rsidP="004266CA">
            <w:pPr>
              <w:rPr>
                <w:rFonts w:ascii="Times New Roman" w:eastAsia="標楷體" w:hAnsi="Times New Roman" w:cs="Times New Roman"/>
              </w:rPr>
            </w:pPr>
            <w:r w:rsidRPr="004266CA">
              <w:rPr>
                <w:rFonts w:ascii="Times New Roman" w:eastAsia="標楷體" w:hAnsi="Times New Roman" w:cs="Times New Roman"/>
              </w:rPr>
              <w:t>3.2</w:t>
            </w:r>
          </w:p>
        </w:tc>
        <w:tc>
          <w:tcPr>
            <w:tcW w:w="2268" w:type="dxa"/>
            <w:vMerge w:val="restart"/>
            <w:shd w:val="clear" w:color="auto" w:fill="FFFFFF"/>
            <w:tcMar>
              <w:top w:w="0" w:type="dxa"/>
              <w:left w:w="10" w:type="dxa"/>
              <w:bottom w:w="0" w:type="dxa"/>
              <w:right w:w="10" w:type="dxa"/>
            </w:tcMar>
          </w:tcPr>
          <w:p w14:paraId="1F18B447" w14:textId="77777777" w:rsidR="004266CA" w:rsidRPr="004266CA" w:rsidRDefault="004266CA" w:rsidP="004266CA">
            <w:pPr>
              <w:pStyle w:val="Standard"/>
              <w:snapToGrid w:val="0"/>
              <w:spacing w:after="180" w:line="320" w:lineRule="exact"/>
              <w:rPr>
                <w:rFonts w:eastAsia="標楷體"/>
                <w:szCs w:val="24"/>
              </w:rPr>
            </w:pPr>
            <w:bookmarkStart w:id="6" w:name="_Hlk230617084"/>
            <w:r w:rsidRPr="004266CA">
              <w:rPr>
                <w:rFonts w:eastAsia="標楷體"/>
                <w:kern w:val="0"/>
                <w:szCs w:val="24"/>
              </w:rPr>
              <w:t>配合國家政策施打公費疫苗，施打率達指定比率</w:t>
            </w:r>
            <w:bookmarkEnd w:id="6"/>
            <w:r w:rsidRPr="004266CA">
              <w:rPr>
                <w:rFonts w:eastAsia="標楷體"/>
                <w:kern w:val="0"/>
                <w:szCs w:val="24"/>
              </w:rPr>
              <w:t>。</w:t>
            </w:r>
          </w:p>
        </w:tc>
        <w:tc>
          <w:tcPr>
            <w:tcW w:w="11482" w:type="dxa"/>
            <w:vMerge w:val="restart"/>
            <w:shd w:val="clear" w:color="auto" w:fill="FFFFFF"/>
            <w:tcMar>
              <w:top w:w="0" w:type="dxa"/>
              <w:left w:w="10" w:type="dxa"/>
              <w:bottom w:w="0" w:type="dxa"/>
              <w:right w:w="10" w:type="dxa"/>
            </w:tcMar>
          </w:tcPr>
          <w:p w14:paraId="11C8D772"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60FDE71C" w14:textId="77777777" w:rsidR="004266CA" w:rsidRPr="00E53AD3" w:rsidRDefault="004266CA" w:rsidP="004266CA">
            <w:pPr>
              <w:pStyle w:val="Standard"/>
              <w:numPr>
                <w:ilvl w:val="0"/>
                <w:numId w:val="28"/>
              </w:numPr>
              <w:snapToGrid w:val="0"/>
              <w:spacing w:line="320" w:lineRule="exact"/>
              <w:ind w:left="227" w:hanging="227"/>
              <w:jc w:val="both"/>
              <w:rPr>
                <w:rFonts w:eastAsia="標楷體"/>
                <w:szCs w:val="24"/>
              </w:rPr>
            </w:pPr>
            <w:r w:rsidRPr="00E53AD3">
              <w:rPr>
                <w:rFonts w:eastAsia="標楷體" w:hint="eastAsia"/>
                <w:szCs w:val="24"/>
              </w:rPr>
              <w:t>依各地方政府通知製作符合公費</w:t>
            </w:r>
            <w:bookmarkStart w:id="7" w:name="_Hlk230617126"/>
            <w:r w:rsidRPr="00E53AD3">
              <w:rPr>
                <w:rFonts w:eastAsia="標楷體" w:hint="eastAsia"/>
                <w:szCs w:val="24"/>
              </w:rPr>
              <w:t>流感疫苗、</w:t>
            </w:r>
            <w:r w:rsidRPr="00E53AD3">
              <w:rPr>
                <w:rFonts w:eastAsia="標楷體" w:hint="eastAsia"/>
                <w:szCs w:val="24"/>
              </w:rPr>
              <w:t>COVID-19</w:t>
            </w:r>
            <w:r w:rsidRPr="00E53AD3">
              <w:rPr>
                <w:rFonts w:eastAsia="標楷體" w:hint="eastAsia"/>
                <w:szCs w:val="24"/>
              </w:rPr>
              <w:t>疫苗</w:t>
            </w:r>
            <w:bookmarkEnd w:id="7"/>
            <w:r w:rsidRPr="00E53AD3">
              <w:rPr>
                <w:rFonts w:eastAsia="標楷體" w:hint="eastAsia"/>
                <w:szCs w:val="24"/>
              </w:rPr>
              <w:t>接種對象名冊，並紀錄接種情形，未接種者應註明原因。</w:t>
            </w:r>
          </w:p>
          <w:p w14:paraId="07980DF1" w14:textId="77777777" w:rsidR="004266CA" w:rsidRPr="00E53AD3" w:rsidRDefault="004266CA" w:rsidP="004266CA">
            <w:pPr>
              <w:pStyle w:val="Standard"/>
              <w:numPr>
                <w:ilvl w:val="0"/>
                <w:numId w:val="28"/>
              </w:numPr>
              <w:snapToGrid w:val="0"/>
              <w:spacing w:line="320" w:lineRule="exact"/>
              <w:ind w:left="227" w:hanging="227"/>
              <w:jc w:val="both"/>
              <w:rPr>
                <w:rFonts w:eastAsia="標楷體"/>
                <w:szCs w:val="24"/>
              </w:rPr>
            </w:pPr>
            <w:bookmarkStart w:id="8" w:name="_Hlk193821504"/>
            <w:r w:rsidRPr="00E53AD3">
              <w:rPr>
                <w:rFonts w:eastAsia="標楷體"/>
                <w:szCs w:val="24"/>
              </w:rPr>
              <w:t>工作人員與服務對象之公費流感疫苗施打率皆</w:t>
            </w:r>
            <w:bookmarkEnd w:id="8"/>
            <w:r w:rsidRPr="00E53AD3">
              <w:rPr>
                <w:rFonts w:eastAsia="標楷體"/>
                <w:szCs w:val="24"/>
              </w:rPr>
              <w:t>須達</w:t>
            </w:r>
            <w:r w:rsidRPr="00E53AD3">
              <w:rPr>
                <w:rFonts w:eastAsia="標楷體"/>
                <w:szCs w:val="24"/>
              </w:rPr>
              <w:t>80%</w:t>
            </w:r>
            <w:r w:rsidRPr="00E53AD3">
              <w:rPr>
                <w:rFonts w:eastAsia="標楷體"/>
                <w:szCs w:val="24"/>
              </w:rPr>
              <w:t>（含）以上。施打率依公費流感疫苗接種對象名冊計算。說明如下：</w:t>
            </w:r>
          </w:p>
          <w:p w14:paraId="6F5B982F" w14:textId="77777777" w:rsidR="004266CA" w:rsidRPr="00E53AD3" w:rsidRDefault="004266CA" w:rsidP="004266CA">
            <w:pPr>
              <w:pStyle w:val="Standard"/>
              <w:numPr>
                <w:ilvl w:val="0"/>
                <w:numId w:val="23"/>
              </w:numPr>
              <w:snapToGrid w:val="0"/>
              <w:spacing w:line="320" w:lineRule="exact"/>
              <w:ind w:leftChars="100" w:left="524" w:hanging="284"/>
              <w:jc w:val="both"/>
              <w:rPr>
                <w:rFonts w:eastAsia="標楷體"/>
                <w:szCs w:val="24"/>
              </w:rPr>
            </w:pPr>
            <w:r w:rsidRPr="00E53AD3">
              <w:rPr>
                <w:rFonts w:eastAsia="標楷體"/>
                <w:szCs w:val="24"/>
              </w:rPr>
              <w:t>對象為</w:t>
            </w:r>
            <w:r w:rsidRPr="00E53AD3">
              <w:rPr>
                <w:rFonts w:eastAsia="標楷體"/>
                <w:szCs w:val="24"/>
              </w:rPr>
              <w:t>(a)</w:t>
            </w:r>
            <w:r w:rsidRPr="00E53AD3">
              <w:rPr>
                <w:rFonts w:eastAsia="標楷體"/>
                <w:szCs w:val="24"/>
              </w:rPr>
              <w:t>服務對象、</w:t>
            </w:r>
            <w:r w:rsidRPr="00E53AD3">
              <w:rPr>
                <w:rFonts w:eastAsia="標楷體"/>
                <w:szCs w:val="24"/>
              </w:rPr>
              <w:t>(b)</w:t>
            </w:r>
            <w:r w:rsidRPr="00E53AD3">
              <w:rPr>
                <w:rFonts w:eastAsia="標楷體"/>
                <w:szCs w:val="24"/>
              </w:rPr>
              <w:t>直接照顧服務對象之工作人員。</w:t>
            </w:r>
          </w:p>
          <w:p w14:paraId="27EA47C6" w14:textId="77777777" w:rsidR="004266CA" w:rsidRPr="00E53AD3" w:rsidRDefault="004266CA" w:rsidP="004266CA">
            <w:pPr>
              <w:pStyle w:val="Standard"/>
              <w:numPr>
                <w:ilvl w:val="0"/>
                <w:numId w:val="23"/>
              </w:numPr>
              <w:snapToGrid w:val="0"/>
              <w:spacing w:line="320" w:lineRule="exact"/>
              <w:ind w:leftChars="100" w:left="524" w:hanging="284"/>
              <w:jc w:val="both"/>
              <w:rPr>
                <w:rFonts w:eastAsia="標楷體"/>
                <w:szCs w:val="24"/>
              </w:rPr>
            </w:pPr>
            <w:r w:rsidRPr="00E53AD3">
              <w:rPr>
                <w:rFonts w:eastAsia="標楷體"/>
                <w:szCs w:val="24"/>
              </w:rPr>
              <w:t>服務對象施打率</w:t>
            </w:r>
            <w:r w:rsidRPr="00E53AD3">
              <w:rPr>
                <w:rFonts w:eastAsia="標楷體"/>
                <w:szCs w:val="24"/>
              </w:rPr>
              <w:t>=(a)</w:t>
            </w:r>
            <w:r w:rsidRPr="00E53AD3">
              <w:rPr>
                <w:rFonts w:eastAsia="標楷體"/>
                <w:szCs w:val="24"/>
              </w:rPr>
              <w:t>之實際接種人數</w:t>
            </w:r>
            <w:r w:rsidRPr="00E53AD3">
              <w:rPr>
                <w:rFonts w:eastAsia="標楷體"/>
                <w:szCs w:val="24"/>
              </w:rPr>
              <w:t>/</w:t>
            </w:r>
            <w:r w:rsidRPr="00E53AD3">
              <w:rPr>
                <w:rFonts w:eastAsia="標楷體"/>
                <w:szCs w:val="24"/>
                <w:lang w:bidi="hi-IN"/>
              </w:rPr>
              <w:t>(a)×100%</w:t>
            </w:r>
            <w:r w:rsidRPr="00E53AD3">
              <w:rPr>
                <w:rFonts w:eastAsia="標楷體"/>
                <w:szCs w:val="24"/>
                <w:lang w:bidi="hi-IN"/>
              </w:rPr>
              <w:t>。</w:t>
            </w:r>
          </w:p>
          <w:p w14:paraId="61D044C7" w14:textId="77777777" w:rsidR="004266CA" w:rsidRPr="00E53AD3" w:rsidRDefault="004266CA" w:rsidP="004266CA">
            <w:pPr>
              <w:pStyle w:val="Standard"/>
              <w:numPr>
                <w:ilvl w:val="0"/>
                <w:numId w:val="23"/>
              </w:numPr>
              <w:snapToGrid w:val="0"/>
              <w:spacing w:line="320" w:lineRule="exact"/>
              <w:ind w:leftChars="100" w:left="524" w:hanging="284"/>
              <w:jc w:val="both"/>
              <w:rPr>
                <w:rFonts w:eastAsia="標楷體"/>
                <w:szCs w:val="24"/>
              </w:rPr>
            </w:pPr>
            <w:r w:rsidRPr="00E53AD3">
              <w:rPr>
                <w:rFonts w:eastAsia="標楷體"/>
                <w:szCs w:val="24"/>
                <w:lang w:bidi="hi-IN"/>
              </w:rPr>
              <w:t>工作人員施打率</w:t>
            </w:r>
            <w:r w:rsidRPr="00E53AD3">
              <w:rPr>
                <w:rFonts w:eastAsia="標楷體"/>
                <w:szCs w:val="24"/>
                <w:lang w:bidi="hi-IN"/>
              </w:rPr>
              <w:t>=(b)</w:t>
            </w:r>
            <w:r w:rsidRPr="00E53AD3">
              <w:rPr>
                <w:rFonts w:eastAsia="標楷體"/>
                <w:szCs w:val="24"/>
                <w:lang w:bidi="hi-IN"/>
              </w:rPr>
              <w:t>之實際接種人數</w:t>
            </w:r>
            <w:r w:rsidRPr="00E53AD3">
              <w:rPr>
                <w:rFonts w:eastAsia="標楷體"/>
                <w:szCs w:val="24"/>
                <w:lang w:bidi="hi-IN"/>
              </w:rPr>
              <w:t>/(b)×100%</w:t>
            </w:r>
            <w:r w:rsidRPr="00E53AD3">
              <w:rPr>
                <w:rFonts w:eastAsia="標楷體"/>
                <w:szCs w:val="24"/>
                <w:lang w:bidi="hi-IN"/>
              </w:rPr>
              <w:t>。</w:t>
            </w:r>
          </w:p>
          <w:p w14:paraId="0DEB7BEF" w14:textId="77777777" w:rsidR="004266CA" w:rsidRPr="00E53AD3" w:rsidRDefault="004266CA" w:rsidP="004266CA">
            <w:pPr>
              <w:pStyle w:val="Standard"/>
              <w:numPr>
                <w:ilvl w:val="0"/>
                <w:numId w:val="28"/>
              </w:numPr>
              <w:snapToGrid w:val="0"/>
              <w:spacing w:line="320" w:lineRule="exact"/>
              <w:ind w:left="227" w:hanging="227"/>
              <w:jc w:val="both"/>
              <w:rPr>
                <w:rFonts w:eastAsia="標楷體"/>
                <w:szCs w:val="24"/>
              </w:rPr>
            </w:pPr>
            <w:r w:rsidRPr="00E53AD3">
              <w:rPr>
                <w:rFonts w:eastAsia="標楷體"/>
                <w:szCs w:val="24"/>
                <w:lang w:bidi="hi-IN"/>
              </w:rPr>
              <w:t>工作人</w:t>
            </w:r>
            <w:r w:rsidRPr="00E53AD3">
              <w:rPr>
                <w:rFonts w:eastAsia="標楷體"/>
                <w:szCs w:val="24"/>
              </w:rPr>
              <w:t>員與服務對象之公費</w:t>
            </w:r>
            <w:r w:rsidRPr="00E53AD3">
              <w:rPr>
                <w:rFonts w:eastAsia="標楷體"/>
                <w:szCs w:val="24"/>
              </w:rPr>
              <w:t>COVID-19</w:t>
            </w:r>
            <w:r w:rsidRPr="00E53AD3">
              <w:rPr>
                <w:rFonts w:eastAsia="標楷體"/>
                <w:szCs w:val="24"/>
              </w:rPr>
              <w:t>疫苗施打率分別須達</w:t>
            </w:r>
            <w:r w:rsidRPr="00E53AD3">
              <w:rPr>
                <w:rFonts w:eastAsia="標楷體" w:hint="eastAsia"/>
                <w:szCs w:val="24"/>
              </w:rPr>
              <w:t>40%</w:t>
            </w:r>
            <w:r w:rsidRPr="00E53AD3">
              <w:rPr>
                <w:rFonts w:eastAsia="標楷體" w:hint="eastAsia"/>
                <w:szCs w:val="24"/>
              </w:rPr>
              <w:t>（含）以上與</w:t>
            </w:r>
            <w:r w:rsidRPr="00E53AD3">
              <w:rPr>
                <w:rFonts w:eastAsia="標楷體"/>
                <w:szCs w:val="24"/>
              </w:rPr>
              <w:t>60%</w:t>
            </w:r>
            <w:r w:rsidRPr="00E53AD3">
              <w:rPr>
                <w:rFonts w:eastAsia="標楷體"/>
                <w:szCs w:val="24"/>
              </w:rPr>
              <w:t>（含）以上。</w:t>
            </w:r>
            <w:r w:rsidRPr="00E53AD3">
              <w:rPr>
                <w:rFonts w:eastAsia="標楷體" w:hint="eastAsia"/>
                <w:szCs w:val="24"/>
              </w:rPr>
              <w:t>施打率依公費</w:t>
            </w:r>
            <w:r w:rsidRPr="00E53AD3">
              <w:rPr>
                <w:rFonts w:eastAsia="標楷體" w:hint="eastAsia"/>
                <w:szCs w:val="24"/>
              </w:rPr>
              <w:t>COVID-19</w:t>
            </w:r>
            <w:r w:rsidRPr="00E53AD3">
              <w:rPr>
                <w:rFonts w:eastAsia="標楷體" w:hint="eastAsia"/>
                <w:szCs w:val="24"/>
              </w:rPr>
              <w:t>疫苗接種對象名冊計算</w:t>
            </w:r>
            <w:r w:rsidRPr="00E53AD3">
              <w:rPr>
                <w:rFonts w:eastAsia="標楷體"/>
                <w:szCs w:val="24"/>
                <w:lang w:bidi="hi-IN"/>
              </w:rPr>
              <w:t>【</w:t>
            </w:r>
            <w:r w:rsidRPr="00E53AD3">
              <w:rPr>
                <w:rFonts w:eastAsia="標楷體" w:hint="eastAsia"/>
                <w:color w:val="FF0000"/>
                <w:szCs w:val="24"/>
                <w:u w:val="single"/>
              </w:rPr>
              <w:t>116</w:t>
            </w:r>
            <w:r w:rsidRPr="00E53AD3">
              <w:rPr>
                <w:rFonts w:eastAsia="標楷體" w:hint="eastAsia"/>
                <w:color w:val="FF0000"/>
                <w:szCs w:val="24"/>
                <w:u w:val="single"/>
              </w:rPr>
              <w:t>年</w:t>
            </w:r>
            <w:r w:rsidRPr="00E53AD3">
              <w:rPr>
                <w:rFonts w:eastAsia="標楷體"/>
                <w:szCs w:val="24"/>
                <w:lang w:bidi="hi-IN"/>
              </w:rPr>
              <w:t>試評項目】</w:t>
            </w:r>
            <w:r w:rsidRPr="00E53AD3">
              <w:rPr>
                <w:rFonts w:eastAsia="標楷體" w:hint="eastAsia"/>
                <w:szCs w:val="24"/>
              </w:rPr>
              <w:t>。</w:t>
            </w:r>
            <w:r w:rsidRPr="00E53AD3">
              <w:rPr>
                <w:rFonts w:eastAsia="標楷體"/>
                <w:szCs w:val="24"/>
              </w:rPr>
              <w:t>計算說明如下：</w:t>
            </w:r>
          </w:p>
          <w:p w14:paraId="1DFE3A0C" w14:textId="4D787809" w:rsidR="004266CA" w:rsidRPr="00E53AD3" w:rsidRDefault="004266CA" w:rsidP="004266CA">
            <w:pPr>
              <w:pStyle w:val="Standard"/>
              <w:numPr>
                <w:ilvl w:val="0"/>
                <w:numId w:val="13"/>
              </w:numPr>
              <w:snapToGrid w:val="0"/>
              <w:spacing w:line="320" w:lineRule="exact"/>
              <w:ind w:leftChars="100" w:left="524" w:hanging="284"/>
              <w:jc w:val="both"/>
              <w:rPr>
                <w:rFonts w:eastAsia="標楷體"/>
                <w:szCs w:val="24"/>
              </w:rPr>
            </w:pPr>
            <w:r w:rsidRPr="00E53AD3">
              <w:rPr>
                <w:rFonts w:eastAsia="標楷體"/>
                <w:szCs w:val="24"/>
              </w:rPr>
              <w:t>對象為</w:t>
            </w:r>
            <w:r w:rsidRPr="00E53AD3">
              <w:rPr>
                <w:rFonts w:eastAsia="標楷體"/>
                <w:szCs w:val="24"/>
              </w:rPr>
              <w:t>(a)</w:t>
            </w:r>
            <w:r w:rsidRPr="00E53AD3">
              <w:rPr>
                <w:rFonts w:eastAsia="標楷體"/>
                <w:szCs w:val="24"/>
              </w:rPr>
              <w:t>服務對象、</w:t>
            </w:r>
            <w:r w:rsidRPr="00E53AD3">
              <w:rPr>
                <w:rFonts w:eastAsia="標楷體"/>
                <w:szCs w:val="24"/>
              </w:rPr>
              <w:t>(b)</w:t>
            </w:r>
            <w:r w:rsidRPr="00E53AD3">
              <w:rPr>
                <w:rFonts w:eastAsia="標楷體"/>
                <w:szCs w:val="24"/>
              </w:rPr>
              <w:t>工作人員。</w:t>
            </w:r>
          </w:p>
          <w:p w14:paraId="3D059701" w14:textId="77777777" w:rsidR="004266CA" w:rsidRPr="00E53AD3" w:rsidRDefault="004266CA" w:rsidP="004266CA">
            <w:pPr>
              <w:pStyle w:val="Standard"/>
              <w:numPr>
                <w:ilvl w:val="0"/>
                <w:numId w:val="13"/>
              </w:numPr>
              <w:snapToGrid w:val="0"/>
              <w:spacing w:line="320" w:lineRule="exact"/>
              <w:ind w:leftChars="100" w:left="524" w:hanging="284"/>
              <w:jc w:val="both"/>
              <w:rPr>
                <w:rFonts w:eastAsia="標楷體"/>
                <w:szCs w:val="24"/>
              </w:rPr>
            </w:pPr>
            <w:r w:rsidRPr="00E53AD3">
              <w:rPr>
                <w:rFonts w:eastAsia="標楷體"/>
                <w:szCs w:val="24"/>
              </w:rPr>
              <w:t>服務對象施打率</w:t>
            </w:r>
            <w:r w:rsidRPr="00E53AD3">
              <w:rPr>
                <w:rFonts w:eastAsia="標楷體"/>
                <w:szCs w:val="24"/>
              </w:rPr>
              <w:t>=(a)</w:t>
            </w:r>
            <w:r w:rsidRPr="00E53AD3">
              <w:rPr>
                <w:rFonts w:eastAsia="標楷體"/>
                <w:szCs w:val="24"/>
              </w:rPr>
              <w:t>之實際</w:t>
            </w:r>
            <w:r w:rsidRPr="00E53AD3">
              <w:rPr>
                <w:rFonts w:eastAsia="標楷體" w:hint="eastAsia"/>
                <w:szCs w:val="24"/>
              </w:rPr>
              <w:t>完成更新的</w:t>
            </w:r>
            <w:r w:rsidRPr="00E53AD3">
              <w:rPr>
                <w:rFonts w:eastAsia="標楷體" w:hint="eastAsia"/>
                <w:szCs w:val="24"/>
              </w:rPr>
              <w:t>COVID-19</w:t>
            </w:r>
            <w:r w:rsidRPr="00E53AD3">
              <w:rPr>
                <w:rFonts w:eastAsia="標楷體" w:hint="eastAsia"/>
                <w:szCs w:val="24"/>
              </w:rPr>
              <w:t>疫苗</w:t>
            </w:r>
            <w:r w:rsidRPr="00E53AD3">
              <w:rPr>
                <w:rFonts w:eastAsia="標楷體"/>
                <w:szCs w:val="24"/>
              </w:rPr>
              <w:t>接種人數</w:t>
            </w:r>
            <w:r w:rsidRPr="00E53AD3">
              <w:rPr>
                <w:rFonts w:eastAsia="標楷體"/>
                <w:szCs w:val="24"/>
              </w:rPr>
              <w:t>/[(a)-(a)</w:t>
            </w:r>
            <w:r w:rsidRPr="00E53AD3">
              <w:rPr>
                <w:rFonts w:eastAsia="標楷體"/>
                <w:szCs w:val="24"/>
              </w:rPr>
              <w:t>之不適合接種、確診後</w:t>
            </w:r>
            <w:r w:rsidRPr="00E53AD3">
              <w:rPr>
                <w:rFonts w:eastAsia="標楷體"/>
                <w:szCs w:val="24"/>
              </w:rPr>
              <w:t>3</w:t>
            </w:r>
            <w:r w:rsidRPr="00E53AD3">
              <w:rPr>
                <w:rFonts w:eastAsia="標楷體"/>
                <w:szCs w:val="24"/>
              </w:rPr>
              <w:t>個月內人數</w:t>
            </w:r>
            <w:r w:rsidRPr="00E53AD3">
              <w:rPr>
                <w:rFonts w:eastAsia="標楷體"/>
                <w:szCs w:val="24"/>
              </w:rPr>
              <w:t>]×100%</w:t>
            </w:r>
            <w:r w:rsidRPr="00E53AD3">
              <w:rPr>
                <w:rFonts w:eastAsia="標楷體"/>
                <w:szCs w:val="24"/>
              </w:rPr>
              <w:t>。</w:t>
            </w:r>
          </w:p>
          <w:p w14:paraId="1A7EE77E" w14:textId="77777777" w:rsidR="004266CA" w:rsidRPr="00E53AD3" w:rsidRDefault="004266CA" w:rsidP="004266CA">
            <w:pPr>
              <w:pStyle w:val="Standard"/>
              <w:numPr>
                <w:ilvl w:val="0"/>
                <w:numId w:val="13"/>
              </w:numPr>
              <w:snapToGrid w:val="0"/>
              <w:spacing w:line="320" w:lineRule="exact"/>
              <w:ind w:leftChars="100" w:left="524" w:hanging="284"/>
              <w:jc w:val="both"/>
              <w:rPr>
                <w:rFonts w:eastAsia="標楷體"/>
                <w:szCs w:val="24"/>
              </w:rPr>
            </w:pPr>
            <w:r w:rsidRPr="00E53AD3">
              <w:rPr>
                <w:rFonts w:eastAsia="標楷體"/>
                <w:szCs w:val="24"/>
              </w:rPr>
              <w:t>工作人員施打率</w:t>
            </w:r>
            <w:r w:rsidRPr="00E53AD3">
              <w:rPr>
                <w:rFonts w:eastAsia="標楷體"/>
                <w:szCs w:val="24"/>
              </w:rPr>
              <w:t>=(b)</w:t>
            </w:r>
            <w:r w:rsidRPr="00E53AD3">
              <w:rPr>
                <w:rFonts w:eastAsia="標楷體"/>
                <w:szCs w:val="24"/>
              </w:rPr>
              <w:t>之實際</w:t>
            </w:r>
            <w:r w:rsidRPr="00E53AD3">
              <w:rPr>
                <w:rFonts w:eastAsia="標楷體" w:hint="eastAsia"/>
                <w:szCs w:val="24"/>
              </w:rPr>
              <w:t>完成更新的</w:t>
            </w:r>
            <w:r w:rsidRPr="00E53AD3">
              <w:rPr>
                <w:rFonts w:eastAsia="標楷體" w:hint="eastAsia"/>
                <w:szCs w:val="24"/>
              </w:rPr>
              <w:t>COVID-19</w:t>
            </w:r>
            <w:r w:rsidRPr="00E53AD3">
              <w:rPr>
                <w:rFonts w:eastAsia="標楷體" w:hint="eastAsia"/>
                <w:szCs w:val="24"/>
              </w:rPr>
              <w:t>疫苗</w:t>
            </w:r>
            <w:r w:rsidRPr="00E53AD3">
              <w:rPr>
                <w:rFonts w:eastAsia="標楷體"/>
                <w:szCs w:val="24"/>
              </w:rPr>
              <w:t>接種人數</w:t>
            </w:r>
            <w:r w:rsidRPr="00E53AD3">
              <w:rPr>
                <w:rFonts w:eastAsia="標楷體"/>
                <w:szCs w:val="24"/>
              </w:rPr>
              <w:t>/[(b)-(b)</w:t>
            </w:r>
            <w:r w:rsidRPr="00E53AD3">
              <w:rPr>
                <w:rFonts w:eastAsia="標楷體"/>
                <w:szCs w:val="24"/>
              </w:rPr>
              <w:t>之不適合接種、確診後</w:t>
            </w:r>
            <w:r w:rsidRPr="00E53AD3">
              <w:rPr>
                <w:rFonts w:eastAsia="標楷體"/>
                <w:szCs w:val="24"/>
              </w:rPr>
              <w:t>3</w:t>
            </w:r>
            <w:r w:rsidRPr="00E53AD3">
              <w:rPr>
                <w:rFonts w:eastAsia="標楷體"/>
                <w:szCs w:val="24"/>
              </w:rPr>
              <w:t>個月內人數</w:t>
            </w:r>
            <w:r w:rsidRPr="00E53AD3">
              <w:rPr>
                <w:rFonts w:eastAsia="標楷體"/>
                <w:szCs w:val="24"/>
              </w:rPr>
              <w:t>]×100%</w:t>
            </w:r>
            <w:r w:rsidRPr="00E53AD3">
              <w:rPr>
                <w:rFonts w:eastAsia="標楷體"/>
                <w:szCs w:val="24"/>
              </w:rPr>
              <w:t>。</w:t>
            </w:r>
          </w:p>
          <w:p w14:paraId="1183965B" w14:textId="77777777" w:rsidR="004266CA" w:rsidRPr="00E53AD3" w:rsidRDefault="004266CA" w:rsidP="004266CA">
            <w:pPr>
              <w:pStyle w:val="Standard"/>
              <w:numPr>
                <w:ilvl w:val="0"/>
                <w:numId w:val="28"/>
              </w:numPr>
              <w:snapToGrid w:val="0"/>
              <w:spacing w:line="320" w:lineRule="exact"/>
              <w:ind w:left="227" w:hanging="227"/>
              <w:jc w:val="both"/>
              <w:rPr>
                <w:rFonts w:eastAsia="標楷體"/>
                <w:szCs w:val="24"/>
              </w:rPr>
            </w:pPr>
            <w:r w:rsidRPr="00E53AD3">
              <w:rPr>
                <w:rFonts w:eastAsia="標楷體" w:hint="eastAsia"/>
                <w:szCs w:val="24"/>
              </w:rPr>
              <w:t>服務對象年齡為</w:t>
            </w:r>
            <w:r w:rsidRPr="00E53AD3">
              <w:rPr>
                <w:rFonts w:eastAsia="標楷體" w:hint="eastAsia"/>
                <w:szCs w:val="24"/>
              </w:rPr>
              <w:t>65</w:t>
            </w:r>
            <w:r w:rsidRPr="00E53AD3">
              <w:rPr>
                <w:rFonts w:eastAsia="標楷體" w:hint="eastAsia"/>
                <w:szCs w:val="24"/>
              </w:rPr>
              <w:t>歲（含）以上之公費肺炎鏈球菌疫苗施打率（</w:t>
            </w:r>
            <w:r w:rsidRPr="00E53AD3">
              <w:rPr>
                <w:rFonts w:eastAsia="標楷體" w:hint="eastAsia"/>
                <w:color w:val="FF0000"/>
                <w:szCs w:val="24"/>
                <w:u w:val="single"/>
              </w:rPr>
              <w:t>完整接種</w:t>
            </w:r>
            <w:r w:rsidRPr="00E53AD3">
              <w:rPr>
                <w:rFonts w:eastAsia="標楷體" w:hint="eastAsia"/>
                <w:szCs w:val="24"/>
              </w:rPr>
              <w:t>）須達</w:t>
            </w:r>
            <w:r w:rsidRPr="00E53AD3">
              <w:rPr>
                <w:rFonts w:eastAsia="標楷體" w:hint="eastAsia"/>
                <w:szCs w:val="24"/>
              </w:rPr>
              <w:t>60%</w:t>
            </w:r>
            <w:r w:rsidRPr="00E53AD3">
              <w:rPr>
                <w:rFonts w:eastAsia="標楷體" w:hint="eastAsia"/>
                <w:szCs w:val="24"/>
              </w:rPr>
              <w:t>（含）以上</w:t>
            </w:r>
            <w:r w:rsidRPr="00E53AD3">
              <w:rPr>
                <w:rFonts w:eastAsia="標楷體" w:hint="eastAsia"/>
                <w:color w:val="FF0000"/>
                <w:szCs w:val="24"/>
                <w:u w:val="single"/>
              </w:rPr>
              <w:t>，且需檢閱紀錄或相關文件</w:t>
            </w:r>
            <w:r w:rsidRPr="00E53AD3">
              <w:rPr>
                <w:rFonts w:eastAsia="標楷體" w:hint="eastAsia"/>
                <w:szCs w:val="24"/>
              </w:rPr>
              <w:t>。計算說明如下：</w:t>
            </w:r>
          </w:p>
          <w:p w14:paraId="002BE2C6" w14:textId="77777777" w:rsidR="004266CA" w:rsidRPr="00E53AD3" w:rsidRDefault="004266CA" w:rsidP="004266CA">
            <w:pPr>
              <w:pStyle w:val="Standard"/>
              <w:numPr>
                <w:ilvl w:val="0"/>
                <w:numId w:val="41"/>
              </w:numPr>
              <w:snapToGrid w:val="0"/>
              <w:spacing w:line="320" w:lineRule="exact"/>
              <w:ind w:leftChars="100" w:left="524" w:hanging="284"/>
              <w:jc w:val="both"/>
              <w:rPr>
                <w:rFonts w:eastAsia="標楷體"/>
                <w:szCs w:val="24"/>
              </w:rPr>
            </w:pPr>
            <w:r w:rsidRPr="00E53AD3">
              <w:rPr>
                <w:rFonts w:eastAsia="標楷體" w:hint="eastAsia"/>
                <w:szCs w:val="24"/>
              </w:rPr>
              <w:t>對象為</w:t>
            </w:r>
            <w:r w:rsidRPr="00E53AD3">
              <w:rPr>
                <w:rFonts w:eastAsia="標楷體" w:hint="eastAsia"/>
                <w:szCs w:val="24"/>
              </w:rPr>
              <w:t>(a)65</w:t>
            </w:r>
            <w:r w:rsidRPr="00E53AD3">
              <w:rPr>
                <w:rFonts w:eastAsia="標楷體" w:hint="eastAsia"/>
                <w:szCs w:val="24"/>
              </w:rPr>
              <w:t>歲（含）以上服務對象</w:t>
            </w:r>
            <w:r w:rsidRPr="00E53AD3">
              <w:rPr>
                <w:rFonts w:eastAsia="標楷體" w:hint="eastAsia"/>
                <w:color w:val="FF0000"/>
                <w:szCs w:val="24"/>
                <w:u w:val="single"/>
              </w:rPr>
              <w:t>，即以「查核年」減「出生年」計算大於等於</w:t>
            </w:r>
            <w:r w:rsidRPr="00E53AD3">
              <w:rPr>
                <w:rFonts w:eastAsia="標楷體" w:hint="eastAsia"/>
                <w:color w:val="FF0000"/>
                <w:szCs w:val="24"/>
                <w:u w:val="single"/>
              </w:rPr>
              <w:t>65</w:t>
            </w:r>
            <w:r w:rsidRPr="00E53AD3">
              <w:rPr>
                <w:rFonts w:eastAsia="標楷體" w:hint="eastAsia"/>
                <w:color w:val="FF0000"/>
                <w:szCs w:val="24"/>
                <w:u w:val="single"/>
              </w:rPr>
              <w:t>歲者</w:t>
            </w:r>
            <w:r w:rsidRPr="00E53AD3">
              <w:rPr>
                <w:rFonts w:eastAsia="標楷體" w:hint="eastAsia"/>
                <w:szCs w:val="24"/>
              </w:rPr>
              <w:t>。</w:t>
            </w:r>
          </w:p>
          <w:p w14:paraId="2EA784DF" w14:textId="77777777" w:rsidR="004266CA" w:rsidRPr="00E53AD3" w:rsidRDefault="004266CA" w:rsidP="004266CA">
            <w:pPr>
              <w:pStyle w:val="Standard"/>
              <w:numPr>
                <w:ilvl w:val="0"/>
                <w:numId w:val="41"/>
              </w:numPr>
              <w:snapToGrid w:val="0"/>
              <w:spacing w:line="320" w:lineRule="exact"/>
              <w:ind w:leftChars="100" w:left="524" w:hanging="284"/>
              <w:jc w:val="both"/>
              <w:rPr>
                <w:rFonts w:eastAsia="標楷體"/>
                <w:szCs w:val="24"/>
              </w:rPr>
            </w:pPr>
            <w:r w:rsidRPr="00E53AD3">
              <w:rPr>
                <w:rFonts w:eastAsia="標楷體" w:hint="eastAsia"/>
                <w:szCs w:val="24"/>
              </w:rPr>
              <w:t>服務對象施打率</w:t>
            </w:r>
            <w:r w:rsidRPr="00E53AD3">
              <w:rPr>
                <w:rFonts w:eastAsia="標楷體" w:hint="eastAsia"/>
                <w:szCs w:val="24"/>
              </w:rPr>
              <w:t>=(a)</w:t>
            </w:r>
            <w:r w:rsidRPr="00E53AD3">
              <w:rPr>
                <w:rFonts w:eastAsia="標楷體" w:hint="eastAsia"/>
                <w:szCs w:val="24"/>
              </w:rPr>
              <w:t>之實際</w:t>
            </w:r>
            <w:r w:rsidRPr="00E53AD3">
              <w:rPr>
                <w:rFonts w:eastAsia="標楷體" w:hint="eastAsia"/>
                <w:color w:val="FF0000"/>
                <w:szCs w:val="24"/>
                <w:u w:val="single"/>
              </w:rPr>
              <w:t>完整接種</w:t>
            </w:r>
            <w:r w:rsidRPr="00E53AD3">
              <w:rPr>
                <w:rFonts w:eastAsia="標楷體" w:hint="eastAsia"/>
                <w:szCs w:val="24"/>
              </w:rPr>
              <w:t>人數</w:t>
            </w:r>
            <w:r w:rsidRPr="00E53AD3">
              <w:rPr>
                <w:rFonts w:eastAsia="標楷體" w:hint="eastAsia"/>
                <w:szCs w:val="24"/>
              </w:rPr>
              <w:t>/(a)</w:t>
            </w:r>
            <w:r w:rsidRPr="00E53AD3">
              <w:rPr>
                <w:rFonts w:eastAsia="標楷體" w:hint="eastAsia"/>
                <w:szCs w:val="24"/>
              </w:rPr>
              <w:t>×</w:t>
            </w:r>
            <w:r w:rsidRPr="00E53AD3">
              <w:rPr>
                <w:rFonts w:eastAsia="標楷體" w:hint="eastAsia"/>
                <w:szCs w:val="24"/>
              </w:rPr>
              <w:t>100%</w:t>
            </w:r>
            <w:r w:rsidRPr="00E53AD3">
              <w:rPr>
                <w:rFonts w:eastAsia="標楷體" w:hint="eastAsia"/>
                <w:szCs w:val="24"/>
              </w:rPr>
              <w:t>。</w:t>
            </w:r>
          </w:p>
          <w:p w14:paraId="6BA128AA" w14:textId="77777777" w:rsidR="004266CA" w:rsidRPr="00E53AD3" w:rsidRDefault="004266CA" w:rsidP="004266CA">
            <w:pPr>
              <w:pStyle w:val="Standard"/>
              <w:numPr>
                <w:ilvl w:val="0"/>
                <w:numId w:val="41"/>
              </w:numPr>
              <w:snapToGrid w:val="0"/>
              <w:spacing w:line="320" w:lineRule="exact"/>
              <w:ind w:leftChars="100" w:left="524" w:hanging="284"/>
              <w:jc w:val="both"/>
              <w:rPr>
                <w:rFonts w:eastAsia="標楷體"/>
                <w:color w:val="FF0000"/>
                <w:szCs w:val="24"/>
                <w:u w:val="single"/>
              </w:rPr>
            </w:pPr>
            <w:r w:rsidRPr="00E53AD3">
              <w:rPr>
                <w:rFonts w:eastAsia="標楷體" w:hint="eastAsia"/>
                <w:color w:val="FF0000"/>
                <w:szCs w:val="24"/>
                <w:u w:val="single"/>
              </w:rPr>
              <w:t>實際完整接種指曾接種過「</w:t>
            </w:r>
            <w:r w:rsidRPr="00E53AD3">
              <w:rPr>
                <w:rFonts w:eastAsia="標楷體" w:hint="eastAsia"/>
                <w:color w:val="FF0000"/>
                <w:szCs w:val="24"/>
                <w:u w:val="single"/>
              </w:rPr>
              <w:t>1</w:t>
            </w:r>
            <w:r w:rsidRPr="00E53AD3">
              <w:rPr>
                <w:rFonts w:eastAsia="標楷體" w:hint="eastAsia"/>
                <w:color w:val="FF0000"/>
                <w:szCs w:val="24"/>
                <w:u w:val="single"/>
              </w:rPr>
              <w:t>劑</w:t>
            </w:r>
            <w:r w:rsidRPr="00E53AD3">
              <w:rPr>
                <w:rFonts w:eastAsia="標楷體" w:hint="eastAsia"/>
                <w:color w:val="FF0000"/>
                <w:szCs w:val="24"/>
                <w:u w:val="single"/>
              </w:rPr>
              <w:t>13</w:t>
            </w:r>
            <w:r w:rsidRPr="00E53AD3">
              <w:rPr>
                <w:rFonts w:eastAsia="標楷體" w:hint="eastAsia"/>
                <w:color w:val="FF0000"/>
                <w:szCs w:val="24"/>
                <w:u w:val="single"/>
              </w:rPr>
              <w:t>價（或</w:t>
            </w:r>
            <w:r w:rsidRPr="00E53AD3">
              <w:rPr>
                <w:rFonts w:eastAsia="標楷體" w:hint="eastAsia"/>
                <w:color w:val="FF0000"/>
                <w:szCs w:val="24"/>
                <w:u w:val="single"/>
              </w:rPr>
              <w:t>15</w:t>
            </w:r>
            <w:r w:rsidRPr="00E53AD3">
              <w:rPr>
                <w:rFonts w:eastAsia="標楷體" w:hint="eastAsia"/>
                <w:color w:val="FF0000"/>
                <w:szCs w:val="24"/>
                <w:u w:val="single"/>
              </w:rPr>
              <w:t>價）結合型肺炎鏈球菌疫苗及</w:t>
            </w:r>
            <w:r w:rsidRPr="00E53AD3">
              <w:rPr>
                <w:rFonts w:eastAsia="標楷體" w:hint="eastAsia"/>
                <w:color w:val="FF0000"/>
                <w:szCs w:val="24"/>
                <w:u w:val="single"/>
              </w:rPr>
              <w:t>1</w:t>
            </w:r>
            <w:r w:rsidRPr="00E53AD3">
              <w:rPr>
                <w:rFonts w:eastAsia="標楷體" w:hint="eastAsia"/>
                <w:color w:val="FF0000"/>
                <w:szCs w:val="24"/>
                <w:u w:val="single"/>
              </w:rPr>
              <w:t>劑</w:t>
            </w:r>
            <w:r w:rsidRPr="00E53AD3">
              <w:rPr>
                <w:rFonts w:eastAsia="標楷體" w:hint="eastAsia"/>
                <w:color w:val="FF0000"/>
                <w:szCs w:val="24"/>
                <w:u w:val="single"/>
              </w:rPr>
              <w:t>23</w:t>
            </w:r>
            <w:r w:rsidRPr="00E53AD3">
              <w:rPr>
                <w:rFonts w:eastAsia="標楷體" w:hint="eastAsia"/>
                <w:color w:val="FF0000"/>
                <w:szCs w:val="24"/>
                <w:u w:val="single"/>
              </w:rPr>
              <w:t>價肺炎鏈球菌多醣體疫苗」或「</w:t>
            </w:r>
            <w:r w:rsidRPr="00E53AD3">
              <w:rPr>
                <w:rFonts w:eastAsia="標楷體" w:hint="eastAsia"/>
                <w:color w:val="FF0000"/>
                <w:szCs w:val="24"/>
                <w:u w:val="single"/>
              </w:rPr>
              <w:t>1</w:t>
            </w:r>
            <w:r w:rsidRPr="00E53AD3">
              <w:rPr>
                <w:rFonts w:eastAsia="標楷體" w:hint="eastAsia"/>
                <w:color w:val="FF0000"/>
                <w:szCs w:val="24"/>
                <w:u w:val="single"/>
              </w:rPr>
              <w:t>劑</w:t>
            </w:r>
            <w:r w:rsidRPr="00E53AD3">
              <w:rPr>
                <w:rFonts w:eastAsia="標楷體" w:hint="eastAsia"/>
                <w:color w:val="FF0000"/>
                <w:szCs w:val="24"/>
                <w:u w:val="single"/>
              </w:rPr>
              <w:t>20</w:t>
            </w:r>
            <w:r w:rsidRPr="00E53AD3">
              <w:rPr>
                <w:rFonts w:eastAsia="標楷體" w:hint="eastAsia"/>
                <w:color w:val="FF0000"/>
                <w:szCs w:val="24"/>
                <w:u w:val="single"/>
              </w:rPr>
              <w:t>價或</w:t>
            </w:r>
            <w:r w:rsidRPr="00E53AD3">
              <w:rPr>
                <w:rFonts w:eastAsia="標楷體" w:hint="eastAsia"/>
                <w:color w:val="FF0000"/>
                <w:szCs w:val="24"/>
                <w:u w:val="single"/>
              </w:rPr>
              <w:t>1</w:t>
            </w:r>
            <w:r w:rsidRPr="00E53AD3">
              <w:rPr>
                <w:rFonts w:eastAsia="標楷體" w:hint="eastAsia"/>
                <w:color w:val="FF0000"/>
                <w:szCs w:val="24"/>
                <w:u w:val="single"/>
              </w:rPr>
              <w:t>劑</w:t>
            </w:r>
            <w:r w:rsidRPr="00E53AD3">
              <w:rPr>
                <w:rFonts w:eastAsia="標楷體" w:hint="eastAsia"/>
                <w:color w:val="FF0000"/>
                <w:szCs w:val="24"/>
                <w:u w:val="single"/>
              </w:rPr>
              <w:t>21</w:t>
            </w:r>
            <w:r w:rsidRPr="00E53AD3">
              <w:rPr>
                <w:rFonts w:eastAsia="標楷體" w:hint="eastAsia"/>
                <w:color w:val="FF0000"/>
                <w:szCs w:val="24"/>
                <w:u w:val="single"/>
              </w:rPr>
              <w:t>價結合型肺炎鏈球菌疫苗」。</w:t>
            </w:r>
          </w:p>
          <w:p w14:paraId="20A1FF31"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01C7B0FA" w14:textId="77777777" w:rsidR="004266CA" w:rsidRPr="00E53AD3" w:rsidRDefault="004266CA" w:rsidP="004266CA">
            <w:pPr>
              <w:pStyle w:val="Standard"/>
              <w:numPr>
                <w:ilvl w:val="0"/>
                <w:numId w:val="52"/>
              </w:numPr>
              <w:snapToGrid w:val="0"/>
              <w:spacing w:line="320" w:lineRule="exact"/>
              <w:ind w:left="227" w:hanging="227"/>
              <w:jc w:val="both"/>
              <w:rPr>
                <w:rFonts w:eastAsia="標楷體"/>
                <w:szCs w:val="24"/>
                <w:u w:val="single"/>
              </w:rPr>
            </w:pPr>
            <w:r w:rsidRPr="00E53AD3">
              <w:rPr>
                <w:rFonts w:eastAsia="標楷體" w:hint="eastAsia"/>
                <w:color w:val="FF0000"/>
                <w:szCs w:val="24"/>
                <w:u w:val="single"/>
              </w:rPr>
              <w:t>工作人員與服務對象之公費流感疫苗施打率皆須達</w:t>
            </w:r>
            <w:r w:rsidRPr="00E53AD3">
              <w:rPr>
                <w:rFonts w:eastAsia="標楷體" w:hint="eastAsia"/>
                <w:color w:val="FF0000"/>
                <w:szCs w:val="24"/>
                <w:u w:val="single"/>
              </w:rPr>
              <w:t>90%</w:t>
            </w:r>
            <w:r w:rsidRPr="00E53AD3">
              <w:rPr>
                <w:rFonts w:eastAsia="標楷體" w:hint="eastAsia"/>
                <w:color w:val="FF0000"/>
                <w:szCs w:val="24"/>
                <w:u w:val="single"/>
              </w:rPr>
              <w:t>（含）以上。</w:t>
            </w:r>
          </w:p>
          <w:p w14:paraId="64DD26CF" w14:textId="77777777" w:rsidR="004266CA" w:rsidRPr="00E53AD3" w:rsidRDefault="004266CA" w:rsidP="004266CA">
            <w:pPr>
              <w:pStyle w:val="Standard"/>
              <w:numPr>
                <w:ilvl w:val="0"/>
                <w:numId w:val="52"/>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對未接種疫苗原因進行分類分析，且應針對高風險對象或未完整接種疫苗者，有補接種追蹤機制。</w:t>
            </w:r>
          </w:p>
          <w:p w14:paraId="1326B1B0" w14:textId="333E1F22" w:rsidR="004266CA" w:rsidRPr="00E53AD3" w:rsidRDefault="004266CA" w:rsidP="004266CA">
            <w:pPr>
              <w:pStyle w:val="Standard"/>
              <w:numPr>
                <w:ilvl w:val="0"/>
                <w:numId w:val="52"/>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長期照護機構使用「疫苗接種行政電子化系統</w:t>
            </w:r>
            <w:r w:rsidR="003A1A21" w:rsidRPr="00E53AD3">
              <w:rPr>
                <w:rFonts w:eastAsia="標楷體" w:hint="eastAsia"/>
                <w:color w:val="FF0000"/>
                <w:szCs w:val="24"/>
                <w:u w:val="single"/>
              </w:rPr>
              <w:t>(</w:t>
            </w:r>
            <w:r w:rsidRPr="00E53AD3">
              <w:rPr>
                <w:rFonts w:eastAsia="標楷體" w:hint="eastAsia"/>
                <w:color w:val="FF0000"/>
                <w:szCs w:val="24"/>
                <w:u w:val="single"/>
              </w:rPr>
              <w:t>NIAS</w:t>
            </w:r>
            <w:r w:rsidR="003A1A21" w:rsidRPr="00E53AD3">
              <w:rPr>
                <w:rFonts w:eastAsia="標楷體" w:hint="eastAsia"/>
                <w:color w:val="FF0000"/>
                <w:szCs w:val="24"/>
                <w:u w:val="single"/>
              </w:rPr>
              <w:t>)</w:t>
            </w:r>
            <w:r w:rsidRPr="00E53AD3">
              <w:rPr>
                <w:rFonts w:eastAsia="標楷體" w:hint="eastAsia"/>
                <w:color w:val="FF0000"/>
                <w:szCs w:val="24"/>
                <w:u w:val="single"/>
              </w:rPr>
              <w:t>」長照機構子系統辦理服務對象與工作人員疫苗接種作業</w:t>
            </w:r>
            <w:r w:rsidRPr="00E53AD3">
              <w:rPr>
                <w:rFonts w:eastAsia="標楷體"/>
                <w:color w:val="FF0000"/>
                <w:szCs w:val="24"/>
                <w:u w:val="single"/>
              </w:rPr>
              <w:t>【</w:t>
            </w:r>
            <w:r w:rsidRPr="00E53AD3">
              <w:rPr>
                <w:rFonts w:eastAsia="標楷體" w:hint="eastAsia"/>
                <w:color w:val="FF0000"/>
                <w:szCs w:val="24"/>
                <w:u w:val="single"/>
              </w:rPr>
              <w:t>116</w:t>
            </w:r>
            <w:r w:rsidRPr="00E53AD3">
              <w:rPr>
                <w:rFonts w:eastAsia="標楷體" w:hint="eastAsia"/>
                <w:color w:val="FF0000"/>
                <w:szCs w:val="24"/>
                <w:u w:val="single"/>
              </w:rPr>
              <w:t>年</w:t>
            </w:r>
            <w:r w:rsidRPr="00E53AD3">
              <w:rPr>
                <w:rFonts w:eastAsia="標楷體"/>
                <w:color w:val="FF0000"/>
                <w:szCs w:val="24"/>
                <w:u w:val="single"/>
              </w:rPr>
              <w:t>試評項目】</w:t>
            </w:r>
            <w:r w:rsidRPr="00E53AD3">
              <w:rPr>
                <w:rFonts w:eastAsia="標楷體" w:hint="eastAsia"/>
                <w:color w:val="FF0000"/>
                <w:szCs w:val="24"/>
                <w:u w:val="single"/>
              </w:rPr>
              <w:t>。</w:t>
            </w:r>
          </w:p>
          <w:p w14:paraId="4E7B794A" w14:textId="77777777" w:rsidR="004266CA" w:rsidRPr="00E53AD3" w:rsidRDefault="004266CA" w:rsidP="004266CA">
            <w:pPr>
              <w:pStyle w:val="Standard"/>
              <w:snapToGrid w:val="0"/>
              <w:spacing w:line="320" w:lineRule="exact"/>
              <w:jc w:val="both"/>
              <w:rPr>
                <w:rFonts w:eastAsia="標楷體"/>
                <w:color w:val="FF0000"/>
                <w:szCs w:val="24"/>
              </w:rPr>
            </w:pPr>
            <w:r w:rsidRPr="00E53AD3">
              <w:rPr>
                <w:rFonts w:eastAsia="標楷體" w:hint="eastAsia"/>
                <w:color w:val="FF0000"/>
                <w:szCs w:val="24"/>
              </w:rPr>
              <w:t>【註】</w:t>
            </w:r>
          </w:p>
          <w:p w14:paraId="71E8E93E" w14:textId="77777777" w:rsidR="004266CA" w:rsidRPr="00E53AD3" w:rsidRDefault="004266CA" w:rsidP="004266CA">
            <w:pPr>
              <w:pStyle w:val="Standard"/>
              <w:numPr>
                <w:ilvl w:val="0"/>
                <w:numId w:val="125"/>
              </w:numPr>
              <w:snapToGrid w:val="0"/>
              <w:spacing w:line="320" w:lineRule="exact"/>
              <w:ind w:left="227" w:hanging="227"/>
              <w:jc w:val="both"/>
              <w:rPr>
                <w:rFonts w:eastAsia="標楷體"/>
                <w:color w:val="FF0000"/>
                <w:u w:val="single"/>
              </w:rPr>
            </w:pPr>
            <w:bookmarkStart w:id="9" w:name="_Hlk230781584"/>
            <w:r w:rsidRPr="00E53AD3">
              <w:rPr>
                <w:rFonts w:eastAsia="標楷體"/>
                <w:color w:val="FF0000"/>
                <w:u w:val="single"/>
              </w:rPr>
              <w:lastRenderedPageBreak/>
              <w:t>兒童及少年安置及教養機構、矯正機關</w:t>
            </w:r>
            <w:r w:rsidRPr="00E53AD3">
              <w:rPr>
                <w:rFonts w:eastAsia="標楷體" w:hint="eastAsia"/>
                <w:color w:val="FF0000"/>
                <w:u w:val="single"/>
              </w:rPr>
              <w:t>本項不適用。</w:t>
            </w:r>
          </w:p>
          <w:bookmarkEnd w:id="9"/>
          <w:p w14:paraId="0F48D5CE"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783EF110" w14:textId="77777777" w:rsidR="004266CA" w:rsidRPr="00E53AD3" w:rsidRDefault="004266CA" w:rsidP="004266CA">
            <w:pPr>
              <w:pStyle w:val="Standard"/>
              <w:numPr>
                <w:ilvl w:val="0"/>
                <w:numId w:val="53"/>
              </w:numPr>
              <w:snapToGrid w:val="0"/>
              <w:spacing w:line="320" w:lineRule="exact"/>
              <w:ind w:left="227" w:hanging="227"/>
              <w:jc w:val="both"/>
              <w:rPr>
                <w:rFonts w:eastAsia="標楷體"/>
                <w:color w:val="FF0000"/>
                <w:szCs w:val="24"/>
                <w:u w:val="single"/>
              </w:rPr>
            </w:pPr>
            <w:r w:rsidRPr="00E53AD3">
              <w:rPr>
                <w:rFonts w:eastAsia="標楷體"/>
                <w:szCs w:val="24"/>
              </w:rPr>
              <w:t>檢閱紀錄或相關文件</w:t>
            </w:r>
            <w:r w:rsidRPr="00E53AD3">
              <w:rPr>
                <w:rFonts w:eastAsia="標楷體" w:hint="eastAsia"/>
                <w:szCs w:val="24"/>
              </w:rPr>
              <w:t>。</w:t>
            </w:r>
          </w:p>
          <w:p w14:paraId="21B2D99E" w14:textId="77777777" w:rsidR="004266CA" w:rsidRPr="00E53AD3" w:rsidRDefault="004266CA" w:rsidP="004266CA">
            <w:pPr>
              <w:pStyle w:val="Standard"/>
              <w:numPr>
                <w:ilvl w:val="0"/>
                <w:numId w:val="53"/>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工作人員與服務對象</w:t>
            </w:r>
            <w:r w:rsidRPr="00E53AD3">
              <w:rPr>
                <w:rFonts w:eastAsia="標楷體"/>
                <w:color w:val="FF0000"/>
                <w:szCs w:val="24"/>
                <w:u w:val="single"/>
              </w:rPr>
              <w:t>預防接種紀錄。</w:t>
            </w:r>
            <w:r w:rsidRPr="00E53AD3">
              <w:rPr>
                <w:rFonts w:eastAsia="標楷體" w:hint="eastAsia"/>
                <w:color w:val="FF0000"/>
                <w:szCs w:val="24"/>
                <w:u w:val="single"/>
              </w:rPr>
              <w:t>（符合</w:t>
            </w:r>
            <w:r w:rsidRPr="00E53AD3">
              <w:rPr>
                <w:rFonts w:eastAsia="標楷體"/>
                <w:color w:val="FF0000"/>
                <w:szCs w:val="24"/>
                <w:u w:val="single"/>
              </w:rPr>
              <w:t>/</w:t>
            </w:r>
            <w:r w:rsidRPr="00E53AD3">
              <w:rPr>
                <w:rFonts w:eastAsia="標楷體" w:hint="eastAsia"/>
                <w:color w:val="FF0000"/>
                <w:szCs w:val="24"/>
                <w:u w:val="single"/>
              </w:rPr>
              <w:t>優良）</w:t>
            </w:r>
          </w:p>
          <w:p w14:paraId="65533DF7" w14:textId="77777777" w:rsidR="004266CA" w:rsidRPr="00E53AD3" w:rsidRDefault="004266CA" w:rsidP="004266CA">
            <w:pPr>
              <w:pStyle w:val="Standard"/>
              <w:numPr>
                <w:ilvl w:val="0"/>
                <w:numId w:val="53"/>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未接種疫苗原因分類分析紀錄。（優良）</w:t>
            </w:r>
          </w:p>
          <w:p w14:paraId="457D1614" w14:textId="77777777" w:rsidR="004266CA" w:rsidRPr="00E53AD3" w:rsidRDefault="004266CA" w:rsidP="004266CA">
            <w:pPr>
              <w:pStyle w:val="Standard"/>
              <w:numPr>
                <w:ilvl w:val="0"/>
                <w:numId w:val="53"/>
              </w:numPr>
              <w:snapToGrid w:val="0"/>
              <w:spacing w:line="320" w:lineRule="exact"/>
              <w:ind w:left="227" w:hanging="227"/>
              <w:jc w:val="both"/>
              <w:rPr>
                <w:rFonts w:eastAsia="標楷體"/>
                <w:szCs w:val="24"/>
              </w:rPr>
            </w:pPr>
            <w:r w:rsidRPr="00E53AD3">
              <w:rPr>
                <w:rFonts w:eastAsia="標楷體" w:hint="eastAsia"/>
                <w:color w:val="FF0000"/>
                <w:szCs w:val="24"/>
                <w:u w:val="single"/>
              </w:rPr>
              <w:t>針對高風險對象或未完整接種疫苗者之補接種追蹤機制執行及結果紀錄。（優良）</w:t>
            </w:r>
          </w:p>
        </w:tc>
      </w:tr>
      <w:tr w:rsidR="00BF534D" w:rsidRPr="00D93821" w14:paraId="16DA5BCE" w14:textId="77777777" w:rsidTr="00922F87">
        <w:trPr>
          <w:trHeight w:val="397"/>
          <w:jc w:val="center"/>
        </w:trPr>
        <w:tc>
          <w:tcPr>
            <w:tcW w:w="1413" w:type="dxa"/>
            <w:vMerge/>
            <w:shd w:val="clear" w:color="auto" w:fill="FFFFFF"/>
            <w:tcMar>
              <w:top w:w="0" w:type="dxa"/>
              <w:left w:w="108" w:type="dxa"/>
              <w:bottom w:w="0" w:type="dxa"/>
              <w:right w:w="108" w:type="dxa"/>
            </w:tcMar>
          </w:tcPr>
          <w:p w14:paraId="1EB61EE0" w14:textId="77777777" w:rsidR="00BF534D" w:rsidRPr="00D93821" w:rsidRDefault="00BF534D" w:rsidP="00822E6A">
            <w:pPr>
              <w:rPr>
                <w:rFonts w:ascii="Times New Roman" w:eastAsia="標楷體" w:hAnsi="Times New Roman" w:cs="Times New Roman"/>
              </w:rPr>
            </w:pPr>
          </w:p>
        </w:tc>
        <w:tc>
          <w:tcPr>
            <w:tcW w:w="2268" w:type="dxa"/>
            <w:vMerge/>
            <w:shd w:val="clear" w:color="auto" w:fill="FFFFFF"/>
            <w:tcMar>
              <w:top w:w="0" w:type="dxa"/>
              <w:left w:w="10" w:type="dxa"/>
              <w:bottom w:w="0" w:type="dxa"/>
              <w:right w:w="10" w:type="dxa"/>
            </w:tcMar>
          </w:tcPr>
          <w:p w14:paraId="4BCB466D" w14:textId="77777777" w:rsidR="00BF534D" w:rsidRPr="00D93821" w:rsidRDefault="00BF534D" w:rsidP="00822E6A">
            <w:pPr>
              <w:pStyle w:val="Standard"/>
              <w:snapToGrid w:val="0"/>
              <w:spacing w:after="180" w:line="320" w:lineRule="exact"/>
              <w:rPr>
                <w:rFonts w:eastAsia="標楷體"/>
                <w:kern w:val="0"/>
                <w:szCs w:val="24"/>
              </w:rPr>
            </w:pPr>
          </w:p>
        </w:tc>
        <w:tc>
          <w:tcPr>
            <w:tcW w:w="11482" w:type="dxa"/>
            <w:vMerge/>
            <w:shd w:val="clear" w:color="auto" w:fill="FFFFFF"/>
            <w:tcMar>
              <w:top w:w="0" w:type="dxa"/>
              <w:left w:w="10" w:type="dxa"/>
              <w:bottom w:w="0" w:type="dxa"/>
              <w:right w:w="10" w:type="dxa"/>
            </w:tcMar>
          </w:tcPr>
          <w:p w14:paraId="50598F46" w14:textId="77777777" w:rsidR="00BF534D" w:rsidRPr="00E53AD3" w:rsidRDefault="00BF534D" w:rsidP="00822E6A">
            <w:pPr>
              <w:pStyle w:val="Standard"/>
              <w:snapToGrid w:val="0"/>
              <w:spacing w:line="320" w:lineRule="exact"/>
              <w:jc w:val="both"/>
              <w:rPr>
                <w:rFonts w:eastAsia="標楷體"/>
                <w:b/>
                <w:bCs/>
                <w:szCs w:val="24"/>
              </w:rPr>
            </w:pPr>
          </w:p>
        </w:tc>
      </w:tr>
      <w:tr w:rsidR="00BF534D" w:rsidRPr="00D93821" w14:paraId="0E919087" w14:textId="77777777" w:rsidTr="00922F87">
        <w:trPr>
          <w:trHeight w:val="397"/>
          <w:jc w:val="center"/>
        </w:trPr>
        <w:tc>
          <w:tcPr>
            <w:tcW w:w="1413" w:type="dxa"/>
            <w:shd w:val="clear" w:color="auto" w:fill="FFFFFF"/>
            <w:tcMar>
              <w:top w:w="0" w:type="dxa"/>
              <w:left w:w="108" w:type="dxa"/>
              <w:bottom w:w="0" w:type="dxa"/>
              <w:right w:w="108" w:type="dxa"/>
            </w:tcMar>
          </w:tcPr>
          <w:p w14:paraId="5200AC7A" w14:textId="77777777" w:rsidR="00BF534D" w:rsidRPr="00D93821" w:rsidRDefault="00BF534D" w:rsidP="00822E6A">
            <w:pPr>
              <w:pStyle w:val="Standard"/>
              <w:snapToGrid w:val="0"/>
              <w:spacing w:line="320" w:lineRule="exact"/>
              <w:ind w:left="163" w:hanging="163"/>
              <w:rPr>
                <w:rFonts w:eastAsia="標楷體"/>
                <w:szCs w:val="24"/>
              </w:rPr>
            </w:pPr>
            <w:r w:rsidRPr="00D93821">
              <w:rPr>
                <w:rFonts w:eastAsia="標楷體"/>
                <w:szCs w:val="24"/>
              </w:rPr>
              <w:t>4</w:t>
            </w:r>
          </w:p>
        </w:tc>
        <w:tc>
          <w:tcPr>
            <w:tcW w:w="2268" w:type="dxa"/>
            <w:tcMar>
              <w:top w:w="0" w:type="dxa"/>
              <w:left w:w="10" w:type="dxa"/>
              <w:bottom w:w="0" w:type="dxa"/>
              <w:right w:w="10" w:type="dxa"/>
            </w:tcMar>
          </w:tcPr>
          <w:p w14:paraId="7EE59876" w14:textId="77777777" w:rsidR="00BF534D" w:rsidRPr="00D93821" w:rsidRDefault="00922F87" w:rsidP="00922F87">
            <w:pPr>
              <w:pStyle w:val="Standard"/>
              <w:snapToGrid w:val="0"/>
              <w:spacing w:after="180" w:line="320" w:lineRule="exact"/>
              <w:rPr>
                <w:rFonts w:eastAsia="標楷體"/>
                <w:szCs w:val="24"/>
              </w:rPr>
            </w:pPr>
            <w:bookmarkStart w:id="10" w:name="_Hlk230783117"/>
            <w:r w:rsidRPr="00D93821">
              <w:rPr>
                <w:rFonts w:eastAsia="標楷體"/>
                <w:szCs w:val="24"/>
              </w:rPr>
              <w:t>工作人員感染管制教育訓練</w:t>
            </w:r>
            <w:bookmarkEnd w:id="10"/>
          </w:p>
        </w:tc>
        <w:tc>
          <w:tcPr>
            <w:tcW w:w="11482" w:type="dxa"/>
            <w:shd w:val="clear" w:color="auto" w:fill="FFFFFF"/>
            <w:tcMar>
              <w:top w:w="0" w:type="dxa"/>
              <w:left w:w="10" w:type="dxa"/>
              <w:bottom w:w="0" w:type="dxa"/>
              <w:right w:w="10" w:type="dxa"/>
            </w:tcMar>
          </w:tcPr>
          <w:p w14:paraId="4916E665" w14:textId="77777777" w:rsidR="00BF534D" w:rsidRPr="00E53AD3" w:rsidRDefault="00BF534D" w:rsidP="00822E6A">
            <w:pPr>
              <w:pStyle w:val="Standard"/>
              <w:snapToGrid w:val="0"/>
              <w:spacing w:line="320" w:lineRule="exact"/>
              <w:jc w:val="both"/>
              <w:rPr>
                <w:rFonts w:eastAsia="標楷體"/>
                <w:szCs w:val="24"/>
              </w:rPr>
            </w:pPr>
          </w:p>
        </w:tc>
      </w:tr>
      <w:tr w:rsidR="004266CA" w:rsidRPr="00D93821" w14:paraId="683C21FF"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01624ABC" w14:textId="77777777" w:rsidR="004266CA" w:rsidRPr="004266CA" w:rsidRDefault="004266CA" w:rsidP="004266CA">
            <w:pPr>
              <w:pStyle w:val="Standard"/>
              <w:snapToGrid w:val="0"/>
              <w:spacing w:line="320" w:lineRule="exact"/>
              <w:ind w:left="163" w:hanging="163"/>
              <w:rPr>
                <w:rFonts w:eastAsia="標楷體"/>
                <w:szCs w:val="24"/>
              </w:rPr>
            </w:pPr>
            <w:r w:rsidRPr="004266CA">
              <w:rPr>
                <w:rFonts w:eastAsia="標楷體"/>
                <w:szCs w:val="24"/>
              </w:rPr>
              <w:t>4.1</w:t>
            </w:r>
          </w:p>
        </w:tc>
        <w:tc>
          <w:tcPr>
            <w:tcW w:w="2268" w:type="dxa"/>
            <w:vMerge w:val="restart"/>
            <w:tcMar>
              <w:top w:w="0" w:type="dxa"/>
              <w:left w:w="10" w:type="dxa"/>
              <w:bottom w:w="0" w:type="dxa"/>
              <w:right w:w="10" w:type="dxa"/>
            </w:tcMar>
          </w:tcPr>
          <w:p w14:paraId="32D9D0E9" w14:textId="77777777" w:rsidR="004266CA" w:rsidRPr="004266CA" w:rsidRDefault="004266CA" w:rsidP="004266CA">
            <w:pPr>
              <w:pStyle w:val="Standard"/>
              <w:snapToGrid w:val="0"/>
              <w:spacing w:after="180" w:line="320" w:lineRule="exact"/>
              <w:rPr>
                <w:rFonts w:eastAsia="標楷體"/>
                <w:szCs w:val="24"/>
              </w:rPr>
            </w:pPr>
            <w:r w:rsidRPr="004266CA">
              <w:rPr>
                <w:rFonts w:eastAsia="標楷體"/>
                <w:szCs w:val="24"/>
              </w:rPr>
              <w:t>訂定工作人員感染管制教育訓練計畫，並依計畫辦理工作人員教育訓練及留存訓練證明文件。</w:t>
            </w:r>
          </w:p>
        </w:tc>
        <w:tc>
          <w:tcPr>
            <w:tcW w:w="11482" w:type="dxa"/>
            <w:vMerge w:val="restart"/>
            <w:shd w:val="clear" w:color="auto" w:fill="FFFFFF"/>
            <w:tcMar>
              <w:top w:w="0" w:type="dxa"/>
              <w:left w:w="10" w:type="dxa"/>
              <w:bottom w:w="0" w:type="dxa"/>
              <w:right w:w="10" w:type="dxa"/>
            </w:tcMar>
          </w:tcPr>
          <w:p w14:paraId="6930407A"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7B2678BF" w14:textId="77777777" w:rsidR="004266CA" w:rsidRPr="00E53AD3" w:rsidRDefault="004266CA" w:rsidP="004266CA">
            <w:pPr>
              <w:pStyle w:val="Standard"/>
              <w:numPr>
                <w:ilvl w:val="0"/>
                <w:numId w:val="38"/>
              </w:numPr>
              <w:snapToGrid w:val="0"/>
              <w:spacing w:line="320" w:lineRule="exact"/>
              <w:ind w:leftChars="34" w:left="309" w:hanging="227"/>
              <w:jc w:val="both"/>
              <w:rPr>
                <w:rFonts w:eastAsia="標楷體"/>
                <w:b/>
                <w:bCs/>
                <w:szCs w:val="24"/>
              </w:rPr>
            </w:pPr>
            <w:r w:rsidRPr="00E53AD3">
              <w:rPr>
                <w:rFonts w:eastAsia="標楷體"/>
                <w:szCs w:val="24"/>
              </w:rPr>
              <w:t>訂定工作人員感染管制教育訓練計畫，</w:t>
            </w:r>
            <w:r w:rsidRPr="00E53AD3">
              <w:rPr>
                <w:rFonts w:eastAsia="標楷體" w:hint="eastAsia"/>
                <w:color w:val="FF0000"/>
                <w:szCs w:val="24"/>
                <w:u w:val="single"/>
              </w:rPr>
              <w:t>並依計畫辦理工作人員教育訓練，以總表或列冊呈現各類（新進、在職、感染管制專責人員等）工作人員之教育訓練紀錄。</w:t>
            </w:r>
          </w:p>
          <w:p w14:paraId="0DF3399E" w14:textId="77777777" w:rsidR="004266CA" w:rsidRPr="00E53AD3" w:rsidRDefault="004266CA" w:rsidP="004266CA">
            <w:pPr>
              <w:pStyle w:val="Standard"/>
              <w:numPr>
                <w:ilvl w:val="0"/>
                <w:numId w:val="38"/>
              </w:numPr>
              <w:snapToGrid w:val="0"/>
              <w:spacing w:line="320" w:lineRule="exact"/>
              <w:ind w:leftChars="34" w:left="309" w:hanging="227"/>
              <w:jc w:val="both"/>
              <w:rPr>
                <w:rFonts w:eastAsia="標楷體"/>
                <w:szCs w:val="24"/>
              </w:rPr>
            </w:pPr>
            <w:r w:rsidRPr="00E53AD3">
              <w:rPr>
                <w:rFonts w:eastAsia="標楷體"/>
                <w:szCs w:val="24"/>
              </w:rPr>
              <w:t>感染管制教育訓練計畫之課程，可採取機構內、機構外實體課程或數位課程學習等方式；主題可參考「長期照護矯正機關（構）與場所執行感染管制措施及查核辦法」第</w:t>
            </w:r>
            <w:r w:rsidRPr="00E53AD3">
              <w:rPr>
                <w:rFonts w:eastAsia="標楷體"/>
                <w:szCs w:val="24"/>
              </w:rPr>
              <w:t>6</w:t>
            </w:r>
            <w:r w:rsidRPr="00E53AD3">
              <w:rPr>
                <w:rFonts w:eastAsia="標楷體"/>
                <w:szCs w:val="24"/>
              </w:rPr>
              <w:t>條所列課程規劃，包括：</w:t>
            </w:r>
          </w:p>
          <w:p w14:paraId="46F60A2F" w14:textId="77777777" w:rsidR="004266CA" w:rsidRPr="00E53AD3" w:rsidRDefault="004266CA" w:rsidP="004266CA">
            <w:pPr>
              <w:pStyle w:val="Standard"/>
              <w:numPr>
                <w:ilvl w:val="0"/>
                <w:numId w:val="40"/>
              </w:numPr>
              <w:snapToGrid w:val="0"/>
              <w:spacing w:line="320" w:lineRule="exact"/>
              <w:ind w:leftChars="195" w:left="752" w:hanging="284"/>
              <w:jc w:val="both"/>
              <w:rPr>
                <w:rFonts w:eastAsia="標楷體"/>
                <w:szCs w:val="24"/>
              </w:rPr>
            </w:pPr>
            <w:r w:rsidRPr="00E53AD3">
              <w:rPr>
                <w:rFonts w:eastAsia="標楷體"/>
                <w:szCs w:val="24"/>
              </w:rPr>
              <w:t>傳染病與感染管制相關政策及法規；</w:t>
            </w:r>
          </w:p>
          <w:p w14:paraId="67F19838" w14:textId="77777777" w:rsidR="004266CA" w:rsidRPr="00E53AD3" w:rsidRDefault="004266CA" w:rsidP="004266CA">
            <w:pPr>
              <w:pStyle w:val="Standard"/>
              <w:numPr>
                <w:ilvl w:val="0"/>
                <w:numId w:val="40"/>
              </w:numPr>
              <w:snapToGrid w:val="0"/>
              <w:spacing w:line="320" w:lineRule="exact"/>
              <w:ind w:leftChars="195" w:left="752" w:hanging="284"/>
              <w:jc w:val="both"/>
              <w:rPr>
                <w:rFonts w:eastAsia="標楷體"/>
                <w:szCs w:val="24"/>
              </w:rPr>
            </w:pPr>
            <w:r w:rsidRPr="00E53AD3">
              <w:rPr>
                <w:rFonts w:eastAsia="標楷體"/>
                <w:szCs w:val="24"/>
              </w:rPr>
              <w:t>機關（構）及場所常見感染與傳染病；</w:t>
            </w:r>
          </w:p>
          <w:p w14:paraId="3A6992CE" w14:textId="77777777" w:rsidR="004266CA" w:rsidRPr="00E53AD3" w:rsidRDefault="004266CA" w:rsidP="004266CA">
            <w:pPr>
              <w:pStyle w:val="Standard"/>
              <w:numPr>
                <w:ilvl w:val="0"/>
                <w:numId w:val="40"/>
              </w:numPr>
              <w:snapToGrid w:val="0"/>
              <w:spacing w:line="320" w:lineRule="exact"/>
              <w:ind w:leftChars="195" w:left="752" w:hanging="284"/>
              <w:jc w:val="both"/>
              <w:rPr>
                <w:rFonts w:eastAsia="標楷體"/>
                <w:szCs w:val="24"/>
              </w:rPr>
            </w:pPr>
            <w:r w:rsidRPr="00E53AD3">
              <w:rPr>
                <w:rFonts w:eastAsia="標楷體"/>
                <w:szCs w:val="24"/>
              </w:rPr>
              <w:t>感染管制及實務；</w:t>
            </w:r>
          </w:p>
          <w:p w14:paraId="7F31C957" w14:textId="77777777" w:rsidR="004266CA" w:rsidRPr="00E53AD3" w:rsidRDefault="004266CA" w:rsidP="004266CA">
            <w:pPr>
              <w:pStyle w:val="Standard"/>
              <w:numPr>
                <w:ilvl w:val="0"/>
                <w:numId w:val="40"/>
              </w:numPr>
              <w:snapToGrid w:val="0"/>
              <w:spacing w:line="320" w:lineRule="exact"/>
              <w:ind w:leftChars="195" w:left="752" w:hanging="284"/>
              <w:jc w:val="both"/>
              <w:rPr>
                <w:rFonts w:eastAsia="標楷體"/>
                <w:szCs w:val="24"/>
              </w:rPr>
            </w:pPr>
            <w:r w:rsidRPr="00E53AD3">
              <w:rPr>
                <w:rFonts w:eastAsia="標楷體"/>
                <w:szCs w:val="24"/>
              </w:rPr>
              <w:t>服務對象相關照護實務；</w:t>
            </w:r>
          </w:p>
          <w:p w14:paraId="34060D03" w14:textId="77777777" w:rsidR="004266CA" w:rsidRPr="00E53AD3" w:rsidRDefault="004266CA" w:rsidP="004266CA">
            <w:pPr>
              <w:pStyle w:val="Standard"/>
              <w:numPr>
                <w:ilvl w:val="0"/>
                <w:numId w:val="40"/>
              </w:numPr>
              <w:snapToGrid w:val="0"/>
              <w:spacing w:line="320" w:lineRule="exact"/>
              <w:ind w:leftChars="195" w:left="752" w:hanging="284"/>
              <w:jc w:val="both"/>
              <w:rPr>
                <w:rFonts w:eastAsia="標楷體"/>
                <w:szCs w:val="24"/>
              </w:rPr>
            </w:pPr>
            <w:r w:rsidRPr="00E53AD3">
              <w:rPr>
                <w:rFonts w:eastAsia="標楷體"/>
                <w:szCs w:val="24"/>
              </w:rPr>
              <w:t>傳染病、群聚感染與醫療照護相關感染預防、監測、通報、調查及處理；</w:t>
            </w:r>
          </w:p>
          <w:p w14:paraId="672DF00C" w14:textId="77777777" w:rsidR="004266CA" w:rsidRPr="00E53AD3" w:rsidRDefault="004266CA" w:rsidP="004266CA">
            <w:pPr>
              <w:pStyle w:val="Standard"/>
              <w:numPr>
                <w:ilvl w:val="0"/>
                <w:numId w:val="40"/>
              </w:numPr>
              <w:snapToGrid w:val="0"/>
              <w:spacing w:line="320" w:lineRule="exact"/>
              <w:ind w:leftChars="195" w:left="752" w:hanging="284"/>
              <w:jc w:val="both"/>
              <w:rPr>
                <w:rFonts w:eastAsia="標楷體"/>
                <w:szCs w:val="24"/>
              </w:rPr>
            </w:pPr>
            <w:r w:rsidRPr="00E53AD3">
              <w:rPr>
                <w:rFonts w:eastAsia="標楷體"/>
                <w:szCs w:val="24"/>
              </w:rPr>
              <w:t>環境、設施、設備及衣物被單等清潔消毒；</w:t>
            </w:r>
          </w:p>
          <w:p w14:paraId="685EF2E5" w14:textId="77777777" w:rsidR="004266CA" w:rsidRPr="00E53AD3" w:rsidRDefault="004266CA" w:rsidP="004266CA">
            <w:pPr>
              <w:pStyle w:val="Standard"/>
              <w:numPr>
                <w:ilvl w:val="0"/>
                <w:numId w:val="40"/>
              </w:numPr>
              <w:snapToGrid w:val="0"/>
              <w:spacing w:line="320" w:lineRule="exact"/>
              <w:ind w:leftChars="195" w:left="752" w:hanging="284"/>
              <w:jc w:val="both"/>
              <w:rPr>
                <w:rFonts w:eastAsia="標楷體"/>
                <w:szCs w:val="24"/>
              </w:rPr>
            </w:pPr>
            <w:r w:rsidRPr="00E53AD3">
              <w:rPr>
                <w:rFonts w:eastAsia="標楷體"/>
                <w:bCs/>
                <w:szCs w:val="24"/>
              </w:rPr>
              <w:t>其他與感染管制相關事項</w:t>
            </w:r>
            <w:r w:rsidRPr="00E53AD3">
              <w:rPr>
                <w:rFonts w:eastAsia="標楷體" w:hint="eastAsia"/>
                <w:bCs/>
                <w:szCs w:val="24"/>
              </w:rPr>
              <w:t>（如：抗生素抗藥性防治、愛滋防治等）</w:t>
            </w:r>
            <w:r w:rsidRPr="00E53AD3">
              <w:rPr>
                <w:rFonts w:eastAsia="標楷體"/>
                <w:szCs w:val="24"/>
              </w:rPr>
              <w:t>。</w:t>
            </w:r>
          </w:p>
          <w:p w14:paraId="1D9922AB"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16D3CE0B" w14:textId="77777777" w:rsidR="004266CA" w:rsidRPr="00E53AD3" w:rsidRDefault="004266CA" w:rsidP="004266CA">
            <w:pPr>
              <w:pStyle w:val="Standard"/>
              <w:widowControl/>
              <w:numPr>
                <w:ilvl w:val="0"/>
                <w:numId w:val="70"/>
              </w:numPr>
              <w:autoSpaceDN/>
              <w:snapToGrid w:val="0"/>
              <w:spacing w:line="320" w:lineRule="exact"/>
              <w:ind w:leftChars="34" w:left="309" w:hanging="227"/>
              <w:jc w:val="both"/>
              <w:textAlignment w:val="auto"/>
              <w:rPr>
                <w:rFonts w:eastAsia="標楷體"/>
                <w:color w:val="FF0000"/>
                <w:szCs w:val="24"/>
                <w:u w:val="single"/>
              </w:rPr>
            </w:pPr>
            <w:r w:rsidRPr="00E53AD3">
              <w:rPr>
                <w:rFonts w:eastAsia="標楷體" w:hint="eastAsia"/>
                <w:color w:val="FF0000"/>
                <w:szCs w:val="24"/>
                <w:u w:val="single"/>
              </w:rPr>
              <w:t>感染管制教育訓練計畫的對象包含陪伴者及陪住者。（</w:t>
            </w:r>
            <w:r w:rsidRPr="00E53AD3">
              <w:rPr>
                <w:rFonts w:eastAsia="標楷體"/>
                <w:color w:val="EE0000"/>
                <w:szCs w:val="24"/>
                <w:u w:val="single"/>
              </w:rPr>
              <w:t>機構</w:t>
            </w:r>
            <w:r w:rsidRPr="00E53AD3">
              <w:rPr>
                <w:rFonts w:eastAsia="標楷體" w:hint="eastAsia"/>
                <w:color w:val="EE0000"/>
                <w:szCs w:val="24"/>
                <w:u w:val="single"/>
              </w:rPr>
              <w:t>無陪伴者及陪住者不適用）</w:t>
            </w:r>
          </w:p>
          <w:p w14:paraId="56944041" w14:textId="77777777" w:rsidR="004266CA" w:rsidRPr="00E53AD3" w:rsidRDefault="004266CA" w:rsidP="004266CA">
            <w:pPr>
              <w:pStyle w:val="Standard"/>
              <w:numPr>
                <w:ilvl w:val="0"/>
                <w:numId w:val="70"/>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至少每年定期評估感染管制教育訓練計畫執行成效，並適時調整計畫。</w:t>
            </w:r>
          </w:p>
          <w:p w14:paraId="1071E9AA" w14:textId="77777777" w:rsidR="004266CA" w:rsidRPr="00E53AD3" w:rsidRDefault="004266CA" w:rsidP="004266CA">
            <w:pPr>
              <w:pStyle w:val="Standard"/>
              <w:numPr>
                <w:ilvl w:val="0"/>
                <w:numId w:val="70"/>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教育訓練應具備可及性與多元性，並考量學員之語言和識字能力等。</w:t>
            </w:r>
          </w:p>
          <w:p w14:paraId="7D1DCF62"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7BA9DE61" w14:textId="77777777" w:rsidR="004266CA" w:rsidRPr="00E53AD3" w:rsidRDefault="004266CA" w:rsidP="004266CA">
            <w:pPr>
              <w:pStyle w:val="Standard"/>
              <w:numPr>
                <w:ilvl w:val="0"/>
                <w:numId w:val="138"/>
              </w:numPr>
              <w:snapToGrid w:val="0"/>
              <w:spacing w:line="320" w:lineRule="exact"/>
              <w:ind w:left="227" w:hanging="227"/>
              <w:jc w:val="both"/>
              <w:rPr>
                <w:rFonts w:eastAsia="標楷體"/>
                <w:color w:val="FF0000"/>
                <w:szCs w:val="24"/>
                <w:u w:val="single"/>
              </w:rPr>
            </w:pPr>
            <w:r w:rsidRPr="00E53AD3">
              <w:rPr>
                <w:rFonts w:eastAsia="標楷體" w:hint="eastAsia"/>
                <w:color w:val="000000" w:themeColor="text1"/>
                <w:szCs w:val="24"/>
              </w:rPr>
              <w:t>檢閱紀錄或相關文件。</w:t>
            </w:r>
          </w:p>
          <w:p w14:paraId="3EC53223" w14:textId="77777777" w:rsidR="004266CA" w:rsidRPr="00E53AD3" w:rsidRDefault="004266CA" w:rsidP="004266CA">
            <w:pPr>
              <w:pStyle w:val="Standard"/>
              <w:numPr>
                <w:ilvl w:val="0"/>
                <w:numId w:val="138"/>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工作人員感染管制教育訓練計畫。（符合</w:t>
            </w:r>
            <w:r w:rsidRPr="00E53AD3">
              <w:rPr>
                <w:rFonts w:eastAsia="標楷體"/>
                <w:color w:val="FF0000"/>
                <w:szCs w:val="24"/>
                <w:u w:val="single"/>
              </w:rPr>
              <w:t>/</w:t>
            </w:r>
            <w:r w:rsidRPr="00E53AD3">
              <w:rPr>
                <w:rFonts w:eastAsia="標楷體" w:hint="eastAsia"/>
                <w:color w:val="FF0000"/>
                <w:szCs w:val="24"/>
                <w:u w:val="single"/>
              </w:rPr>
              <w:t>優良）</w:t>
            </w:r>
          </w:p>
          <w:p w14:paraId="2E214F25" w14:textId="77777777" w:rsidR="004266CA" w:rsidRPr="00E53AD3" w:rsidRDefault="004266CA" w:rsidP="004266CA">
            <w:pPr>
              <w:pStyle w:val="Standard"/>
              <w:numPr>
                <w:ilvl w:val="0"/>
                <w:numId w:val="138"/>
              </w:numPr>
              <w:snapToGrid w:val="0"/>
              <w:spacing w:line="320" w:lineRule="exact"/>
              <w:ind w:left="227" w:hanging="227"/>
              <w:jc w:val="both"/>
              <w:rPr>
                <w:rFonts w:eastAsia="標楷體"/>
                <w:color w:val="FF0000"/>
                <w:szCs w:val="24"/>
                <w:u w:val="single"/>
              </w:rPr>
            </w:pPr>
            <w:r w:rsidRPr="00E53AD3">
              <w:rPr>
                <w:rFonts w:eastAsia="標楷體"/>
                <w:color w:val="FF0000"/>
                <w:szCs w:val="24"/>
                <w:u w:val="single"/>
              </w:rPr>
              <w:t>工作人員教育訓練證明文件</w:t>
            </w:r>
            <w:r w:rsidRPr="00E53AD3">
              <w:rPr>
                <w:rFonts w:eastAsia="標楷體" w:hint="eastAsia"/>
                <w:color w:val="FF0000"/>
                <w:szCs w:val="24"/>
                <w:u w:val="single"/>
              </w:rPr>
              <w:t>或紀錄。（符合</w:t>
            </w:r>
            <w:r w:rsidRPr="00E53AD3">
              <w:rPr>
                <w:rFonts w:eastAsia="標楷體"/>
                <w:color w:val="FF0000"/>
                <w:szCs w:val="24"/>
                <w:u w:val="single"/>
              </w:rPr>
              <w:t>/</w:t>
            </w:r>
            <w:r w:rsidRPr="00E53AD3">
              <w:rPr>
                <w:rFonts w:eastAsia="標楷體" w:hint="eastAsia"/>
                <w:color w:val="FF0000"/>
                <w:szCs w:val="24"/>
                <w:u w:val="single"/>
              </w:rPr>
              <w:t>優良）</w:t>
            </w:r>
          </w:p>
          <w:p w14:paraId="4EE5FD88" w14:textId="77777777" w:rsidR="004266CA" w:rsidRPr="00E53AD3" w:rsidRDefault="004266CA" w:rsidP="004266CA">
            <w:pPr>
              <w:pStyle w:val="Standard"/>
              <w:numPr>
                <w:ilvl w:val="0"/>
                <w:numId w:val="138"/>
              </w:numPr>
              <w:snapToGrid w:val="0"/>
              <w:spacing w:line="320" w:lineRule="exact"/>
              <w:ind w:left="227" w:hanging="227"/>
              <w:jc w:val="both"/>
              <w:rPr>
                <w:rFonts w:eastAsia="標楷體"/>
                <w:color w:val="0000FF"/>
                <w:szCs w:val="24"/>
              </w:rPr>
            </w:pPr>
            <w:r w:rsidRPr="00E53AD3">
              <w:rPr>
                <w:rFonts w:eastAsia="標楷體" w:hint="eastAsia"/>
                <w:color w:val="FF0000"/>
                <w:szCs w:val="24"/>
                <w:u w:val="single"/>
              </w:rPr>
              <w:t>感染管制教育訓練計畫成效評估紀錄。（優良）</w:t>
            </w:r>
          </w:p>
        </w:tc>
      </w:tr>
      <w:tr w:rsidR="00BF534D" w:rsidRPr="00D93821" w14:paraId="348A0236" w14:textId="77777777" w:rsidTr="00922F87">
        <w:trPr>
          <w:trHeight w:val="397"/>
          <w:jc w:val="center"/>
        </w:trPr>
        <w:tc>
          <w:tcPr>
            <w:tcW w:w="1413" w:type="dxa"/>
            <w:vMerge/>
            <w:shd w:val="clear" w:color="auto" w:fill="FFFFFF"/>
            <w:tcMar>
              <w:top w:w="0" w:type="dxa"/>
              <w:left w:w="108" w:type="dxa"/>
              <w:bottom w:w="0" w:type="dxa"/>
              <w:right w:w="108" w:type="dxa"/>
            </w:tcMar>
          </w:tcPr>
          <w:p w14:paraId="65F11A70" w14:textId="77777777" w:rsidR="00BF534D" w:rsidRPr="00D93821" w:rsidRDefault="00BF534D" w:rsidP="00822E6A">
            <w:pPr>
              <w:pStyle w:val="Standard"/>
              <w:snapToGrid w:val="0"/>
              <w:spacing w:line="320" w:lineRule="exact"/>
              <w:ind w:left="163" w:hanging="163"/>
              <w:rPr>
                <w:rFonts w:eastAsia="標楷體"/>
                <w:szCs w:val="24"/>
              </w:rPr>
            </w:pPr>
          </w:p>
        </w:tc>
        <w:tc>
          <w:tcPr>
            <w:tcW w:w="2268" w:type="dxa"/>
            <w:vMerge/>
            <w:tcMar>
              <w:top w:w="0" w:type="dxa"/>
              <w:left w:w="10" w:type="dxa"/>
              <w:bottom w:w="0" w:type="dxa"/>
              <w:right w:w="10" w:type="dxa"/>
            </w:tcMar>
          </w:tcPr>
          <w:p w14:paraId="6D901C9E"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4CA6C2BF" w14:textId="77777777" w:rsidR="00BF534D" w:rsidRPr="00E53AD3" w:rsidRDefault="00BF534D" w:rsidP="00822E6A">
            <w:pPr>
              <w:pStyle w:val="Standard"/>
              <w:snapToGrid w:val="0"/>
              <w:spacing w:line="320" w:lineRule="exact"/>
              <w:jc w:val="both"/>
              <w:rPr>
                <w:rFonts w:eastAsia="標楷體"/>
                <w:b/>
                <w:bCs/>
                <w:szCs w:val="24"/>
              </w:rPr>
            </w:pPr>
          </w:p>
        </w:tc>
      </w:tr>
      <w:tr w:rsidR="004266CA" w:rsidRPr="00D93821" w14:paraId="44FE31D8"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2D83AFE1" w14:textId="77777777" w:rsidR="004266CA" w:rsidRPr="004266CA" w:rsidRDefault="004266CA" w:rsidP="004266CA">
            <w:pPr>
              <w:rPr>
                <w:rFonts w:ascii="Times New Roman" w:eastAsia="標楷體" w:hAnsi="Times New Roman" w:cs="Times New Roman"/>
              </w:rPr>
            </w:pPr>
            <w:r w:rsidRPr="004266CA">
              <w:rPr>
                <w:rFonts w:ascii="Times New Roman" w:eastAsia="標楷體" w:hAnsi="Times New Roman" w:cs="Times New Roman"/>
              </w:rPr>
              <w:lastRenderedPageBreak/>
              <w:t>4.2</w:t>
            </w:r>
          </w:p>
        </w:tc>
        <w:tc>
          <w:tcPr>
            <w:tcW w:w="2268" w:type="dxa"/>
            <w:vMerge w:val="restart"/>
            <w:tcMar>
              <w:top w:w="0" w:type="dxa"/>
              <w:left w:w="10" w:type="dxa"/>
              <w:bottom w:w="0" w:type="dxa"/>
              <w:right w:w="10" w:type="dxa"/>
            </w:tcMar>
          </w:tcPr>
          <w:p w14:paraId="2FFF118C" w14:textId="77777777" w:rsidR="004266CA" w:rsidRPr="004266CA" w:rsidRDefault="004266CA" w:rsidP="004266CA">
            <w:pPr>
              <w:pStyle w:val="Standard"/>
              <w:snapToGrid w:val="0"/>
              <w:spacing w:after="180" w:line="320" w:lineRule="exact"/>
              <w:rPr>
                <w:rFonts w:eastAsia="標楷體"/>
                <w:szCs w:val="24"/>
              </w:rPr>
            </w:pPr>
            <w:bookmarkStart w:id="11" w:name="_Hlk230783158"/>
            <w:r w:rsidRPr="004266CA">
              <w:rPr>
                <w:rFonts w:eastAsia="標楷體"/>
                <w:szCs w:val="24"/>
              </w:rPr>
              <w:t>新進工作人員應於到職後</w:t>
            </w:r>
            <w:r w:rsidRPr="004266CA">
              <w:rPr>
                <w:rFonts w:eastAsia="標楷體"/>
                <w:szCs w:val="24"/>
              </w:rPr>
              <w:t>1</w:t>
            </w:r>
            <w:r w:rsidRPr="004266CA">
              <w:rPr>
                <w:rFonts w:eastAsia="標楷體"/>
                <w:szCs w:val="24"/>
              </w:rPr>
              <w:t>個月內完成至少</w:t>
            </w:r>
            <w:r w:rsidRPr="004266CA">
              <w:rPr>
                <w:rFonts w:eastAsia="標楷體"/>
                <w:szCs w:val="24"/>
              </w:rPr>
              <w:t>4</w:t>
            </w:r>
            <w:r w:rsidRPr="004266CA">
              <w:rPr>
                <w:rFonts w:eastAsia="標楷體"/>
                <w:szCs w:val="24"/>
              </w:rPr>
              <w:t>小時感染管制課程。</w:t>
            </w:r>
            <w:bookmarkEnd w:id="11"/>
          </w:p>
        </w:tc>
        <w:tc>
          <w:tcPr>
            <w:tcW w:w="11482" w:type="dxa"/>
            <w:vMerge w:val="restart"/>
            <w:shd w:val="clear" w:color="auto" w:fill="FFFFFF"/>
            <w:tcMar>
              <w:top w:w="0" w:type="dxa"/>
              <w:left w:w="10" w:type="dxa"/>
              <w:bottom w:w="0" w:type="dxa"/>
              <w:right w:w="10" w:type="dxa"/>
            </w:tcMar>
          </w:tcPr>
          <w:p w14:paraId="6750F449"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27B878DA" w14:textId="77777777" w:rsidR="004266CA" w:rsidRPr="00E53AD3" w:rsidRDefault="004266CA" w:rsidP="004266CA">
            <w:pPr>
              <w:pStyle w:val="Standard"/>
              <w:numPr>
                <w:ilvl w:val="0"/>
                <w:numId w:val="32"/>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新進工作人員應於到職後</w:t>
            </w:r>
            <w:r w:rsidRPr="00E53AD3">
              <w:rPr>
                <w:rFonts w:eastAsia="標楷體" w:hint="eastAsia"/>
                <w:color w:val="FF0000"/>
                <w:szCs w:val="24"/>
                <w:u w:val="single"/>
              </w:rPr>
              <w:t>1</w:t>
            </w:r>
            <w:r w:rsidRPr="00E53AD3">
              <w:rPr>
                <w:rFonts w:eastAsia="標楷體" w:hint="eastAsia"/>
                <w:color w:val="FF0000"/>
                <w:szCs w:val="24"/>
                <w:u w:val="single"/>
              </w:rPr>
              <w:t>個月內完成至少</w:t>
            </w:r>
            <w:r w:rsidRPr="00E53AD3">
              <w:rPr>
                <w:rFonts w:eastAsia="標楷體" w:hint="eastAsia"/>
                <w:color w:val="FF0000"/>
                <w:szCs w:val="24"/>
                <w:u w:val="single"/>
              </w:rPr>
              <w:t>4</w:t>
            </w:r>
            <w:r w:rsidRPr="00E53AD3">
              <w:rPr>
                <w:rFonts w:eastAsia="標楷體" w:hint="eastAsia"/>
                <w:color w:val="FF0000"/>
                <w:szCs w:val="24"/>
                <w:u w:val="single"/>
              </w:rPr>
              <w:t>小時感染管制課程。</w:t>
            </w:r>
          </w:p>
          <w:p w14:paraId="6B00FEFC" w14:textId="77777777" w:rsidR="004266CA" w:rsidRPr="00E53AD3" w:rsidRDefault="004266CA" w:rsidP="004266CA">
            <w:pPr>
              <w:pStyle w:val="Standard"/>
              <w:numPr>
                <w:ilvl w:val="0"/>
                <w:numId w:val="32"/>
              </w:numPr>
              <w:snapToGrid w:val="0"/>
              <w:spacing w:line="320" w:lineRule="exact"/>
              <w:ind w:leftChars="34" w:left="309" w:hanging="227"/>
              <w:jc w:val="both"/>
              <w:rPr>
                <w:rFonts w:eastAsia="標楷體"/>
                <w:szCs w:val="24"/>
              </w:rPr>
            </w:pPr>
            <w:r w:rsidRPr="00E53AD3">
              <w:rPr>
                <w:rFonts w:eastAsia="標楷體"/>
                <w:szCs w:val="24"/>
              </w:rPr>
              <w:t>新進工作人員</w:t>
            </w:r>
            <w:r w:rsidRPr="00E53AD3">
              <w:rPr>
                <w:rFonts w:eastAsia="標楷體" w:hint="eastAsia"/>
                <w:szCs w:val="24"/>
              </w:rPr>
              <w:t>優先</w:t>
            </w:r>
            <w:r w:rsidRPr="00E53AD3">
              <w:rPr>
                <w:rFonts w:eastAsia="標楷體"/>
                <w:szCs w:val="24"/>
              </w:rPr>
              <w:t>學習課程如下：</w:t>
            </w:r>
          </w:p>
          <w:p w14:paraId="204307CE" w14:textId="77777777" w:rsidR="004266CA" w:rsidRPr="00E53AD3" w:rsidRDefault="004266CA" w:rsidP="004266CA">
            <w:pPr>
              <w:pStyle w:val="Standard"/>
              <w:numPr>
                <w:ilvl w:val="0"/>
                <w:numId w:val="21"/>
              </w:numPr>
              <w:snapToGrid w:val="0"/>
              <w:spacing w:line="320" w:lineRule="exact"/>
              <w:ind w:leftChars="100" w:left="524" w:hanging="284"/>
              <w:jc w:val="both"/>
              <w:rPr>
                <w:rFonts w:eastAsia="標楷體"/>
                <w:szCs w:val="24"/>
              </w:rPr>
            </w:pPr>
            <w:r w:rsidRPr="00E53AD3">
              <w:rPr>
                <w:rFonts w:eastAsia="標楷體"/>
                <w:szCs w:val="24"/>
              </w:rPr>
              <w:t>長期照護機構手部衛生及隔離措施；</w:t>
            </w:r>
          </w:p>
          <w:p w14:paraId="468F1FDC" w14:textId="77777777" w:rsidR="004266CA" w:rsidRPr="00E53AD3" w:rsidRDefault="004266CA" w:rsidP="004266CA">
            <w:pPr>
              <w:pStyle w:val="Standard"/>
              <w:numPr>
                <w:ilvl w:val="0"/>
                <w:numId w:val="21"/>
              </w:numPr>
              <w:snapToGrid w:val="0"/>
              <w:spacing w:line="320" w:lineRule="exact"/>
              <w:ind w:leftChars="100" w:left="524" w:hanging="284"/>
              <w:jc w:val="both"/>
              <w:rPr>
                <w:rFonts w:eastAsia="標楷體"/>
                <w:szCs w:val="24"/>
              </w:rPr>
            </w:pPr>
            <w:r w:rsidRPr="00E53AD3">
              <w:rPr>
                <w:rFonts w:eastAsia="標楷體"/>
                <w:szCs w:val="24"/>
              </w:rPr>
              <w:t>群聚感染之偵測與處理；</w:t>
            </w:r>
          </w:p>
          <w:p w14:paraId="7BC61355" w14:textId="77777777" w:rsidR="004266CA" w:rsidRPr="00E53AD3" w:rsidRDefault="004266CA" w:rsidP="004266CA">
            <w:pPr>
              <w:pStyle w:val="Standard"/>
              <w:numPr>
                <w:ilvl w:val="0"/>
                <w:numId w:val="21"/>
              </w:numPr>
              <w:snapToGrid w:val="0"/>
              <w:spacing w:line="320" w:lineRule="exact"/>
              <w:ind w:leftChars="100" w:left="524" w:hanging="284"/>
              <w:jc w:val="both"/>
              <w:rPr>
                <w:rFonts w:eastAsia="標楷體"/>
                <w:szCs w:val="24"/>
              </w:rPr>
            </w:pPr>
            <w:r w:rsidRPr="00E53AD3">
              <w:rPr>
                <w:rFonts w:eastAsia="標楷體"/>
                <w:szCs w:val="24"/>
              </w:rPr>
              <w:t>疥瘡之預防與感染管制措施；</w:t>
            </w:r>
          </w:p>
          <w:p w14:paraId="78E0B0F7" w14:textId="77777777" w:rsidR="004266CA" w:rsidRPr="00E53AD3" w:rsidRDefault="004266CA" w:rsidP="004266CA">
            <w:pPr>
              <w:pStyle w:val="Standard"/>
              <w:numPr>
                <w:ilvl w:val="0"/>
                <w:numId w:val="21"/>
              </w:numPr>
              <w:snapToGrid w:val="0"/>
              <w:spacing w:line="320" w:lineRule="exact"/>
              <w:ind w:leftChars="100" w:left="524" w:hanging="284"/>
              <w:jc w:val="both"/>
              <w:rPr>
                <w:rFonts w:eastAsia="標楷體"/>
                <w:szCs w:val="24"/>
              </w:rPr>
            </w:pPr>
            <w:r w:rsidRPr="00E53AD3">
              <w:rPr>
                <w:rFonts w:eastAsia="標楷體"/>
                <w:szCs w:val="24"/>
              </w:rPr>
              <w:t>呼吸道感染（含</w:t>
            </w:r>
            <w:r w:rsidRPr="00E53AD3">
              <w:rPr>
                <w:rFonts w:eastAsia="標楷體"/>
                <w:szCs w:val="24"/>
              </w:rPr>
              <w:t>COVID-19</w:t>
            </w:r>
            <w:r w:rsidRPr="00E53AD3">
              <w:rPr>
                <w:rFonts w:eastAsia="標楷體"/>
                <w:szCs w:val="24"/>
              </w:rPr>
              <w:t>、</w:t>
            </w:r>
            <w:r w:rsidRPr="00E53AD3">
              <w:rPr>
                <w:rFonts w:eastAsia="標楷體"/>
                <w:szCs w:val="24"/>
              </w:rPr>
              <w:t>TB</w:t>
            </w:r>
            <w:r w:rsidRPr="00E53AD3">
              <w:rPr>
                <w:rFonts w:eastAsia="標楷體"/>
                <w:szCs w:val="24"/>
              </w:rPr>
              <w:t>、流感）、不明原因發燒之預防與感染管制措施；</w:t>
            </w:r>
          </w:p>
          <w:p w14:paraId="5EF1F521" w14:textId="77777777" w:rsidR="004266CA" w:rsidRPr="00E53AD3" w:rsidRDefault="004266CA" w:rsidP="004266CA">
            <w:pPr>
              <w:pStyle w:val="Standard"/>
              <w:numPr>
                <w:ilvl w:val="0"/>
                <w:numId w:val="21"/>
              </w:numPr>
              <w:snapToGrid w:val="0"/>
              <w:spacing w:line="320" w:lineRule="exact"/>
              <w:ind w:leftChars="100" w:left="524" w:hanging="284"/>
              <w:jc w:val="both"/>
              <w:rPr>
                <w:rFonts w:eastAsia="標楷體"/>
                <w:szCs w:val="24"/>
              </w:rPr>
            </w:pPr>
            <w:r w:rsidRPr="00E53AD3">
              <w:rPr>
                <w:rFonts w:eastAsia="標楷體"/>
                <w:szCs w:val="24"/>
              </w:rPr>
              <w:t>泌尿道與腸胃道（含諾羅病毒、阿米巴性痢疾、桿菌性痢疾）感染之預防與感染管制措施</w:t>
            </w:r>
            <w:r w:rsidRPr="00E53AD3">
              <w:rPr>
                <w:rFonts w:eastAsia="標楷體" w:hint="eastAsia"/>
                <w:szCs w:val="24"/>
              </w:rPr>
              <w:t>；</w:t>
            </w:r>
          </w:p>
          <w:p w14:paraId="0355E781" w14:textId="77777777" w:rsidR="004266CA" w:rsidRPr="00E53AD3" w:rsidRDefault="004266CA" w:rsidP="004266CA">
            <w:pPr>
              <w:pStyle w:val="Standard"/>
              <w:numPr>
                <w:ilvl w:val="0"/>
                <w:numId w:val="21"/>
              </w:numPr>
              <w:snapToGrid w:val="0"/>
              <w:spacing w:line="320" w:lineRule="exact"/>
              <w:ind w:leftChars="100" w:left="524" w:hanging="284"/>
              <w:jc w:val="both"/>
              <w:rPr>
                <w:rFonts w:eastAsia="標楷體"/>
                <w:szCs w:val="24"/>
              </w:rPr>
            </w:pPr>
            <w:r w:rsidRPr="00E53AD3">
              <w:rPr>
                <w:rFonts w:eastAsia="標楷體" w:hint="eastAsia"/>
                <w:szCs w:val="24"/>
              </w:rPr>
              <w:t>其他如</w:t>
            </w:r>
            <w:r w:rsidRPr="00E53AD3">
              <w:rPr>
                <w:rFonts w:eastAsia="標楷體"/>
                <w:szCs w:val="24"/>
              </w:rPr>
              <w:t>抗生素抗藥性防治、</w:t>
            </w:r>
            <w:r w:rsidRPr="00E53AD3">
              <w:rPr>
                <w:rFonts w:eastAsia="標楷體" w:hint="eastAsia"/>
                <w:szCs w:val="24"/>
              </w:rPr>
              <w:t>愛滋防治等課程</w:t>
            </w:r>
            <w:r w:rsidRPr="00E53AD3">
              <w:rPr>
                <w:rFonts w:eastAsia="標楷體"/>
                <w:szCs w:val="24"/>
              </w:rPr>
              <w:t>。</w:t>
            </w:r>
          </w:p>
          <w:p w14:paraId="119F04A7"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優良項目：（達成符合項目，且下述項目達成）</w:t>
            </w:r>
          </w:p>
          <w:p w14:paraId="1C822468" w14:textId="77777777" w:rsidR="004266CA" w:rsidRPr="00E53AD3" w:rsidRDefault="004266CA" w:rsidP="004266CA">
            <w:pPr>
              <w:pStyle w:val="Standard"/>
              <w:numPr>
                <w:ilvl w:val="0"/>
                <w:numId w:val="71"/>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針對第一線提供服務對象照護的新進人員及清潔人員，提供實作性質的感染管制教育訓練，如：情境模擬、實務操作或個人防護裝備實際穿脫演練等。</w:t>
            </w:r>
          </w:p>
          <w:p w14:paraId="47BB63ED" w14:textId="77777777" w:rsidR="004266CA" w:rsidRPr="00E53AD3" w:rsidRDefault="004266CA" w:rsidP="004266CA">
            <w:pPr>
              <w:pStyle w:val="Standard"/>
              <w:snapToGrid w:val="0"/>
              <w:spacing w:line="320" w:lineRule="exact"/>
              <w:jc w:val="both"/>
              <w:rPr>
                <w:rFonts w:eastAsia="標楷體"/>
                <w:strike/>
                <w:color w:val="FF0000"/>
                <w:szCs w:val="24"/>
                <w:u w:val="single"/>
              </w:rPr>
            </w:pPr>
            <w:r w:rsidRPr="00E53AD3">
              <w:rPr>
                <w:rFonts w:eastAsia="標楷體" w:hint="eastAsia"/>
                <w:color w:val="FF0000"/>
                <w:szCs w:val="24"/>
              </w:rPr>
              <w:t>【註】</w:t>
            </w:r>
            <w:bookmarkStart w:id="12" w:name="_Hlk230783272"/>
          </w:p>
          <w:bookmarkEnd w:id="12"/>
          <w:p w14:paraId="7AF55323" w14:textId="77777777" w:rsidR="004266CA" w:rsidRPr="00E53AD3" w:rsidRDefault="004266CA" w:rsidP="004266CA">
            <w:pPr>
              <w:pStyle w:val="Standard"/>
              <w:numPr>
                <w:ilvl w:val="0"/>
                <w:numId w:val="72"/>
              </w:numPr>
              <w:snapToGrid w:val="0"/>
              <w:spacing w:line="320" w:lineRule="exact"/>
              <w:ind w:leftChars="34" w:left="309" w:hanging="227"/>
              <w:jc w:val="both"/>
              <w:rPr>
                <w:rFonts w:eastAsia="標楷體"/>
                <w:color w:val="0000FF"/>
                <w:szCs w:val="24"/>
                <w:u w:val="single"/>
              </w:rPr>
            </w:pPr>
            <w:r w:rsidRPr="00E53AD3">
              <w:rPr>
                <w:rFonts w:eastAsia="標楷體" w:hint="eastAsia"/>
                <w:color w:val="FF0000"/>
                <w:szCs w:val="24"/>
                <w:u w:val="single"/>
              </w:rPr>
              <w:t>本項所稱之新進工作人員，未包含於矯正機關間整體調動之戒護人員。</w:t>
            </w:r>
          </w:p>
          <w:p w14:paraId="30834FF7" w14:textId="77777777" w:rsidR="004266CA" w:rsidRPr="00E53AD3" w:rsidRDefault="004266CA" w:rsidP="004266CA">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389F8016" w14:textId="77777777" w:rsidR="004266CA" w:rsidRPr="00E53AD3" w:rsidRDefault="004266CA" w:rsidP="004266CA">
            <w:pPr>
              <w:pStyle w:val="Standard"/>
              <w:numPr>
                <w:ilvl w:val="0"/>
                <w:numId w:val="139"/>
              </w:numPr>
              <w:snapToGrid w:val="0"/>
              <w:spacing w:line="320" w:lineRule="exact"/>
              <w:ind w:left="227" w:hanging="227"/>
              <w:jc w:val="both"/>
              <w:rPr>
                <w:rFonts w:eastAsia="標楷體"/>
                <w:color w:val="FF0000"/>
                <w:szCs w:val="24"/>
                <w:u w:val="single"/>
              </w:rPr>
            </w:pPr>
            <w:r w:rsidRPr="00E53AD3">
              <w:rPr>
                <w:rFonts w:eastAsia="標楷體" w:hint="eastAsia"/>
                <w:szCs w:val="24"/>
              </w:rPr>
              <w:t>檢閱紀錄或相關文件</w:t>
            </w:r>
            <w:r w:rsidRPr="00E53AD3">
              <w:rPr>
                <w:rFonts w:eastAsia="標楷體" w:hint="eastAsia"/>
                <w:color w:val="FF0000"/>
                <w:szCs w:val="24"/>
                <w:u w:val="single"/>
              </w:rPr>
              <w:t>，建議抽檢</w:t>
            </w:r>
            <w:r w:rsidRPr="00E53AD3">
              <w:rPr>
                <w:rFonts w:eastAsia="標楷體"/>
                <w:color w:val="FF0000"/>
                <w:szCs w:val="24"/>
                <w:u w:val="single"/>
              </w:rPr>
              <w:t>2-3</w:t>
            </w:r>
            <w:r w:rsidRPr="00E53AD3">
              <w:rPr>
                <w:rFonts w:eastAsia="標楷體"/>
                <w:color w:val="FF0000"/>
                <w:szCs w:val="24"/>
                <w:u w:val="single"/>
              </w:rPr>
              <w:t>位工作人員教育訓練資料進</w:t>
            </w:r>
            <w:r w:rsidRPr="00E53AD3">
              <w:rPr>
                <w:rFonts w:eastAsia="標楷體" w:hint="eastAsia"/>
                <w:color w:val="FF0000"/>
                <w:szCs w:val="24"/>
                <w:u w:val="single"/>
              </w:rPr>
              <w:t>行評核</w:t>
            </w:r>
            <w:r w:rsidRPr="00E53AD3">
              <w:rPr>
                <w:rFonts w:eastAsia="標楷體" w:hint="eastAsia"/>
                <w:szCs w:val="24"/>
              </w:rPr>
              <w:t>。</w:t>
            </w:r>
          </w:p>
          <w:p w14:paraId="5A019F29" w14:textId="77777777" w:rsidR="004266CA" w:rsidRPr="00E53AD3" w:rsidRDefault="004266CA" w:rsidP="004266CA">
            <w:pPr>
              <w:pStyle w:val="Standard"/>
              <w:numPr>
                <w:ilvl w:val="0"/>
                <w:numId w:val="139"/>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新進工作人員</w:t>
            </w:r>
            <w:r w:rsidRPr="00E53AD3">
              <w:rPr>
                <w:rFonts w:eastAsia="標楷體"/>
                <w:color w:val="FF0000"/>
                <w:szCs w:val="24"/>
                <w:u w:val="single"/>
              </w:rPr>
              <w:t>教育訓練證明文件</w:t>
            </w:r>
            <w:r w:rsidRPr="00E53AD3">
              <w:rPr>
                <w:rFonts w:eastAsia="標楷體" w:hint="eastAsia"/>
                <w:color w:val="FF0000"/>
                <w:szCs w:val="24"/>
                <w:u w:val="single"/>
              </w:rPr>
              <w:t>或紀錄。（符合）</w:t>
            </w:r>
          </w:p>
          <w:p w14:paraId="0B43D990" w14:textId="77777777" w:rsidR="004266CA" w:rsidRPr="00E53AD3" w:rsidRDefault="004266CA" w:rsidP="004266CA">
            <w:pPr>
              <w:pStyle w:val="Standard"/>
              <w:numPr>
                <w:ilvl w:val="0"/>
                <w:numId w:val="139"/>
              </w:numPr>
              <w:snapToGrid w:val="0"/>
              <w:spacing w:line="320" w:lineRule="exact"/>
              <w:ind w:left="227" w:hanging="227"/>
              <w:jc w:val="both"/>
              <w:rPr>
                <w:rFonts w:eastAsia="標楷體"/>
                <w:szCs w:val="24"/>
              </w:rPr>
            </w:pPr>
            <w:r w:rsidRPr="00E53AD3">
              <w:rPr>
                <w:rFonts w:eastAsia="標楷體" w:hint="eastAsia"/>
                <w:color w:val="FF0000"/>
                <w:szCs w:val="24"/>
                <w:u w:val="single"/>
              </w:rPr>
              <w:t>新進人員及清潔人員實作性質的感染管制教育訓</w:t>
            </w:r>
            <w:r w:rsidRPr="00E53AD3">
              <w:rPr>
                <w:rFonts w:eastAsia="標楷體"/>
                <w:color w:val="FF0000"/>
                <w:szCs w:val="24"/>
                <w:u w:val="single"/>
              </w:rPr>
              <w:t>練紀錄。</w:t>
            </w:r>
            <w:r w:rsidRPr="00E53AD3">
              <w:rPr>
                <w:rFonts w:eastAsia="標楷體" w:hint="eastAsia"/>
                <w:color w:val="FF0000"/>
                <w:szCs w:val="24"/>
                <w:u w:val="single"/>
              </w:rPr>
              <w:t>（優良）</w:t>
            </w:r>
          </w:p>
        </w:tc>
      </w:tr>
      <w:tr w:rsidR="00BF534D" w:rsidRPr="00D93821" w14:paraId="662B7C4C" w14:textId="77777777" w:rsidTr="00922F87">
        <w:trPr>
          <w:trHeight w:val="397"/>
          <w:jc w:val="center"/>
        </w:trPr>
        <w:tc>
          <w:tcPr>
            <w:tcW w:w="1413" w:type="dxa"/>
            <w:vMerge/>
            <w:shd w:val="clear" w:color="auto" w:fill="FFFFFF"/>
            <w:tcMar>
              <w:top w:w="0" w:type="dxa"/>
              <w:left w:w="108" w:type="dxa"/>
              <w:bottom w:w="0" w:type="dxa"/>
              <w:right w:w="108" w:type="dxa"/>
            </w:tcMar>
          </w:tcPr>
          <w:p w14:paraId="66CAFEB6"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149A84C1"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06E3A487"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0F15F835"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2D4C64B9" w14:textId="77777777" w:rsidR="000F573B" w:rsidRPr="000F573B" w:rsidRDefault="000F573B" w:rsidP="000F573B">
            <w:pPr>
              <w:rPr>
                <w:rFonts w:ascii="Times New Roman" w:eastAsia="標楷體" w:hAnsi="Times New Roman" w:cs="Times New Roman"/>
              </w:rPr>
            </w:pPr>
            <w:r w:rsidRPr="000F573B">
              <w:rPr>
                <w:rFonts w:ascii="Times New Roman" w:eastAsia="標楷體" w:hAnsi="Times New Roman" w:cs="Times New Roman"/>
              </w:rPr>
              <w:t>4.3</w:t>
            </w:r>
          </w:p>
        </w:tc>
        <w:tc>
          <w:tcPr>
            <w:tcW w:w="2268" w:type="dxa"/>
            <w:vMerge w:val="restart"/>
            <w:tcMar>
              <w:top w:w="0" w:type="dxa"/>
              <w:left w:w="10" w:type="dxa"/>
              <w:bottom w:w="0" w:type="dxa"/>
              <w:right w:w="10" w:type="dxa"/>
            </w:tcMar>
          </w:tcPr>
          <w:p w14:paraId="66C0E35F" w14:textId="77777777" w:rsidR="000F573B" w:rsidRPr="000F573B" w:rsidRDefault="000F573B" w:rsidP="000F573B">
            <w:pPr>
              <w:pStyle w:val="Standard"/>
              <w:snapToGrid w:val="0"/>
              <w:spacing w:after="180" w:line="320" w:lineRule="exact"/>
              <w:rPr>
                <w:rFonts w:eastAsia="標楷體"/>
                <w:szCs w:val="24"/>
              </w:rPr>
            </w:pPr>
            <w:r w:rsidRPr="000F573B">
              <w:rPr>
                <w:rFonts w:eastAsia="標楷體"/>
                <w:szCs w:val="24"/>
              </w:rPr>
              <w:t>在職工作人員每年應接受至少</w:t>
            </w:r>
            <w:r w:rsidRPr="000F573B">
              <w:rPr>
                <w:rFonts w:eastAsia="標楷體"/>
                <w:szCs w:val="24"/>
              </w:rPr>
              <w:t>4</w:t>
            </w:r>
            <w:r w:rsidRPr="000F573B">
              <w:rPr>
                <w:rFonts w:eastAsia="標楷體"/>
                <w:szCs w:val="24"/>
              </w:rPr>
              <w:t>小時感染管制課程。</w:t>
            </w:r>
          </w:p>
        </w:tc>
        <w:tc>
          <w:tcPr>
            <w:tcW w:w="11482" w:type="dxa"/>
            <w:vMerge w:val="restart"/>
            <w:shd w:val="clear" w:color="auto" w:fill="FFFFFF"/>
            <w:tcMar>
              <w:top w:w="0" w:type="dxa"/>
              <w:left w:w="10" w:type="dxa"/>
              <w:bottom w:w="0" w:type="dxa"/>
              <w:right w:w="10" w:type="dxa"/>
            </w:tcMar>
          </w:tcPr>
          <w:p w14:paraId="10DFAF5F"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70578CA7" w14:textId="77777777" w:rsidR="000F573B" w:rsidRPr="00E53AD3" w:rsidRDefault="000F573B" w:rsidP="000F573B">
            <w:pPr>
              <w:pStyle w:val="Standard"/>
              <w:numPr>
                <w:ilvl w:val="1"/>
                <w:numId w:val="36"/>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在職工作人員每年應接受至少</w:t>
            </w:r>
            <w:r w:rsidRPr="00E53AD3">
              <w:rPr>
                <w:rFonts w:eastAsia="標楷體" w:hint="eastAsia"/>
                <w:color w:val="FF0000"/>
                <w:szCs w:val="24"/>
                <w:u w:val="single"/>
              </w:rPr>
              <w:t>4</w:t>
            </w:r>
            <w:r w:rsidRPr="00E53AD3">
              <w:rPr>
                <w:rFonts w:eastAsia="標楷體" w:hint="eastAsia"/>
                <w:color w:val="FF0000"/>
                <w:szCs w:val="24"/>
                <w:u w:val="single"/>
              </w:rPr>
              <w:t>小時感染管制課程。</w:t>
            </w:r>
          </w:p>
          <w:p w14:paraId="69BBC4E6"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637D8A7D" w14:textId="77777777" w:rsidR="000F573B" w:rsidRPr="00E53AD3" w:rsidRDefault="000F573B" w:rsidP="000F573B">
            <w:pPr>
              <w:pStyle w:val="Standard"/>
              <w:numPr>
                <w:ilvl w:val="0"/>
                <w:numId w:val="74"/>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針對第一線提供服務對象照護的在職工作人員及清潔人員，提供實作性質的感染管制教育訓練，如：情境模擬、實務操作或個人防護裝備實際穿脫演練等。</w:t>
            </w:r>
          </w:p>
          <w:p w14:paraId="6236BC91" w14:textId="77777777" w:rsidR="000F573B" w:rsidRPr="00E53AD3" w:rsidRDefault="000F573B" w:rsidP="000F573B">
            <w:pPr>
              <w:pStyle w:val="Standard"/>
              <w:numPr>
                <w:ilvl w:val="0"/>
                <w:numId w:val="74"/>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在職工作人員教育訓練包含抗生素抗藥性防治及愛滋防治課程。【</w:t>
            </w:r>
            <w:r w:rsidRPr="00E53AD3">
              <w:rPr>
                <w:rFonts w:eastAsia="標楷體" w:hint="eastAsia"/>
                <w:color w:val="FF0000"/>
                <w:szCs w:val="24"/>
                <w:u w:val="single"/>
              </w:rPr>
              <w:t>116</w:t>
            </w:r>
            <w:r w:rsidRPr="00E53AD3">
              <w:rPr>
                <w:rFonts w:eastAsia="標楷體" w:hint="eastAsia"/>
                <w:color w:val="FF0000"/>
                <w:szCs w:val="24"/>
                <w:u w:val="single"/>
              </w:rPr>
              <w:t>年試評項目】</w:t>
            </w:r>
          </w:p>
          <w:p w14:paraId="68ECFABD" w14:textId="77777777" w:rsidR="000F573B" w:rsidRPr="00E53AD3" w:rsidRDefault="000F573B" w:rsidP="000F573B">
            <w:pPr>
              <w:pStyle w:val="Standard"/>
              <w:numPr>
                <w:ilvl w:val="0"/>
                <w:numId w:val="74"/>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管理階層每年應接受至少</w:t>
            </w:r>
            <w:r w:rsidRPr="00E53AD3">
              <w:rPr>
                <w:rFonts w:eastAsia="標楷體" w:hint="eastAsia"/>
                <w:color w:val="FF0000"/>
                <w:szCs w:val="24"/>
                <w:u w:val="single"/>
              </w:rPr>
              <w:t>6</w:t>
            </w:r>
            <w:r w:rsidRPr="00E53AD3">
              <w:rPr>
                <w:rFonts w:eastAsia="標楷體" w:hint="eastAsia"/>
                <w:color w:val="FF0000"/>
                <w:szCs w:val="24"/>
                <w:u w:val="single"/>
              </w:rPr>
              <w:t>小時之感染管制課程，其中應包括中階或高階課程</w:t>
            </w:r>
            <w:r w:rsidRPr="00E53AD3">
              <w:rPr>
                <w:rFonts w:eastAsia="標楷體" w:hint="eastAsia"/>
                <w:color w:val="FF0000"/>
                <w:szCs w:val="24"/>
                <w:u w:val="single"/>
              </w:rPr>
              <w:t>4</w:t>
            </w:r>
            <w:r w:rsidRPr="00E53AD3">
              <w:rPr>
                <w:rFonts w:eastAsia="標楷體" w:hint="eastAsia"/>
                <w:color w:val="FF0000"/>
                <w:szCs w:val="24"/>
                <w:u w:val="single"/>
              </w:rPr>
              <w:t>小時。中階或高階課程主題包括醫療照護相關感染監測、群聚應變、稽核回饋、機構疫情調查、抗生素抗藥性等主題。</w:t>
            </w:r>
          </w:p>
          <w:p w14:paraId="665C0C5C"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74530E3E" w14:textId="77777777" w:rsidR="000F573B" w:rsidRPr="00E53AD3" w:rsidRDefault="000F573B" w:rsidP="000F573B">
            <w:pPr>
              <w:pStyle w:val="Standard"/>
              <w:numPr>
                <w:ilvl w:val="0"/>
                <w:numId w:val="140"/>
              </w:numPr>
              <w:snapToGrid w:val="0"/>
              <w:spacing w:line="320" w:lineRule="exact"/>
              <w:ind w:left="227" w:hanging="227"/>
              <w:jc w:val="both"/>
              <w:rPr>
                <w:rFonts w:eastAsia="標楷體"/>
                <w:color w:val="FF0000"/>
                <w:szCs w:val="24"/>
                <w:u w:val="single"/>
              </w:rPr>
            </w:pPr>
            <w:r w:rsidRPr="00E53AD3">
              <w:rPr>
                <w:rFonts w:eastAsia="標楷體" w:hint="eastAsia"/>
                <w:szCs w:val="24"/>
              </w:rPr>
              <w:t>檢閱紀錄或相關文件</w:t>
            </w:r>
            <w:r w:rsidRPr="00E53AD3">
              <w:rPr>
                <w:rFonts w:eastAsia="標楷體" w:hint="eastAsia"/>
                <w:color w:val="FF0000"/>
                <w:szCs w:val="24"/>
                <w:u w:val="single"/>
              </w:rPr>
              <w:t>，建議抽檢</w:t>
            </w:r>
            <w:r w:rsidRPr="00E53AD3">
              <w:rPr>
                <w:rFonts w:eastAsia="標楷體"/>
                <w:color w:val="FF0000"/>
                <w:szCs w:val="24"/>
                <w:u w:val="single"/>
              </w:rPr>
              <w:t>2-3</w:t>
            </w:r>
            <w:r w:rsidRPr="00E53AD3">
              <w:rPr>
                <w:rFonts w:eastAsia="標楷體"/>
                <w:color w:val="FF0000"/>
                <w:szCs w:val="24"/>
                <w:u w:val="single"/>
              </w:rPr>
              <w:t>位工作人員教育訓練資料進</w:t>
            </w:r>
            <w:r w:rsidRPr="00E53AD3">
              <w:rPr>
                <w:rFonts w:eastAsia="標楷體" w:hint="eastAsia"/>
                <w:color w:val="FF0000"/>
                <w:szCs w:val="24"/>
                <w:u w:val="single"/>
              </w:rPr>
              <w:t>行評核</w:t>
            </w:r>
            <w:r w:rsidRPr="00E53AD3">
              <w:rPr>
                <w:rFonts w:eastAsia="標楷體" w:hint="eastAsia"/>
                <w:szCs w:val="24"/>
              </w:rPr>
              <w:t>。</w:t>
            </w:r>
          </w:p>
          <w:p w14:paraId="31566526" w14:textId="77777777" w:rsidR="000F573B" w:rsidRPr="00E53AD3" w:rsidRDefault="000F573B" w:rsidP="000F573B">
            <w:pPr>
              <w:pStyle w:val="Standard"/>
              <w:numPr>
                <w:ilvl w:val="0"/>
                <w:numId w:val="140"/>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在職工作人員</w:t>
            </w:r>
            <w:r w:rsidRPr="00E53AD3">
              <w:rPr>
                <w:rFonts w:eastAsia="標楷體"/>
                <w:color w:val="FF0000"/>
                <w:szCs w:val="24"/>
                <w:u w:val="single"/>
              </w:rPr>
              <w:t>教育訓練證明文件</w:t>
            </w:r>
            <w:r w:rsidRPr="00E53AD3">
              <w:rPr>
                <w:rFonts w:eastAsia="標楷體" w:hint="eastAsia"/>
                <w:color w:val="FF0000"/>
                <w:szCs w:val="24"/>
                <w:u w:val="single"/>
              </w:rPr>
              <w:t>或紀錄。（符合</w:t>
            </w:r>
            <w:r w:rsidRPr="00E53AD3">
              <w:rPr>
                <w:rFonts w:eastAsia="標楷體" w:hint="eastAsia"/>
                <w:color w:val="FF0000"/>
                <w:szCs w:val="24"/>
                <w:u w:val="single"/>
              </w:rPr>
              <w:t>/</w:t>
            </w:r>
            <w:r w:rsidRPr="00E53AD3">
              <w:rPr>
                <w:rFonts w:eastAsia="標楷體" w:hint="eastAsia"/>
                <w:color w:val="FF0000"/>
                <w:szCs w:val="24"/>
                <w:u w:val="single"/>
              </w:rPr>
              <w:t>優良）</w:t>
            </w:r>
          </w:p>
          <w:p w14:paraId="5A7329C3" w14:textId="77777777" w:rsidR="000F573B" w:rsidRPr="00E53AD3" w:rsidRDefault="000F573B" w:rsidP="000F573B">
            <w:pPr>
              <w:pStyle w:val="Standard"/>
              <w:numPr>
                <w:ilvl w:val="0"/>
                <w:numId w:val="140"/>
              </w:numPr>
              <w:snapToGrid w:val="0"/>
              <w:spacing w:line="320" w:lineRule="exact"/>
              <w:ind w:left="227" w:hanging="227"/>
              <w:jc w:val="both"/>
              <w:rPr>
                <w:rFonts w:eastAsia="標楷體"/>
                <w:szCs w:val="24"/>
              </w:rPr>
            </w:pPr>
            <w:r w:rsidRPr="00E53AD3">
              <w:rPr>
                <w:rFonts w:eastAsia="標楷體" w:hint="eastAsia"/>
                <w:color w:val="FF0000"/>
                <w:szCs w:val="24"/>
                <w:u w:val="single"/>
              </w:rPr>
              <w:lastRenderedPageBreak/>
              <w:t>在職人員及清潔人員實作性質的感染管制教育訓</w:t>
            </w:r>
            <w:r w:rsidRPr="00E53AD3">
              <w:rPr>
                <w:rFonts w:eastAsia="標楷體"/>
                <w:color w:val="FF0000"/>
                <w:szCs w:val="24"/>
                <w:u w:val="single"/>
              </w:rPr>
              <w:t>練紀錄。</w:t>
            </w:r>
            <w:r w:rsidRPr="00E53AD3">
              <w:rPr>
                <w:rFonts w:eastAsia="標楷體" w:hint="eastAsia"/>
                <w:color w:val="FF0000"/>
                <w:szCs w:val="24"/>
                <w:u w:val="single"/>
              </w:rPr>
              <w:t>（優良）</w:t>
            </w:r>
          </w:p>
        </w:tc>
      </w:tr>
      <w:tr w:rsidR="00BF534D" w:rsidRPr="00D93821" w14:paraId="13106957" w14:textId="77777777" w:rsidTr="00922F87">
        <w:trPr>
          <w:trHeight w:val="397"/>
          <w:jc w:val="center"/>
        </w:trPr>
        <w:tc>
          <w:tcPr>
            <w:tcW w:w="1413" w:type="dxa"/>
            <w:vMerge/>
            <w:shd w:val="clear" w:color="auto" w:fill="FFFFFF"/>
            <w:tcMar>
              <w:top w:w="0" w:type="dxa"/>
              <w:left w:w="108" w:type="dxa"/>
              <w:bottom w:w="0" w:type="dxa"/>
              <w:right w:w="108" w:type="dxa"/>
            </w:tcMar>
          </w:tcPr>
          <w:p w14:paraId="58DFBEFA"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1AAE5FBA"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2E9B336B"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094882C5"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77A5DD6F" w14:textId="77777777" w:rsidR="000F573B" w:rsidRPr="000F573B" w:rsidRDefault="000F573B" w:rsidP="000F573B">
            <w:pPr>
              <w:rPr>
                <w:rFonts w:ascii="Times New Roman" w:eastAsia="標楷體" w:hAnsi="Times New Roman" w:cs="Times New Roman"/>
              </w:rPr>
            </w:pPr>
            <w:r w:rsidRPr="000F573B">
              <w:rPr>
                <w:rFonts w:ascii="Times New Roman" w:eastAsia="標楷體" w:hAnsi="Times New Roman" w:cs="Times New Roman"/>
              </w:rPr>
              <w:t>4.4</w:t>
            </w:r>
          </w:p>
        </w:tc>
        <w:tc>
          <w:tcPr>
            <w:tcW w:w="2268" w:type="dxa"/>
            <w:vMerge w:val="restart"/>
            <w:tcMar>
              <w:top w:w="0" w:type="dxa"/>
              <w:left w:w="10" w:type="dxa"/>
              <w:bottom w:w="0" w:type="dxa"/>
              <w:right w:w="10" w:type="dxa"/>
            </w:tcMar>
          </w:tcPr>
          <w:p w14:paraId="312CD952" w14:textId="77777777" w:rsidR="000F573B" w:rsidRPr="000F573B" w:rsidRDefault="000F573B" w:rsidP="000F573B">
            <w:pPr>
              <w:pStyle w:val="Standard"/>
              <w:snapToGrid w:val="0"/>
              <w:spacing w:after="180" w:line="320" w:lineRule="exact"/>
              <w:rPr>
                <w:rFonts w:eastAsia="標楷體"/>
                <w:szCs w:val="24"/>
              </w:rPr>
            </w:pPr>
            <w:r w:rsidRPr="000F573B">
              <w:rPr>
                <w:rFonts w:eastAsia="標楷體"/>
                <w:kern w:val="0"/>
                <w:szCs w:val="24"/>
              </w:rPr>
              <w:t>感染管制</w:t>
            </w:r>
            <w:r w:rsidRPr="000F573B">
              <w:rPr>
                <w:rFonts w:eastAsia="標楷體"/>
                <w:szCs w:val="24"/>
              </w:rPr>
              <w:t>專責人員每年應接受至少</w:t>
            </w:r>
            <w:r w:rsidRPr="000F573B">
              <w:rPr>
                <w:rFonts w:eastAsia="標楷體"/>
                <w:szCs w:val="24"/>
              </w:rPr>
              <w:t>8</w:t>
            </w:r>
            <w:r w:rsidRPr="000F573B">
              <w:rPr>
                <w:rFonts w:eastAsia="標楷體"/>
                <w:szCs w:val="24"/>
              </w:rPr>
              <w:t>小時感染管制課程。</w:t>
            </w:r>
          </w:p>
        </w:tc>
        <w:tc>
          <w:tcPr>
            <w:tcW w:w="11482" w:type="dxa"/>
            <w:vMerge w:val="restart"/>
            <w:shd w:val="clear" w:color="auto" w:fill="FFFFFF"/>
            <w:tcMar>
              <w:top w:w="0" w:type="dxa"/>
              <w:left w:w="10" w:type="dxa"/>
              <w:bottom w:w="0" w:type="dxa"/>
              <w:right w:w="10" w:type="dxa"/>
            </w:tcMar>
          </w:tcPr>
          <w:p w14:paraId="2099EB25"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4BDEA170" w14:textId="77777777" w:rsidR="000F573B" w:rsidRPr="00E53AD3" w:rsidRDefault="000F573B" w:rsidP="000F573B">
            <w:pPr>
              <w:pStyle w:val="Standard"/>
              <w:numPr>
                <w:ilvl w:val="1"/>
                <w:numId w:val="42"/>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感染管制專責人員每年應接受至少</w:t>
            </w:r>
            <w:r w:rsidRPr="00E53AD3">
              <w:rPr>
                <w:rFonts w:eastAsia="標楷體" w:hint="eastAsia"/>
                <w:color w:val="FF0000"/>
                <w:szCs w:val="24"/>
                <w:u w:val="single"/>
              </w:rPr>
              <w:t>8</w:t>
            </w:r>
            <w:r w:rsidRPr="00E53AD3">
              <w:rPr>
                <w:rFonts w:eastAsia="標楷體" w:hint="eastAsia"/>
                <w:color w:val="FF0000"/>
                <w:szCs w:val="24"/>
                <w:u w:val="single"/>
              </w:rPr>
              <w:t>小時感染管制課程。</w:t>
            </w:r>
          </w:p>
          <w:p w14:paraId="36E42BF7"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6A777A3F" w14:textId="77777777" w:rsidR="000F573B" w:rsidRPr="00E53AD3" w:rsidRDefault="000F573B" w:rsidP="000F573B">
            <w:pPr>
              <w:pStyle w:val="Standard"/>
              <w:numPr>
                <w:ilvl w:val="1"/>
                <w:numId w:val="75"/>
              </w:numPr>
              <w:snapToGrid w:val="0"/>
              <w:spacing w:line="320" w:lineRule="exact"/>
              <w:ind w:leftChars="34" w:left="309" w:hanging="227"/>
              <w:jc w:val="both"/>
              <w:rPr>
                <w:rFonts w:eastAsia="標楷體"/>
                <w:color w:val="FF0000"/>
                <w:szCs w:val="24"/>
                <w:u w:val="single"/>
              </w:rPr>
            </w:pPr>
            <w:r w:rsidRPr="00E53AD3">
              <w:rPr>
                <w:rFonts w:eastAsia="標楷體" w:hint="eastAsia"/>
                <w:color w:val="EE0000"/>
                <w:u w:val="single"/>
              </w:rPr>
              <w:t>每年</w:t>
            </w:r>
            <w:r w:rsidRPr="00E53AD3">
              <w:rPr>
                <w:rFonts w:eastAsia="標楷體" w:hint="eastAsia"/>
                <w:color w:val="FF0000"/>
                <w:szCs w:val="24"/>
                <w:u w:val="single"/>
              </w:rPr>
              <w:t>指派專責人員參加傳染病監視通報相關資訊系統教育訓練並熟悉通報作業。</w:t>
            </w:r>
          </w:p>
          <w:p w14:paraId="0499A2B9" w14:textId="77777777" w:rsidR="000F573B" w:rsidRPr="00E53AD3" w:rsidRDefault="000F573B" w:rsidP="000F573B">
            <w:pPr>
              <w:pStyle w:val="Standard"/>
              <w:numPr>
                <w:ilvl w:val="1"/>
                <w:numId w:val="75"/>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感染管制專責人員每年應接受至少</w:t>
            </w:r>
            <w:r w:rsidRPr="00E53AD3">
              <w:rPr>
                <w:rFonts w:eastAsia="標楷體" w:hint="eastAsia"/>
                <w:color w:val="FF0000"/>
                <w:szCs w:val="24"/>
                <w:u w:val="single"/>
              </w:rPr>
              <w:t>10</w:t>
            </w:r>
            <w:r w:rsidRPr="00E53AD3">
              <w:rPr>
                <w:rFonts w:eastAsia="標楷體" w:hint="eastAsia"/>
                <w:color w:val="FF0000"/>
                <w:szCs w:val="24"/>
                <w:u w:val="single"/>
              </w:rPr>
              <w:t>小時之感染管制課程，其中應包括中階或高階課程</w:t>
            </w:r>
            <w:r w:rsidRPr="00E53AD3">
              <w:rPr>
                <w:rFonts w:eastAsia="標楷體" w:hint="eastAsia"/>
                <w:color w:val="FF0000"/>
                <w:szCs w:val="24"/>
                <w:u w:val="single"/>
              </w:rPr>
              <w:t>6</w:t>
            </w:r>
            <w:r w:rsidRPr="00E53AD3">
              <w:rPr>
                <w:rFonts w:eastAsia="標楷體" w:hint="eastAsia"/>
                <w:color w:val="FF0000"/>
                <w:szCs w:val="24"/>
                <w:u w:val="single"/>
              </w:rPr>
              <w:t>小時。中階或高階課程主題包括醫療照護相關感染監測、群聚應變、稽核回饋、機構疫情調查、抗生素抗藥性等主題。</w:t>
            </w:r>
          </w:p>
          <w:p w14:paraId="150452E6" w14:textId="77777777" w:rsidR="000F573B" w:rsidRPr="00E53AD3" w:rsidRDefault="000F573B" w:rsidP="000F573B">
            <w:pPr>
              <w:pStyle w:val="Standard"/>
              <w:numPr>
                <w:ilvl w:val="1"/>
                <w:numId w:val="75"/>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提供感染管制專責人員接受機構外實體感染管制課程之支持或鼓勵機制。</w:t>
            </w:r>
          </w:p>
          <w:p w14:paraId="61ED042A"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5CC5AB74" w14:textId="77777777" w:rsidR="000F573B" w:rsidRPr="00E53AD3" w:rsidRDefault="000F573B" w:rsidP="000F573B">
            <w:pPr>
              <w:pStyle w:val="Standard"/>
              <w:numPr>
                <w:ilvl w:val="0"/>
                <w:numId w:val="141"/>
              </w:numPr>
              <w:snapToGrid w:val="0"/>
              <w:spacing w:line="320" w:lineRule="exact"/>
              <w:ind w:left="227" w:hanging="227"/>
              <w:jc w:val="both"/>
              <w:rPr>
                <w:rFonts w:eastAsia="標楷體"/>
                <w:color w:val="FF0000"/>
                <w:szCs w:val="24"/>
              </w:rPr>
            </w:pPr>
            <w:r w:rsidRPr="00E53AD3">
              <w:rPr>
                <w:rFonts w:eastAsia="標楷體"/>
                <w:kern w:val="0"/>
                <w:szCs w:val="24"/>
              </w:rPr>
              <w:t>檢閱紀錄或相關文件。</w:t>
            </w:r>
          </w:p>
          <w:p w14:paraId="264F6612" w14:textId="77777777" w:rsidR="000F573B" w:rsidRPr="00E53AD3" w:rsidRDefault="000F573B" w:rsidP="000F573B">
            <w:pPr>
              <w:pStyle w:val="Standard"/>
              <w:numPr>
                <w:ilvl w:val="0"/>
                <w:numId w:val="141"/>
              </w:numPr>
              <w:snapToGrid w:val="0"/>
              <w:spacing w:line="320" w:lineRule="exact"/>
              <w:ind w:left="227" w:hanging="227"/>
              <w:jc w:val="both"/>
              <w:rPr>
                <w:rFonts w:eastAsia="標楷體"/>
                <w:color w:val="FF0000"/>
                <w:szCs w:val="24"/>
              </w:rPr>
            </w:pPr>
            <w:r w:rsidRPr="00E53AD3">
              <w:rPr>
                <w:rFonts w:eastAsia="標楷體" w:hint="eastAsia"/>
                <w:color w:val="FF0000"/>
                <w:szCs w:val="24"/>
                <w:u w:val="single"/>
              </w:rPr>
              <w:t>感染管制專責人員</w:t>
            </w:r>
            <w:r w:rsidRPr="00E53AD3">
              <w:rPr>
                <w:rFonts w:eastAsia="標楷體"/>
                <w:color w:val="FF0000"/>
                <w:szCs w:val="24"/>
                <w:u w:val="single"/>
              </w:rPr>
              <w:t>教育訓練證明文件</w:t>
            </w:r>
            <w:r w:rsidRPr="00E53AD3">
              <w:rPr>
                <w:rFonts w:eastAsia="標楷體" w:hint="eastAsia"/>
                <w:color w:val="FF0000"/>
                <w:szCs w:val="24"/>
                <w:u w:val="single"/>
              </w:rPr>
              <w:t>或紀錄。（符合</w:t>
            </w:r>
            <w:r w:rsidRPr="00E53AD3">
              <w:rPr>
                <w:rFonts w:eastAsia="標楷體" w:hint="eastAsia"/>
                <w:color w:val="FF0000"/>
                <w:szCs w:val="24"/>
                <w:u w:val="single"/>
              </w:rPr>
              <w:t>/</w:t>
            </w:r>
            <w:r w:rsidRPr="00E53AD3">
              <w:rPr>
                <w:rFonts w:eastAsia="標楷體" w:hint="eastAsia"/>
                <w:color w:val="FF0000"/>
                <w:szCs w:val="24"/>
                <w:u w:val="single"/>
              </w:rPr>
              <w:t>優良）</w:t>
            </w:r>
          </w:p>
          <w:p w14:paraId="4F0B8DB7" w14:textId="77777777" w:rsidR="000F573B" w:rsidRPr="00E53AD3" w:rsidRDefault="000F573B" w:rsidP="000F573B">
            <w:pPr>
              <w:pStyle w:val="Standard"/>
              <w:numPr>
                <w:ilvl w:val="0"/>
                <w:numId w:val="141"/>
              </w:numPr>
              <w:snapToGrid w:val="0"/>
              <w:spacing w:line="320" w:lineRule="exact"/>
              <w:ind w:left="227" w:hanging="227"/>
              <w:jc w:val="both"/>
              <w:rPr>
                <w:rFonts w:eastAsia="標楷體"/>
                <w:color w:val="0000FF"/>
                <w:szCs w:val="24"/>
              </w:rPr>
            </w:pPr>
            <w:r w:rsidRPr="00E53AD3">
              <w:rPr>
                <w:rFonts w:eastAsia="標楷體" w:hint="eastAsia"/>
                <w:color w:val="FF0000"/>
                <w:szCs w:val="24"/>
                <w:u w:val="single"/>
              </w:rPr>
              <w:t>感染管制專責人員參加機構外實體感染管制課程之</w:t>
            </w:r>
            <w:r w:rsidRPr="00E53AD3">
              <w:rPr>
                <w:rFonts w:eastAsia="標楷體"/>
                <w:color w:val="FF0000"/>
                <w:szCs w:val="24"/>
                <w:u w:val="single"/>
              </w:rPr>
              <w:t>支持或</w:t>
            </w:r>
            <w:r w:rsidRPr="00E53AD3">
              <w:rPr>
                <w:rFonts w:eastAsia="標楷體" w:hint="eastAsia"/>
                <w:color w:val="FF0000"/>
                <w:szCs w:val="24"/>
                <w:u w:val="single"/>
              </w:rPr>
              <w:t>鼓勵機制</w:t>
            </w:r>
            <w:r w:rsidRPr="00E53AD3">
              <w:rPr>
                <w:rFonts w:eastAsia="標楷體"/>
                <w:color w:val="FF0000"/>
                <w:szCs w:val="24"/>
                <w:u w:val="single"/>
              </w:rPr>
              <w:t>文件</w:t>
            </w:r>
            <w:r w:rsidRPr="00E53AD3">
              <w:rPr>
                <w:rFonts w:eastAsia="標楷體" w:hint="eastAsia"/>
                <w:color w:val="FF0000"/>
                <w:szCs w:val="24"/>
                <w:u w:val="single"/>
              </w:rPr>
              <w:t>或</w:t>
            </w:r>
            <w:r w:rsidRPr="00E53AD3">
              <w:rPr>
                <w:rFonts w:eastAsia="標楷體"/>
                <w:color w:val="FF0000"/>
                <w:szCs w:val="24"/>
                <w:u w:val="single"/>
              </w:rPr>
              <w:t>紀錄</w:t>
            </w:r>
            <w:r w:rsidRPr="00E53AD3">
              <w:rPr>
                <w:rFonts w:eastAsia="標楷體" w:hint="eastAsia"/>
                <w:color w:val="FF0000"/>
                <w:szCs w:val="24"/>
                <w:u w:val="single"/>
              </w:rPr>
              <w:t>。（優良）</w:t>
            </w:r>
          </w:p>
        </w:tc>
      </w:tr>
      <w:tr w:rsidR="00BF534D" w:rsidRPr="00D93821" w14:paraId="53E4F19E" w14:textId="77777777" w:rsidTr="00922F87">
        <w:trPr>
          <w:trHeight w:val="397"/>
          <w:jc w:val="center"/>
        </w:trPr>
        <w:tc>
          <w:tcPr>
            <w:tcW w:w="1413" w:type="dxa"/>
            <w:vMerge/>
            <w:shd w:val="clear" w:color="auto" w:fill="FFFFFF"/>
            <w:tcMar>
              <w:top w:w="0" w:type="dxa"/>
              <w:left w:w="108" w:type="dxa"/>
              <w:bottom w:w="0" w:type="dxa"/>
              <w:right w:w="108" w:type="dxa"/>
            </w:tcMar>
          </w:tcPr>
          <w:p w14:paraId="3DCD7883"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0E95153B" w14:textId="77777777" w:rsidR="00BF534D" w:rsidRPr="00D93821" w:rsidRDefault="00BF534D" w:rsidP="00822E6A">
            <w:pPr>
              <w:pStyle w:val="Standard"/>
              <w:snapToGrid w:val="0"/>
              <w:spacing w:after="180" w:line="320" w:lineRule="exact"/>
              <w:rPr>
                <w:rFonts w:eastAsia="標楷體"/>
                <w:kern w:val="0"/>
                <w:szCs w:val="24"/>
              </w:rPr>
            </w:pPr>
          </w:p>
        </w:tc>
        <w:tc>
          <w:tcPr>
            <w:tcW w:w="11482" w:type="dxa"/>
            <w:vMerge/>
            <w:shd w:val="clear" w:color="auto" w:fill="FFFFFF"/>
            <w:tcMar>
              <w:top w:w="0" w:type="dxa"/>
              <w:left w:w="10" w:type="dxa"/>
              <w:bottom w:w="0" w:type="dxa"/>
              <w:right w:w="10" w:type="dxa"/>
            </w:tcMar>
          </w:tcPr>
          <w:p w14:paraId="085C3188" w14:textId="77777777" w:rsidR="00BF534D" w:rsidRPr="00E53AD3" w:rsidRDefault="00BF534D" w:rsidP="00822E6A">
            <w:pPr>
              <w:pStyle w:val="Standard"/>
              <w:snapToGrid w:val="0"/>
              <w:spacing w:line="320" w:lineRule="exact"/>
              <w:jc w:val="both"/>
              <w:rPr>
                <w:rFonts w:eastAsia="標楷體"/>
                <w:b/>
                <w:bCs/>
                <w:szCs w:val="24"/>
              </w:rPr>
            </w:pPr>
          </w:p>
        </w:tc>
      </w:tr>
      <w:tr w:rsidR="00BF534D" w:rsidRPr="00D93821" w14:paraId="024351B3" w14:textId="77777777" w:rsidTr="00922F87">
        <w:trPr>
          <w:trHeight w:val="397"/>
          <w:jc w:val="center"/>
        </w:trPr>
        <w:tc>
          <w:tcPr>
            <w:tcW w:w="1413" w:type="dxa"/>
            <w:shd w:val="clear" w:color="auto" w:fill="FFFFFF"/>
            <w:tcMar>
              <w:top w:w="0" w:type="dxa"/>
              <w:left w:w="108" w:type="dxa"/>
              <w:bottom w:w="0" w:type="dxa"/>
              <w:right w:w="108" w:type="dxa"/>
            </w:tcMar>
          </w:tcPr>
          <w:p w14:paraId="1116119E" w14:textId="77777777" w:rsidR="00BF534D" w:rsidRPr="00D93821" w:rsidRDefault="00BF534D" w:rsidP="00822E6A">
            <w:pPr>
              <w:pStyle w:val="Standard"/>
              <w:snapToGrid w:val="0"/>
              <w:spacing w:line="320" w:lineRule="exact"/>
              <w:ind w:left="163" w:hanging="163"/>
              <w:rPr>
                <w:rFonts w:eastAsia="標楷體"/>
                <w:szCs w:val="24"/>
              </w:rPr>
            </w:pPr>
            <w:r w:rsidRPr="00D93821">
              <w:rPr>
                <w:rFonts w:eastAsia="標楷體"/>
                <w:szCs w:val="24"/>
              </w:rPr>
              <w:t>5</w:t>
            </w:r>
          </w:p>
        </w:tc>
        <w:tc>
          <w:tcPr>
            <w:tcW w:w="2268" w:type="dxa"/>
            <w:tcMar>
              <w:top w:w="0" w:type="dxa"/>
              <w:left w:w="10" w:type="dxa"/>
              <w:bottom w:w="0" w:type="dxa"/>
              <w:right w:w="10" w:type="dxa"/>
            </w:tcMar>
          </w:tcPr>
          <w:p w14:paraId="16AE9E5C" w14:textId="77777777" w:rsidR="00BF534D" w:rsidRPr="00D93821" w:rsidRDefault="00922F87" w:rsidP="00822E6A">
            <w:pPr>
              <w:pStyle w:val="Standard"/>
              <w:snapToGrid w:val="0"/>
              <w:spacing w:after="180" w:line="320" w:lineRule="exact"/>
              <w:rPr>
                <w:rFonts w:eastAsia="標楷體"/>
                <w:szCs w:val="24"/>
              </w:rPr>
            </w:pPr>
            <w:r w:rsidRPr="00D93821">
              <w:rPr>
                <w:rFonts w:eastAsia="標楷體"/>
                <w:szCs w:val="24"/>
              </w:rPr>
              <w:t>環境清潔及病媒防治</w:t>
            </w:r>
          </w:p>
        </w:tc>
        <w:tc>
          <w:tcPr>
            <w:tcW w:w="11482" w:type="dxa"/>
            <w:shd w:val="clear" w:color="auto" w:fill="FFFFFF"/>
            <w:tcMar>
              <w:top w:w="0" w:type="dxa"/>
              <w:left w:w="10" w:type="dxa"/>
              <w:bottom w:w="0" w:type="dxa"/>
              <w:right w:w="10" w:type="dxa"/>
            </w:tcMar>
          </w:tcPr>
          <w:p w14:paraId="43FDFF98"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1EBD7225"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6BA1ED95" w14:textId="77777777" w:rsidR="000F573B" w:rsidRPr="000F573B" w:rsidRDefault="000F573B" w:rsidP="000F573B">
            <w:pPr>
              <w:pStyle w:val="Standard"/>
              <w:snapToGrid w:val="0"/>
              <w:spacing w:line="320" w:lineRule="exact"/>
              <w:ind w:left="163" w:hanging="163"/>
              <w:rPr>
                <w:rFonts w:eastAsia="標楷體"/>
                <w:szCs w:val="24"/>
              </w:rPr>
            </w:pPr>
            <w:r w:rsidRPr="000F573B">
              <w:rPr>
                <w:rFonts w:eastAsia="標楷體"/>
                <w:szCs w:val="24"/>
              </w:rPr>
              <w:t>5.1</w:t>
            </w:r>
          </w:p>
        </w:tc>
        <w:tc>
          <w:tcPr>
            <w:tcW w:w="2268" w:type="dxa"/>
            <w:vMerge w:val="restart"/>
            <w:tcMar>
              <w:top w:w="0" w:type="dxa"/>
              <w:left w:w="10" w:type="dxa"/>
              <w:bottom w:w="0" w:type="dxa"/>
              <w:right w:w="10" w:type="dxa"/>
            </w:tcMar>
          </w:tcPr>
          <w:p w14:paraId="3E2457C1" w14:textId="77777777" w:rsidR="000F573B" w:rsidRPr="000F573B" w:rsidRDefault="000F573B" w:rsidP="000F573B">
            <w:pPr>
              <w:pStyle w:val="Standard"/>
              <w:snapToGrid w:val="0"/>
              <w:spacing w:after="180" w:line="320" w:lineRule="exact"/>
              <w:rPr>
                <w:rFonts w:eastAsia="標楷體"/>
                <w:szCs w:val="24"/>
              </w:rPr>
            </w:pPr>
            <w:bookmarkStart w:id="13" w:name="_Hlk230618364"/>
            <w:r w:rsidRPr="000F573B">
              <w:rPr>
                <w:rFonts w:eastAsia="標楷體"/>
                <w:szCs w:val="24"/>
              </w:rPr>
              <w:t>定期清潔、消毒機構內外環境及清潔維護通風設備</w:t>
            </w:r>
            <w:r w:rsidRPr="000F573B">
              <w:rPr>
                <w:rFonts w:eastAsia="標楷體" w:hint="eastAsia"/>
                <w:szCs w:val="24"/>
              </w:rPr>
              <w:t>，</w:t>
            </w:r>
            <w:r w:rsidRPr="000F573B">
              <w:rPr>
                <w:rFonts w:eastAsia="標楷體"/>
                <w:szCs w:val="24"/>
              </w:rPr>
              <w:t>保持</w:t>
            </w:r>
            <w:r w:rsidRPr="000F573B">
              <w:rPr>
                <w:rFonts w:eastAsia="標楷體" w:hint="eastAsia"/>
                <w:color w:val="FF0000"/>
                <w:szCs w:val="24"/>
                <w:u w:val="single"/>
              </w:rPr>
              <w:t>通風良好、</w:t>
            </w:r>
            <w:r w:rsidRPr="000F573B">
              <w:rPr>
                <w:rFonts w:eastAsia="標楷體"/>
                <w:szCs w:val="24"/>
              </w:rPr>
              <w:t>乾淨無異味，</w:t>
            </w:r>
            <w:r w:rsidRPr="000F573B">
              <w:rPr>
                <w:rFonts w:eastAsia="標楷體" w:hint="eastAsia"/>
                <w:color w:val="FF0000"/>
                <w:szCs w:val="24"/>
                <w:u w:val="single"/>
              </w:rPr>
              <w:t>妥善被服管理，</w:t>
            </w:r>
            <w:r w:rsidRPr="000F573B">
              <w:rPr>
                <w:rFonts w:eastAsia="標楷體"/>
                <w:szCs w:val="24"/>
              </w:rPr>
              <w:t>且有紀錄</w:t>
            </w:r>
            <w:bookmarkEnd w:id="13"/>
            <w:r w:rsidRPr="000F573B">
              <w:rPr>
                <w:rFonts w:eastAsia="標楷體"/>
                <w:szCs w:val="24"/>
              </w:rPr>
              <w:t>。</w:t>
            </w:r>
          </w:p>
        </w:tc>
        <w:tc>
          <w:tcPr>
            <w:tcW w:w="11482" w:type="dxa"/>
            <w:vMerge w:val="restart"/>
            <w:shd w:val="clear" w:color="auto" w:fill="FFFFFF"/>
            <w:tcMar>
              <w:top w:w="0" w:type="dxa"/>
              <w:left w:w="10" w:type="dxa"/>
              <w:bottom w:w="0" w:type="dxa"/>
              <w:right w:w="10" w:type="dxa"/>
            </w:tcMar>
          </w:tcPr>
          <w:p w14:paraId="134763CD"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34CC7D66" w14:textId="77777777" w:rsidR="000F573B" w:rsidRPr="00E53AD3" w:rsidRDefault="000F573B" w:rsidP="000F573B">
            <w:pPr>
              <w:pStyle w:val="Standard"/>
              <w:numPr>
                <w:ilvl w:val="0"/>
                <w:numId w:val="5"/>
              </w:numPr>
              <w:snapToGrid w:val="0"/>
              <w:spacing w:line="320" w:lineRule="exact"/>
              <w:ind w:leftChars="34" w:left="309" w:hanging="227"/>
              <w:jc w:val="both"/>
              <w:rPr>
                <w:rFonts w:eastAsia="標楷體"/>
                <w:szCs w:val="24"/>
              </w:rPr>
            </w:pPr>
            <w:r w:rsidRPr="00E53AD3">
              <w:rPr>
                <w:rFonts w:eastAsia="標楷體"/>
                <w:szCs w:val="24"/>
              </w:rPr>
              <w:t>內部環境清潔、消毒之區域包括整個機構住房、活動區、用餐區等。</w:t>
            </w:r>
          </w:p>
          <w:p w14:paraId="23F3884D" w14:textId="77777777" w:rsidR="000F573B" w:rsidRPr="00E53AD3" w:rsidRDefault="000F573B" w:rsidP="000F573B">
            <w:pPr>
              <w:pStyle w:val="Standard"/>
              <w:numPr>
                <w:ilvl w:val="0"/>
                <w:numId w:val="5"/>
              </w:numPr>
              <w:snapToGrid w:val="0"/>
              <w:spacing w:line="320" w:lineRule="exact"/>
              <w:ind w:leftChars="34" w:left="309" w:hanging="227"/>
              <w:jc w:val="both"/>
              <w:rPr>
                <w:rFonts w:eastAsia="標楷體"/>
                <w:szCs w:val="24"/>
              </w:rPr>
            </w:pPr>
            <w:r w:rsidRPr="00E53AD3">
              <w:rPr>
                <w:rFonts w:eastAsia="標楷體"/>
                <w:szCs w:val="24"/>
              </w:rPr>
              <w:t>應訂有清潔和消毒的標準作業程序，包含隔離空間與住房使用對象轉換</w:t>
            </w:r>
            <w:r w:rsidRPr="00E53AD3">
              <w:rPr>
                <w:rFonts w:eastAsia="標楷體" w:hint="eastAsia"/>
                <w:color w:val="FF0000"/>
                <w:szCs w:val="24"/>
                <w:u w:val="single"/>
              </w:rPr>
              <w:t>、處理布單及被服等清潔及消毒</w:t>
            </w:r>
            <w:r w:rsidRPr="00E53AD3">
              <w:rPr>
                <w:rFonts w:eastAsia="標楷體" w:hint="eastAsia"/>
                <w:szCs w:val="24"/>
              </w:rPr>
              <w:t>。</w:t>
            </w:r>
          </w:p>
          <w:p w14:paraId="50C0A812" w14:textId="77777777" w:rsidR="000F573B" w:rsidRPr="00E53AD3" w:rsidRDefault="000F573B" w:rsidP="000F573B">
            <w:pPr>
              <w:pStyle w:val="Standard"/>
              <w:numPr>
                <w:ilvl w:val="0"/>
                <w:numId w:val="5"/>
              </w:numPr>
              <w:snapToGrid w:val="0"/>
              <w:spacing w:line="320" w:lineRule="exact"/>
              <w:ind w:leftChars="34" w:left="309" w:hanging="227"/>
              <w:jc w:val="both"/>
              <w:rPr>
                <w:rFonts w:eastAsia="標楷體"/>
                <w:szCs w:val="24"/>
              </w:rPr>
            </w:pPr>
            <w:r w:rsidRPr="00E53AD3">
              <w:rPr>
                <w:rFonts w:eastAsia="標楷體"/>
                <w:szCs w:val="24"/>
              </w:rPr>
              <w:t>執行清潔消毒之工作人員應穿戴的個人防護裝備，如</w:t>
            </w:r>
            <w:r w:rsidRPr="00E53AD3">
              <w:rPr>
                <w:rFonts w:eastAsia="標楷體" w:hint="eastAsia"/>
                <w:szCs w:val="24"/>
              </w:rPr>
              <w:t>：</w:t>
            </w:r>
            <w:r w:rsidRPr="00E53AD3">
              <w:rPr>
                <w:rFonts w:eastAsia="標楷體"/>
                <w:szCs w:val="24"/>
              </w:rPr>
              <w:t>防水手套、隔離衣、口罩、護目鏡等</w:t>
            </w:r>
            <w:r w:rsidRPr="00E53AD3">
              <w:rPr>
                <w:rFonts w:eastAsia="標楷體" w:hint="eastAsia"/>
                <w:color w:val="FF0000"/>
                <w:szCs w:val="24"/>
                <w:u w:val="single"/>
              </w:rPr>
              <w:t>，並確實執行手部衛生</w:t>
            </w:r>
            <w:r w:rsidRPr="00E53AD3">
              <w:rPr>
                <w:rFonts w:eastAsia="標楷體"/>
                <w:color w:val="FF0000"/>
                <w:szCs w:val="24"/>
              </w:rPr>
              <w:t>。</w:t>
            </w:r>
          </w:p>
          <w:p w14:paraId="09FC99ED" w14:textId="77777777" w:rsidR="000F573B" w:rsidRPr="00E53AD3" w:rsidRDefault="000F573B" w:rsidP="000F573B">
            <w:pPr>
              <w:pStyle w:val="Standard"/>
              <w:numPr>
                <w:ilvl w:val="0"/>
                <w:numId w:val="5"/>
              </w:numPr>
              <w:snapToGrid w:val="0"/>
              <w:spacing w:line="320" w:lineRule="exact"/>
              <w:ind w:leftChars="34" w:left="309" w:hanging="227"/>
              <w:jc w:val="both"/>
              <w:rPr>
                <w:rFonts w:eastAsia="標楷體"/>
                <w:szCs w:val="24"/>
              </w:rPr>
            </w:pPr>
            <w:r w:rsidRPr="00E53AD3">
              <w:rPr>
                <w:rFonts w:eastAsia="標楷體"/>
                <w:szCs w:val="24"/>
              </w:rPr>
              <w:t>定期進行全面環境清潔及重點消毒工作並有紀錄。建議每日至少清潔</w:t>
            </w:r>
            <w:r w:rsidRPr="00E53AD3">
              <w:rPr>
                <w:rFonts w:eastAsia="標楷體"/>
                <w:szCs w:val="24"/>
              </w:rPr>
              <w:t>1</w:t>
            </w:r>
            <w:r w:rsidRPr="00E53AD3">
              <w:rPr>
                <w:rFonts w:eastAsia="標楷體"/>
                <w:szCs w:val="24"/>
              </w:rPr>
              <w:t>次地面、定時清潔廁所及浴室，並針對經常接觸的環境表面，如：門把、工作平檯、手推車、遙控器、運動或復健器材、桌椅及床欄等，以適當消毒劑消毒。</w:t>
            </w:r>
          </w:p>
          <w:p w14:paraId="3AA9D557" w14:textId="77777777" w:rsidR="000F573B" w:rsidRPr="00E53AD3" w:rsidRDefault="000F573B" w:rsidP="000F573B">
            <w:pPr>
              <w:pStyle w:val="Standard"/>
              <w:numPr>
                <w:ilvl w:val="0"/>
                <w:numId w:val="5"/>
              </w:numPr>
              <w:snapToGrid w:val="0"/>
              <w:spacing w:line="320" w:lineRule="exact"/>
              <w:ind w:leftChars="34" w:left="309" w:hanging="227"/>
              <w:jc w:val="both"/>
              <w:rPr>
                <w:rFonts w:eastAsia="標楷體"/>
                <w:szCs w:val="24"/>
              </w:rPr>
            </w:pPr>
            <w:r w:rsidRPr="00E53AD3">
              <w:rPr>
                <w:rFonts w:eastAsia="標楷體"/>
                <w:szCs w:val="24"/>
              </w:rPr>
              <w:t>感染性垃圾桶應加蓋（不能使用搖擺式上蓋），並定期清理。生物醫療廢棄物依環境部「事業廢棄物貯存清除處理方法及設施標準」規定貯存。</w:t>
            </w:r>
          </w:p>
          <w:p w14:paraId="206A45F2" w14:textId="77777777" w:rsidR="000F573B" w:rsidRPr="00E53AD3" w:rsidRDefault="000F573B" w:rsidP="000F573B">
            <w:pPr>
              <w:pStyle w:val="Standard"/>
              <w:numPr>
                <w:ilvl w:val="0"/>
                <w:numId w:val="5"/>
              </w:numPr>
              <w:snapToGrid w:val="0"/>
              <w:spacing w:line="320" w:lineRule="exact"/>
              <w:ind w:leftChars="34" w:left="309" w:hanging="227"/>
              <w:jc w:val="both"/>
              <w:rPr>
                <w:rFonts w:eastAsia="標楷體"/>
                <w:szCs w:val="24"/>
              </w:rPr>
            </w:pPr>
            <w:bookmarkStart w:id="14" w:name="_Hlk224147760"/>
            <w:r w:rsidRPr="00E53AD3">
              <w:rPr>
                <w:rFonts w:eastAsia="標楷體"/>
                <w:szCs w:val="24"/>
              </w:rPr>
              <w:t>空調通風系統應保持清潔，依產品使用說明進行定期維護、檢查或更換耗材，且使用功能正常，並有紀錄</w:t>
            </w:r>
            <w:bookmarkEnd w:id="14"/>
            <w:r w:rsidRPr="00E53AD3">
              <w:rPr>
                <w:rFonts w:eastAsia="標楷體"/>
                <w:szCs w:val="24"/>
              </w:rPr>
              <w:t>。</w:t>
            </w:r>
          </w:p>
          <w:p w14:paraId="280A1880"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265ABA32" w14:textId="77777777" w:rsidR="000F573B" w:rsidRPr="00E53AD3" w:rsidRDefault="000F573B" w:rsidP="000F573B">
            <w:pPr>
              <w:pStyle w:val="Standard"/>
              <w:numPr>
                <w:ilvl w:val="0"/>
                <w:numId w:val="76"/>
              </w:numPr>
              <w:snapToGrid w:val="0"/>
              <w:spacing w:line="320" w:lineRule="exact"/>
              <w:ind w:leftChars="34" w:left="309" w:hanging="227"/>
              <w:jc w:val="both"/>
              <w:rPr>
                <w:rFonts w:eastAsia="標楷體"/>
                <w:color w:val="FF0000"/>
                <w:szCs w:val="24"/>
                <w:u w:val="single"/>
              </w:rPr>
            </w:pPr>
            <w:r w:rsidRPr="00E53AD3">
              <w:rPr>
                <w:rFonts w:eastAsia="標楷體" w:hint="eastAsia"/>
                <w:color w:val="EE0000"/>
                <w:u w:val="single"/>
              </w:rPr>
              <w:t>對於環境清潔工作標準作業程序設有查檢表，且有定期查核及檢討機制</w:t>
            </w:r>
            <w:r w:rsidRPr="00E53AD3">
              <w:rPr>
                <w:rFonts w:eastAsia="標楷體" w:hint="eastAsia"/>
                <w:color w:val="FF0000"/>
                <w:szCs w:val="24"/>
                <w:u w:val="single"/>
              </w:rPr>
              <w:t>。</w:t>
            </w:r>
          </w:p>
          <w:p w14:paraId="01A5E5E3" w14:textId="77777777" w:rsidR="000F573B" w:rsidRPr="00E53AD3" w:rsidRDefault="000F573B" w:rsidP="000F573B">
            <w:pPr>
              <w:pStyle w:val="Standard"/>
              <w:numPr>
                <w:ilvl w:val="0"/>
                <w:numId w:val="76"/>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針對疥瘡感染者汙染之布單、被服及工作服等的收集、運送及清潔消毒等，訂有適當之標準作業程序，並</w:t>
            </w:r>
            <w:r w:rsidRPr="00E53AD3">
              <w:rPr>
                <w:rFonts w:eastAsia="標楷體" w:hint="eastAsia"/>
                <w:color w:val="FF0000"/>
                <w:szCs w:val="24"/>
                <w:u w:val="single"/>
              </w:rPr>
              <w:lastRenderedPageBreak/>
              <w:t>落實執行。</w:t>
            </w:r>
          </w:p>
          <w:p w14:paraId="5470E126" w14:textId="77777777" w:rsidR="000F573B" w:rsidRPr="00E53AD3" w:rsidRDefault="000F573B" w:rsidP="000F573B">
            <w:pPr>
              <w:pStyle w:val="Standard"/>
              <w:numPr>
                <w:ilvl w:val="0"/>
                <w:numId w:val="76"/>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維持良好的室內通風環境措施，如：取得效期內環境部或各縣市政府之室內空氣品質自主管理標章、室內二氧化碳濃度監測且合乎標準等。【</w:t>
            </w:r>
            <w:r w:rsidRPr="00E53AD3">
              <w:rPr>
                <w:rFonts w:eastAsia="標楷體" w:hint="eastAsia"/>
                <w:color w:val="FF0000"/>
                <w:szCs w:val="24"/>
                <w:u w:val="single"/>
              </w:rPr>
              <w:t>116</w:t>
            </w:r>
            <w:r w:rsidRPr="00E53AD3">
              <w:rPr>
                <w:rFonts w:eastAsia="標楷體" w:hint="eastAsia"/>
                <w:color w:val="FF0000"/>
                <w:szCs w:val="24"/>
                <w:u w:val="single"/>
              </w:rPr>
              <w:t>年試評項目】</w:t>
            </w:r>
          </w:p>
          <w:p w14:paraId="097A44AD"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32A965EF" w14:textId="77777777" w:rsidR="000F573B" w:rsidRPr="00E53AD3" w:rsidRDefault="000F573B" w:rsidP="000F573B">
            <w:pPr>
              <w:pStyle w:val="Standard"/>
              <w:numPr>
                <w:ilvl w:val="0"/>
                <w:numId w:val="142"/>
              </w:numPr>
              <w:snapToGrid w:val="0"/>
              <w:spacing w:line="320" w:lineRule="exact"/>
              <w:ind w:left="227" w:hanging="227"/>
              <w:jc w:val="both"/>
              <w:rPr>
                <w:rFonts w:eastAsia="標楷體"/>
                <w:color w:val="FF0000"/>
                <w:szCs w:val="24"/>
                <w:u w:val="single"/>
              </w:rPr>
            </w:pPr>
            <w:r w:rsidRPr="00E53AD3">
              <w:rPr>
                <w:rFonts w:eastAsia="標楷體"/>
                <w:szCs w:val="24"/>
              </w:rPr>
              <w:t>檢閱紀錄或相關文件及實地察看。</w:t>
            </w:r>
          </w:p>
          <w:p w14:paraId="27B8476F" w14:textId="77777777" w:rsidR="000F573B" w:rsidRPr="00E53AD3" w:rsidRDefault="000F573B" w:rsidP="000F573B">
            <w:pPr>
              <w:pStyle w:val="Standard"/>
              <w:numPr>
                <w:ilvl w:val="0"/>
                <w:numId w:val="142"/>
              </w:numPr>
              <w:snapToGrid w:val="0"/>
              <w:spacing w:line="320" w:lineRule="exact"/>
              <w:ind w:left="227" w:hanging="227"/>
              <w:jc w:val="both"/>
              <w:rPr>
                <w:rFonts w:eastAsia="標楷體"/>
                <w:color w:val="FF0000"/>
                <w:szCs w:val="24"/>
                <w:u w:val="single"/>
              </w:rPr>
            </w:pPr>
            <w:r w:rsidRPr="00E53AD3">
              <w:rPr>
                <w:rFonts w:eastAsia="標楷體"/>
                <w:color w:val="FF0000"/>
                <w:szCs w:val="24"/>
                <w:u w:val="single"/>
              </w:rPr>
              <w:t>環境清潔消毒標準作業程序</w:t>
            </w:r>
            <w:r w:rsidRPr="00E53AD3">
              <w:rPr>
                <w:rFonts w:eastAsia="標楷體" w:hint="eastAsia"/>
                <w:color w:val="FF0000"/>
                <w:szCs w:val="24"/>
                <w:u w:val="single"/>
              </w:rPr>
              <w:t>與紀錄</w:t>
            </w:r>
            <w:r w:rsidRPr="00E53AD3">
              <w:rPr>
                <w:rFonts w:eastAsia="標楷體"/>
                <w:color w:val="FF0000"/>
                <w:szCs w:val="24"/>
                <w:u w:val="single"/>
              </w:rPr>
              <w:t>。</w:t>
            </w:r>
            <w:r w:rsidRPr="00E53AD3">
              <w:rPr>
                <w:rFonts w:eastAsia="標楷體" w:hint="eastAsia"/>
                <w:color w:val="FF0000"/>
                <w:szCs w:val="24"/>
                <w:u w:val="single"/>
              </w:rPr>
              <w:t>（符合</w:t>
            </w:r>
            <w:r w:rsidRPr="00E53AD3">
              <w:rPr>
                <w:rFonts w:eastAsia="標楷體"/>
                <w:color w:val="FF0000"/>
                <w:szCs w:val="24"/>
                <w:u w:val="single"/>
              </w:rPr>
              <w:t>/</w:t>
            </w:r>
            <w:r w:rsidRPr="00E53AD3">
              <w:rPr>
                <w:rFonts w:eastAsia="標楷體" w:hint="eastAsia"/>
                <w:color w:val="FF0000"/>
                <w:szCs w:val="24"/>
                <w:u w:val="single"/>
              </w:rPr>
              <w:t>優良）</w:t>
            </w:r>
          </w:p>
          <w:p w14:paraId="63993D59" w14:textId="77777777" w:rsidR="000F573B" w:rsidRPr="00E53AD3" w:rsidRDefault="000F573B" w:rsidP="000F573B">
            <w:pPr>
              <w:pStyle w:val="Standard"/>
              <w:numPr>
                <w:ilvl w:val="0"/>
                <w:numId w:val="142"/>
              </w:numPr>
              <w:snapToGrid w:val="0"/>
              <w:spacing w:line="320" w:lineRule="exact"/>
              <w:ind w:left="227" w:hanging="227"/>
              <w:jc w:val="both"/>
              <w:rPr>
                <w:rFonts w:eastAsia="標楷體"/>
                <w:color w:val="FF0000"/>
                <w:szCs w:val="24"/>
              </w:rPr>
            </w:pPr>
            <w:r w:rsidRPr="00E53AD3">
              <w:rPr>
                <w:rFonts w:eastAsia="標楷體" w:hint="eastAsia"/>
                <w:color w:val="FF0000"/>
                <w:szCs w:val="24"/>
                <w:u w:val="single"/>
              </w:rPr>
              <w:t>生物醫療廢棄物相關處理流程。（符合）</w:t>
            </w:r>
          </w:p>
          <w:p w14:paraId="08D358E0" w14:textId="77777777" w:rsidR="000F573B" w:rsidRPr="00E53AD3" w:rsidRDefault="000F573B" w:rsidP="000F573B">
            <w:pPr>
              <w:pStyle w:val="Standard"/>
              <w:numPr>
                <w:ilvl w:val="0"/>
                <w:numId w:val="142"/>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空調設備清潔、檢查、維護保養等紀錄。（符合）</w:t>
            </w:r>
          </w:p>
          <w:p w14:paraId="2F053F2D" w14:textId="77777777" w:rsidR="000F573B" w:rsidRPr="00E53AD3" w:rsidRDefault="000F573B" w:rsidP="000F573B">
            <w:pPr>
              <w:pStyle w:val="Standard"/>
              <w:numPr>
                <w:ilvl w:val="0"/>
                <w:numId w:val="142"/>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環境清潔執行情形之查檢表、查檢結果與改善措施紀錄。（優良）</w:t>
            </w:r>
          </w:p>
          <w:p w14:paraId="775564DB" w14:textId="77777777" w:rsidR="000F573B" w:rsidRPr="00E53AD3" w:rsidRDefault="000F573B" w:rsidP="000F573B">
            <w:pPr>
              <w:pStyle w:val="Standard"/>
              <w:numPr>
                <w:ilvl w:val="0"/>
                <w:numId w:val="142"/>
              </w:numPr>
              <w:snapToGrid w:val="0"/>
              <w:spacing w:line="320" w:lineRule="exact"/>
              <w:ind w:left="227" w:hanging="227"/>
              <w:jc w:val="both"/>
              <w:rPr>
                <w:rFonts w:eastAsia="標楷體"/>
                <w:color w:val="FF0000"/>
                <w:szCs w:val="24"/>
                <w:u w:val="single"/>
              </w:rPr>
            </w:pPr>
            <w:r w:rsidRPr="00E53AD3">
              <w:rPr>
                <w:rFonts w:eastAsia="標楷體" w:hint="eastAsia"/>
                <w:color w:val="FF0000"/>
                <w:szCs w:val="24"/>
                <w:u w:val="single"/>
              </w:rPr>
              <w:t>疥瘡感染者布單被服之清潔消毒標準作業程序及執行情形。（優良）</w:t>
            </w:r>
          </w:p>
          <w:p w14:paraId="220B18A7" w14:textId="77777777" w:rsidR="000F573B" w:rsidRPr="00E53AD3" w:rsidRDefault="000F573B" w:rsidP="000F573B">
            <w:pPr>
              <w:pStyle w:val="Standard"/>
              <w:numPr>
                <w:ilvl w:val="0"/>
                <w:numId w:val="142"/>
              </w:numPr>
              <w:snapToGrid w:val="0"/>
              <w:spacing w:line="320" w:lineRule="exact"/>
              <w:ind w:left="227" w:hanging="227"/>
              <w:jc w:val="both"/>
              <w:rPr>
                <w:rFonts w:eastAsia="標楷體"/>
                <w:szCs w:val="24"/>
              </w:rPr>
            </w:pPr>
            <w:r w:rsidRPr="00E53AD3">
              <w:rPr>
                <w:rFonts w:eastAsia="標楷體" w:hint="eastAsia"/>
                <w:color w:val="FF0000"/>
                <w:szCs w:val="24"/>
                <w:u w:val="single"/>
              </w:rPr>
              <w:t>效期內室內空氣品質自主管理標章或室內通風環境措施檢測紀錄。（優良）</w:t>
            </w:r>
          </w:p>
        </w:tc>
      </w:tr>
      <w:tr w:rsidR="00BF534D" w:rsidRPr="00D93821" w14:paraId="410B61E8" w14:textId="77777777" w:rsidTr="00922F87">
        <w:trPr>
          <w:trHeight w:val="397"/>
          <w:jc w:val="center"/>
        </w:trPr>
        <w:tc>
          <w:tcPr>
            <w:tcW w:w="1413" w:type="dxa"/>
            <w:vMerge/>
            <w:shd w:val="clear" w:color="auto" w:fill="FFFFFF"/>
            <w:tcMar>
              <w:top w:w="0" w:type="dxa"/>
              <w:left w:w="108" w:type="dxa"/>
              <w:bottom w:w="0" w:type="dxa"/>
              <w:right w:w="108" w:type="dxa"/>
            </w:tcMar>
          </w:tcPr>
          <w:p w14:paraId="64D0C71C" w14:textId="77777777" w:rsidR="00BF534D" w:rsidRPr="00D93821" w:rsidRDefault="00BF534D" w:rsidP="00822E6A">
            <w:pPr>
              <w:pStyle w:val="Standard"/>
              <w:snapToGrid w:val="0"/>
              <w:spacing w:line="320" w:lineRule="exact"/>
              <w:ind w:left="163" w:hanging="163"/>
              <w:rPr>
                <w:rFonts w:eastAsia="標楷體"/>
                <w:szCs w:val="24"/>
              </w:rPr>
            </w:pPr>
          </w:p>
        </w:tc>
        <w:tc>
          <w:tcPr>
            <w:tcW w:w="2268" w:type="dxa"/>
            <w:vMerge/>
            <w:tcMar>
              <w:top w:w="0" w:type="dxa"/>
              <w:left w:w="10" w:type="dxa"/>
              <w:bottom w:w="0" w:type="dxa"/>
              <w:right w:w="10" w:type="dxa"/>
            </w:tcMar>
          </w:tcPr>
          <w:p w14:paraId="38737CED"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418C5E53"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36BCC743"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6CB7CD42" w14:textId="77777777" w:rsidR="000F573B" w:rsidRPr="00D93821" w:rsidRDefault="000F573B" w:rsidP="000F573B">
            <w:pPr>
              <w:rPr>
                <w:rFonts w:ascii="Times New Roman" w:eastAsia="標楷體" w:hAnsi="Times New Roman" w:cs="Times New Roman"/>
              </w:rPr>
            </w:pPr>
            <w:r w:rsidRPr="00D93821">
              <w:rPr>
                <w:rFonts w:ascii="Times New Roman" w:eastAsia="標楷體" w:hAnsi="Times New Roman" w:cs="Times New Roman"/>
              </w:rPr>
              <w:t>5.2</w:t>
            </w:r>
          </w:p>
        </w:tc>
        <w:tc>
          <w:tcPr>
            <w:tcW w:w="2268" w:type="dxa"/>
            <w:vMerge w:val="restart"/>
            <w:tcMar>
              <w:top w:w="0" w:type="dxa"/>
              <w:left w:w="10" w:type="dxa"/>
              <w:bottom w:w="0" w:type="dxa"/>
              <w:right w:w="10" w:type="dxa"/>
            </w:tcMar>
          </w:tcPr>
          <w:p w14:paraId="624A3DDB" w14:textId="77777777" w:rsidR="000F573B" w:rsidRPr="00D93821" w:rsidRDefault="000F573B" w:rsidP="000F573B">
            <w:pPr>
              <w:pStyle w:val="Standard"/>
              <w:snapToGrid w:val="0"/>
              <w:spacing w:after="180" w:line="320" w:lineRule="exact"/>
              <w:rPr>
                <w:rFonts w:eastAsia="標楷體"/>
                <w:szCs w:val="24"/>
              </w:rPr>
            </w:pPr>
            <w:r w:rsidRPr="00D93821">
              <w:rPr>
                <w:rFonts w:eastAsia="標楷體" w:hint="eastAsia"/>
                <w:szCs w:val="24"/>
              </w:rPr>
              <w:t>工作人員能</w:t>
            </w:r>
            <w:r w:rsidRPr="00D93821">
              <w:rPr>
                <w:rFonts w:eastAsia="標楷體" w:hint="eastAsia"/>
                <w:color w:val="FF0000"/>
                <w:szCs w:val="24"/>
                <w:u w:val="single"/>
              </w:rPr>
              <w:t>穿戴適當之個人防護裝備，</w:t>
            </w:r>
            <w:r w:rsidRPr="00D93821">
              <w:rPr>
                <w:rFonts w:eastAsia="標楷體" w:hint="eastAsia"/>
                <w:szCs w:val="24"/>
              </w:rPr>
              <w:t>正確</w:t>
            </w:r>
            <w:r w:rsidRPr="00D93821">
              <w:rPr>
                <w:rFonts w:eastAsia="標楷體" w:hint="eastAsia"/>
                <w:color w:val="FF0000"/>
                <w:szCs w:val="24"/>
                <w:u w:val="single"/>
              </w:rPr>
              <w:t>使用或</w:t>
            </w:r>
            <w:r w:rsidRPr="00D93821">
              <w:rPr>
                <w:rFonts w:eastAsia="標楷體" w:hint="eastAsia"/>
                <w:szCs w:val="24"/>
              </w:rPr>
              <w:t>配製</w:t>
            </w:r>
            <w:r w:rsidRPr="00D93821">
              <w:rPr>
                <w:rFonts w:eastAsia="標楷體" w:hint="eastAsia"/>
                <w:color w:val="FF0000"/>
                <w:szCs w:val="24"/>
                <w:u w:val="single"/>
              </w:rPr>
              <w:t>消毒劑</w:t>
            </w:r>
            <w:r w:rsidRPr="00D93821">
              <w:rPr>
                <w:rFonts w:eastAsia="標楷體" w:hint="eastAsia"/>
                <w:szCs w:val="24"/>
              </w:rPr>
              <w:t>。</w:t>
            </w:r>
          </w:p>
        </w:tc>
        <w:tc>
          <w:tcPr>
            <w:tcW w:w="11482" w:type="dxa"/>
            <w:vMerge w:val="restart"/>
            <w:shd w:val="clear" w:color="auto" w:fill="FFFFFF"/>
            <w:tcMar>
              <w:top w:w="0" w:type="dxa"/>
              <w:left w:w="10" w:type="dxa"/>
              <w:bottom w:w="0" w:type="dxa"/>
              <w:right w:w="10" w:type="dxa"/>
            </w:tcMar>
          </w:tcPr>
          <w:p w14:paraId="5533F584"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455EA591" w14:textId="77777777" w:rsidR="000F573B" w:rsidRPr="00E53AD3" w:rsidRDefault="000F573B" w:rsidP="000F573B">
            <w:pPr>
              <w:pStyle w:val="Standard"/>
              <w:numPr>
                <w:ilvl w:val="0"/>
                <w:numId w:val="14"/>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漂白水配製地點通風良好且與照護區域有所區隔。</w:t>
            </w:r>
          </w:p>
          <w:p w14:paraId="5B0272A2" w14:textId="77777777" w:rsidR="000F573B" w:rsidRPr="00E53AD3" w:rsidRDefault="000F573B" w:rsidP="000F573B">
            <w:pPr>
              <w:pStyle w:val="Standard"/>
              <w:numPr>
                <w:ilvl w:val="0"/>
                <w:numId w:val="14"/>
              </w:numPr>
              <w:snapToGrid w:val="0"/>
              <w:spacing w:line="320" w:lineRule="exact"/>
              <w:ind w:leftChars="34" w:left="309" w:hanging="227"/>
              <w:jc w:val="both"/>
              <w:rPr>
                <w:rFonts w:eastAsia="標楷體"/>
                <w:szCs w:val="24"/>
              </w:rPr>
            </w:pPr>
            <w:r w:rsidRPr="00E53AD3">
              <w:rPr>
                <w:rFonts w:eastAsia="標楷體" w:hint="eastAsia"/>
                <w:szCs w:val="24"/>
              </w:rPr>
              <w:t>工作人員應穿戴適當之個人防護裝備配製</w:t>
            </w:r>
            <w:r w:rsidRPr="00E53AD3">
              <w:rPr>
                <w:rFonts w:eastAsia="標楷體" w:hint="eastAsia"/>
                <w:color w:val="FF0000"/>
                <w:szCs w:val="24"/>
                <w:u w:val="single"/>
              </w:rPr>
              <w:t>消毒劑（如：</w:t>
            </w:r>
            <w:r w:rsidRPr="00E53AD3">
              <w:rPr>
                <w:rFonts w:eastAsia="標楷體" w:hint="eastAsia"/>
                <w:szCs w:val="24"/>
              </w:rPr>
              <w:t>漂白水</w:t>
            </w:r>
            <w:r w:rsidRPr="00E53AD3">
              <w:rPr>
                <w:rFonts w:eastAsia="標楷體" w:hint="eastAsia"/>
                <w:color w:val="FF0000"/>
                <w:szCs w:val="24"/>
                <w:u w:val="single"/>
              </w:rPr>
              <w:t>）</w:t>
            </w:r>
            <w:r w:rsidRPr="00E53AD3">
              <w:rPr>
                <w:rFonts w:eastAsia="標楷體" w:hint="eastAsia"/>
                <w:szCs w:val="24"/>
              </w:rPr>
              <w:t>，包括：手套、口罩、防水圍裙</w:t>
            </w:r>
            <w:r w:rsidRPr="00E53AD3">
              <w:rPr>
                <w:rFonts w:eastAsia="標楷體" w:hint="eastAsia"/>
                <w:szCs w:val="24"/>
              </w:rPr>
              <w:t>/</w:t>
            </w:r>
            <w:r w:rsidRPr="00E53AD3">
              <w:rPr>
                <w:rFonts w:eastAsia="標楷體" w:hint="eastAsia"/>
                <w:szCs w:val="24"/>
              </w:rPr>
              <w:t>隔離衣，並視需要佩戴護目裝備及髮帽。</w:t>
            </w:r>
          </w:p>
          <w:p w14:paraId="07F48B38" w14:textId="77777777" w:rsidR="000F573B" w:rsidRPr="00E53AD3" w:rsidRDefault="000F573B" w:rsidP="000F573B">
            <w:pPr>
              <w:pStyle w:val="Standard"/>
              <w:numPr>
                <w:ilvl w:val="0"/>
                <w:numId w:val="14"/>
              </w:numPr>
              <w:snapToGrid w:val="0"/>
              <w:spacing w:line="320" w:lineRule="exact"/>
              <w:ind w:leftChars="34" w:left="309" w:hanging="227"/>
              <w:jc w:val="both"/>
              <w:rPr>
                <w:rFonts w:eastAsia="標楷體"/>
                <w:szCs w:val="24"/>
              </w:rPr>
            </w:pPr>
            <w:r w:rsidRPr="00E53AD3">
              <w:rPr>
                <w:rFonts w:eastAsia="標楷體" w:hint="eastAsia"/>
                <w:color w:val="FF0000"/>
                <w:szCs w:val="24"/>
                <w:u w:val="single"/>
              </w:rPr>
              <w:t>消毒劑或</w:t>
            </w:r>
            <w:r w:rsidRPr="00E53AD3">
              <w:rPr>
                <w:rFonts w:eastAsia="標楷體"/>
                <w:szCs w:val="24"/>
              </w:rPr>
              <w:t>漂白水原液應購買出廠</w:t>
            </w:r>
            <w:r w:rsidRPr="00E53AD3">
              <w:rPr>
                <w:rFonts w:eastAsia="標楷體" w:hint="eastAsia"/>
                <w:szCs w:val="24"/>
              </w:rPr>
              <w:t>包裝</w:t>
            </w:r>
            <w:r w:rsidRPr="00E53AD3">
              <w:rPr>
                <w:rFonts w:eastAsia="標楷體"/>
                <w:szCs w:val="24"/>
              </w:rPr>
              <w:t>有濃度標示之產品</w:t>
            </w:r>
            <w:r w:rsidRPr="00E53AD3">
              <w:rPr>
                <w:rFonts w:eastAsia="標楷體" w:hint="eastAsia"/>
                <w:szCs w:val="24"/>
              </w:rPr>
              <w:t>，或出示</w:t>
            </w:r>
            <w:r w:rsidRPr="00E53AD3">
              <w:rPr>
                <w:rFonts w:eastAsia="標楷體"/>
                <w:szCs w:val="24"/>
              </w:rPr>
              <w:t>廠商</w:t>
            </w:r>
            <w:r w:rsidRPr="00E53AD3">
              <w:rPr>
                <w:rFonts w:eastAsia="標楷體" w:hint="eastAsia"/>
                <w:szCs w:val="24"/>
              </w:rPr>
              <w:t>之</w:t>
            </w:r>
            <w:r w:rsidRPr="00E53AD3">
              <w:rPr>
                <w:rFonts w:eastAsia="標楷體"/>
                <w:szCs w:val="24"/>
              </w:rPr>
              <w:t>相關濃度證明</w:t>
            </w:r>
            <w:r w:rsidRPr="00E53AD3">
              <w:rPr>
                <w:rFonts w:eastAsia="標楷體" w:hint="eastAsia"/>
                <w:szCs w:val="24"/>
              </w:rPr>
              <w:t>。</w:t>
            </w:r>
          </w:p>
          <w:p w14:paraId="4B8D9911"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優良項目：（達成符合項目，且下述項目達成）</w:t>
            </w:r>
          </w:p>
          <w:p w14:paraId="12360416" w14:textId="77777777" w:rsidR="000F573B" w:rsidRPr="00E53AD3" w:rsidRDefault="000F573B" w:rsidP="000F573B">
            <w:pPr>
              <w:pStyle w:val="a5"/>
              <w:numPr>
                <w:ilvl w:val="0"/>
                <w:numId w:val="44"/>
              </w:numPr>
              <w:suppressAutoHyphens w:val="0"/>
              <w:snapToGrid w:val="0"/>
              <w:spacing w:line="300" w:lineRule="atLeast"/>
              <w:ind w:leftChars="34" w:left="309" w:hanging="227"/>
              <w:jc w:val="both"/>
              <w:textAlignment w:val="auto"/>
              <w:rPr>
                <w:rFonts w:eastAsia="標楷體"/>
                <w:color w:val="FF0000"/>
                <w:szCs w:val="24"/>
                <w:u w:val="single"/>
              </w:rPr>
            </w:pPr>
            <w:r w:rsidRPr="00E53AD3">
              <w:rPr>
                <w:rFonts w:eastAsia="標楷體" w:hint="eastAsia"/>
                <w:color w:val="FF0000"/>
                <w:szCs w:val="24"/>
                <w:u w:val="single"/>
              </w:rPr>
              <w:t>訂有工作人員消毒劑配製</w:t>
            </w:r>
            <w:r w:rsidRPr="00E53AD3">
              <w:rPr>
                <w:rFonts w:eastAsia="標楷體" w:hint="eastAsia"/>
                <w:color w:val="FF0000"/>
                <w:u w:val="single"/>
              </w:rPr>
              <w:t>方式定期考核或漂白水泡製濃度檢測機制，並落實執行。</w:t>
            </w:r>
          </w:p>
          <w:p w14:paraId="3D476A7A"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77CCA3C8" w14:textId="434D7A7A" w:rsidR="000F573B" w:rsidRPr="00E53AD3" w:rsidRDefault="000F573B" w:rsidP="000F573B">
            <w:pPr>
              <w:pStyle w:val="a5"/>
              <w:numPr>
                <w:ilvl w:val="0"/>
                <w:numId w:val="51"/>
              </w:numPr>
              <w:suppressAutoHyphens w:val="0"/>
              <w:snapToGrid w:val="0"/>
              <w:spacing w:line="300" w:lineRule="atLeast"/>
              <w:ind w:leftChars="34" w:left="309" w:hanging="227"/>
              <w:jc w:val="both"/>
              <w:textAlignment w:val="auto"/>
              <w:rPr>
                <w:rFonts w:eastAsia="標楷體"/>
                <w:szCs w:val="24"/>
              </w:rPr>
            </w:pPr>
            <w:r w:rsidRPr="00E53AD3">
              <w:rPr>
                <w:rFonts w:eastAsia="標楷體"/>
                <w:szCs w:val="24"/>
              </w:rPr>
              <w:t>檢閱紀錄或相關文件</w:t>
            </w:r>
            <w:r w:rsidRPr="00E53AD3">
              <w:rPr>
                <w:rFonts w:eastAsia="標楷體" w:hint="eastAsia"/>
                <w:szCs w:val="24"/>
              </w:rPr>
              <w:t>及</w:t>
            </w:r>
            <w:r w:rsidRPr="00E53AD3">
              <w:rPr>
                <w:rFonts w:eastAsia="標楷體" w:hint="eastAsia"/>
                <w:color w:val="FF0000"/>
                <w:szCs w:val="24"/>
                <w:u w:val="single"/>
              </w:rPr>
              <w:t>實地察看漂白水配製地點，</w:t>
            </w:r>
            <w:r w:rsidRPr="00E53AD3">
              <w:rPr>
                <w:rFonts w:eastAsia="標楷體" w:hint="eastAsia"/>
                <w:szCs w:val="24"/>
              </w:rPr>
              <w:t>建議現場抽測配製</w:t>
            </w:r>
            <w:r w:rsidRPr="00E53AD3">
              <w:rPr>
                <w:rFonts w:eastAsia="標楷體" w:hint="eastAsia"/>
                <w:szCs w:val="24"/>
              </w:rPr>
              <w:t>500</w:t>
            </w:r>
            <w:r w:rsidR="00EB0BF2" w:rsidRPr="00E53AD3">
              <w:rPr>
                <w:rFonts w:eastAsia="標楷體" w:hint="eastAsia"/>
                <w:szCs w:val="24"/>
              </w:rPr>
              <w:t xml:space="preserve"> </w:t>
            </w:r>
            <w:r w:rsidRPr="00E53AD3">
              <w:rPr>
                <w:rFonts w:eastAsia="標楷體" w:hint="eastAsia"/>
                <w:szCs w:val="24"/>
              </w:rPr>
              <w:t>ppm</w:t>
            </w:r>
            <w:r w:rsidRPr="00E53AD3">
              <w:rPr>
                <w:rFonts w:eastAsia="標楷體" w:hint="eastAsia"/>
                <w:szCs w:val="24"/>
              </w:rPr>
              <w:t>或</w:t>
            </w:r>
            <w:r w:rsidRPr="00E53AD3">
              <w:rPr>
                <w:rFonts w:eastAsia="標楷體" w:hint="eastAsia"/>
                <w:szCs w:val="24"/>
              </w:rPr>
              <w:t>1,000</w:t>
            </w:r>
            <w:r w:rsidR="00EB0BF2" w:rsidRPr="00E53AD3">
              <w:rPr>
                <w:rFonts w:eastAsia="標楷體" w:hint="eastAsia"/>
                <w:szCs w:val="24"/>
              </w:rPr>
              <w:t xml:space="preserve"> </w:t>
            </w:r>
            <w:r w:rsidRPr="00E53AD3">
              <w:rPr>
                <w:rFonts w:eastAsia="標楷體" w:hint="eastAsia"/>
                <w:szCs w:val="24"/>
              </w:rPr>
              <w:t>ppm</w:t>
            </w:r>
            <w:r w:rsidRPr="00E53AD3">
              <w:rPr>
                <w:rFonts w:eastAsia="標楷體" w:hint="eastAsia"/>
                <w:szCs w:val="24"/>
              </w:rPr>
              <w:t>漂白水。</w:t>
            </w:r>
          </w:p>
          <w:p w14:paraId="00B42B38" w14:textId="77777777" w:rsidR="000F573B" w:rsidRPr="00E53AD3" w:rsidRDefault="000F573B" w:rsidP="000F573B">
            <w:pPr>
              <w:pStyle w:val="a5"/>
              <w:numPr>
                <w:ilvl w:val="0"/>
                <w:numId w:val="51"/>
              </w:numPr>
              <w:suppressAutoHyphens w:val="0"/>
              <w:snapToGrid w:val="0"/>
              <w:spacing w:line="300" w:lineRule="atLeast"/>
              <w:ind w:leftChars="34" w:left="309" w:hanging="227"/>
              <w:jc w:val="both"/>
              <w:textAlignment w:val="auto"/>
              <w:rPr>
                <w:rFonts w:eastAsia="標楷體"/>
                <w:color w:val="FF0000"/>
                <w:szCs w:val="24"/>
                <w:u w:val="single"/>
              </w:rPr>
            </w:pPr>
            <w:r w:rsidRPr="00E53AD3">
              <w:rPr>
                <w:rFonts w:eastAsia="標楷體"/>
                <w:color w:val="FF0000"/>
                <w:szCs w:val="24"/>
                <w:u w:val="single"/>
              </w:rPr>
              <w:t>消毒劑或漂白水原液濃度相關證明</w:t>
            </w:r>
            <w:r w:rsidRPr="00E53AD3">
              <w:rPr>
                <w:rFonts w:eastAsia="標楷體" w:hint="eastAsia"/>
                <w:color w:val="FF0000"/>
                <w:szCs w:val="24"/>
                <w:u w:val="single"/>
              </w:rPr>
              <w:t>文件。（符合）</w:t>
            </w:r>
          </w:p>
          <w:p w14:paraId="1AEAA4B0" w14:textId="77777777" w:rsidR="000F573B" w:rsidRPr="00E53AD3" w:rsidRDefault="000F573B" w:rsidP="000F573B">
            <w:pPr>
              <w:pStyle w:val="a5"/>
              <w:numPr>
                <w:ilvl w:val="0"/>
                <w:numId w:val="51"/>
              </w:numPr>
              <w:suppressAutoHyphens w:val="0"/>
              <w:snapToGrid w:val="0"/>
              <w:spacing w:line="300" w:lineRule="atLeast"/>
              <w:ind w:leftChars="34" w:left="309" w:hanging="227"/>
              <w:jc w:val="both"/>
              <w:textAlignment w:val="auto"/>
              <w:rPr>
                <w:rFonts w:eastAsia="標楷體"/>
                <w:color w:val="FF0000"/>
                <w:szCs w:val="24"/>
                <w:u w:val="single"/>
              </w:rPr>
            </w:pPr>
            <w:r w:rsidRPr="00E53AD3">
              <w:rPr>
                <w:rFonts w:eastAsia="標楷體"/>
                <w:color w:val="FF0000"/>
                <w:u w:val="single"/>
              </w:rPr>
              <w:t>消毒劑</w:t>
            </w:r>
            <w:r w:rsidRPr="00E53AD3">
              <w:rPr>
                <w:rFonts w:eastAsia="標楷體" w:hint="eastAsia"/>
                <w:color w:val="FF0000"/>
                <w:u w:val="single"/>
              </w:rPr>
              <w:t>配製</w:t>
            </w:r>
            <w:r w:rsidRPr="00E53AD3">
              <w:rPr>
                <w:rFonts w:eastAsia="標楷體"/>
                <w:color w:val="FF0000"/>
                <w:u w:val="single"/>
              </w:rPr>
              <w:t>方式定期考核</w:t>
            </w:r>
            <w:r w:rsidRPr="00E53AD3">
              <w:rPr>
                <w:rFonts w:eastAsia="標楷體" w:hint="eastAsia"/>
                <w:color w:val="FF0000"/>
                <w:u w:val="single"/>
              </w:rPr>
              <w:t>紀錄</w:t>
            </w:r>
            <w:r w:rsidRPr="00E53AD3">
              <w:rPr>
                <w:rFonts w:eastAsia="標楷體"/>
                <w:color w:val="FF0000"/>
                <w:u w:val="single"/>
              </w:rPr>
              <w:t>或</w:t>
            </w:r>
            <w:r w:rsidRPr="00E53AD3">
              <w:rPr>
                <w:rFonts w:eastAsia="標楷體" w:hint="eastAsia"/>
                <w:color w:val="FF0000"/>
                <w:u w:val="single"/>
              </w:rPr>
              <w:t>工作人員</w:t>
            </w:r>
            <w:r w:rsidRPr="00E53AD3">
              <w:rPr>
                <w:rFonts w:eastAsia="標楷體"/>
                <w:color w:val="FF0000"/>
                <w:u w:val="single"/>
              </w:rPr>
              <w:t>泡製</w:t>
            </w:r>
            <w:r w:rsidRPr="00E53AD3">
              <w:rPr>
                <w:rFonts w:eastAsia="標楷體" w:hint="eastAsia"/>
                <w:color w:val="FF0000"/>
                <w:u w:val="single"/>
              </w:rPr>
              <w:t>之</w:t>
            </w:r>
            <w:r w:rsidRPr="00E53AD3">
              <w:rPr>
                <w:rFonts w:eastAsia="標楷體"/>
                <w:color w:val="FF0000"/>
                <w:u w:val="single"/>
              </w:rPr>
              <w:t>漂白水濃度檢測</w:t>
            </w:r>
            <w:r w:rsidRPr="00E53AD3">
              <w:rPr>
                <w:rFonts w:eastAsia="標楷體" w:hint="eastAsia"/>
                <w:color w:val="FF0000"/>
                <w:u w:val="single"/>
              </w:rPr>
              <w:t>紀錄。</w:t>
            </w:r>
            <w:r w:rsidRPr="00E53AD3">
              <w:rPr>
                <w:rFonts w:eastAsia="標楷體" w:hint="eastAsia"/>
                <w:color w:val="FF0000"/>
                <w:szCs w:val="24"/>
                <w:u w:val="single"/>
              </w:rPr>
              <w:t>（優良）</w:t>
            </w:r>
          </w:p>
        </w:tc>
      </w:tr>
      <w:tr w:rsidR="00BF534D" w:rsidRPr="00D93821" w14:paraId="3C5F9122" w14:textId="77777777" w:rsidTr="00922F87">
        <w:trPr>
          <w:trHeight w:val="397"/>
          <w:jc w:val="center"/>
        </w:trPr>
        <w:tc>
          <w:tcPr>
            <w:tcW w:w="1413" w:type="dxa"/>
            <w:vMerge/>
            <w:shd w:val="clear" w:color="auto" w:fill="FFFFFF"/>
            <w:tcMar>
              <w:top w:w="0" w:type="dxa"/>
              <w:left w:w="108" w:type="dxa"/>
              <w:bottom w:w="0" w:type="dxa"/>
              <w:right w:w="108" w:type="dxa"/>
            </w:tcMar>
          </w:tcPr>
          <w:p w14:paraId="033513B9"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264248D2"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57F06500"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25698000"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394FA0EA" w14:textId="77777777" w:rsidR="000F573B" w:rsidRPr="00D93821" w:rsidRDefault="000F573B" w:rsidP="000F573B">
            <w:pPr>
              <w:rPr>
                <w:rFonts w:ascii="Times New Roman" w:eastAsia="標楷體" w:hAnsi="Times New Roman" w:cs="Times New Roman"/>
              </w:rPr>
            </w:pPr>
            <w:r w:rsidRPr="00D93821">
              <w:rPr>
                <w:rFonts w:ascii="Times New Roman" w:eastAsia="標楷體" w:hAnsi="Times New Roman" w:cs="Times New Roman"/>
              </w:rPr>
              <w:t>5.3</w:t>
            </w:r>
          </w:p>
        </w:tc>
        <w:tc>
          <w:tcPr>
            <w:tcW w:w="2268" w:type="dxa"/>
            <w:vMerge w:val="restart"/>
            <w:tcMar>
              <w:top w:w="0" w:type="dxa"/>
              <w:left w:w="10" w:type="dxa"/>
              <w:bottom w:w="0" w:type="dxa"/>
              <w:right w:w="10" w:type="dxa"/>
            </w:tcMar>
          </w:tcPr>
          <w:p w14:paraId="3EDD0980" w14:textId="77777777" w:rsidR="000F573B" w:rsidRPr="00D93821" w:rsidRDefault="000F573B" w:rsidP="000F573B">
            <w:pPr>
              <w:pStyle w:val="Standard"/>
              <w:snapToGrid w:val="0"/>
              <w:spacing w:after="180" w:line="320" w:lineRule="exact"/>
              <w:rPr>
                <w:rFonts w:eastAsia="標楷體"/>
                <w:szCs w:val="24"/>
              </w:rPr>
            </w:pPr>
            <w:r w:rsidRPr="00D93821">
              <w:rPr>
                <w:rFonts w:eastAsia="標楷體"/>
                <w:szCs w:val="24"/>
              </w:rPr>
              <w:t>機構內具防蚊蟲設備或措施。</w:t>
            </w:r>
          </w:p>
        </w:tc>
        <w:tc>
          <w:tcPr>
            <w:tcW w:w="11482" w:type="dxa"/>
            <w:vMerge w:val="restart"/>
            <w:shd w:val="clear" w:color="auto" w:fill="FFFFFF"/>
            <w:tcMar>
              <w:top w:w="0" w:type="dxa"/>
              <w:left w:w="10" w:type="dxa"/>
              <w:bottom w:w="0" w:type="dxa"/>
              <w:right w:w="10" w:type="dxa"/>
            </w:tcMar>
          </w:tcPr>
          <w:p w14:paraId="40C23AD5"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7657D438" w14:textId="77777777" w:rsidR="000F573B" w:rsidRPr="00E53AD3" w:rsidRDefault="000F573B" w:rsidP="000F573B">
            <w:pPr>
              <w:pStyle w:val="Standard"/>
              <w:numPr>
                <w:ilvl w:val="0"/>
                <w:numId w:val="27"/>
              </w:numPr>
              <w:snapToGrid w:val="0"/>
              <w:spacing w:line="320" w:lineRule="exact"/>
              <w:ind w:leftChars="34" w:left="309" w:hanging="227"/>
              <w:jc w:val="both"/>
              <w:rPr>
                <w:rFonts w:eastAsia="標楷體"/>
                <w:szCs w:val="24"/>
              </w:rPr>
            </w:pPr>
            <w:r w:rsidRPr="00E53AD3">
              <w:rPr>
                <w:rFonts w:eastAsia="標楷體" w:hint="eastAsia"/>
                <w:color w:val="FF0000"/>
                <w:szCs w:val="24"/>
                <w:u w:val="single"/>
              </w:rPr>
              <w:t>機構設置適當</w:t>
            </w:r>
            <w:r w:rsidRPr="00E53AD3">
              <w:rPr>
                <w:rFonts w:eastAsia="標楷體"/>
                <w:szCs w:val="24"/>
              </w:rPr>
              <w:t>防蚊蟲設備或措施，如：紗窗、紗門、捕蚊燈、滅蚊劑</w:t>
            </w:r>
            <w:r w:rsidRPr="00E53AD3">
              <w:rPr>
                <w:rFonts w:eastAsia="標楷體" w:hint="eastAsia"/>
                <w:szCs w:val="24"/>
              </w:rPr>
              <w:t>、</w:t>
            </w:r>
            <w:r w:rsidRPr="00E53AD3">
              <w:rPr>
                <w:rFonts w:eastAsia="標楷體"/>
                <w:szCs w:val="24"/>
              </w:rPr>
              <w:t>定期環境檢查</w:t>
            </w:r>
            <w:r w:rsidRPr="00E53AD3">
              <w:rPr>
                <w:rFonts w:eastAsia="標楷體" w:hint="eastAsia"/>
                <w:szCs w:val="24"/>
              </w:rPr>
              <w:t>及</w:t>
            </w:r>
            <w:r w:rsidRPr="00E53AD3">
              <w:rPr>
                <w:rFonts w:eastAsia="標楷體"/>
                <w:szCs w:val="24"/>
              </w:rPr>
              <w:t>其他防治措施等。</w:t>
            </w:r>
          </w:p>
          <w:p w14:paraId="22755631" w14:textId="77777777" w:rsidR="000F573B" w:rsidRPr="00E53AD3" w:rsidRDefault="000F573B" w:rsidP="000F573B">
            <w:pPr>
              <w:pStyle w:val="Standard"/>
              <w:numPr>
                <w:ilvl w:val="0"/>
                <w:numId w:val="27"/>
              </w:numPr>
              <w:snapToGrid w:val="0"/>
              <w:spacing w:line="320" w:lineRule="exact"/>
              <w:ind w:leftChars="34" w:left="309" w:hanging="227"/>
              <w:jc w:val="both"/>
              <w:rPr>
                <w:rFonts w:eastAsia="標楷體"/>
                <w:szCs w:val="24"/>
              </w:rPr>
            </w:pPr>
            <w:r w:rsidRPr="00E53AD3">
              <w:rPr>
                <w:rFonts w:eastAsia="標楷體" w:hint="eastAsia"/>
                <w:szCs w:val="24"/>
              </w:rPr>
              <w:t>若有使用環境衛生用殺蟲劑、殺鼠劑進行病媒防治，應使用有標示「環境用藥」字樣者，且留有</w:t>
            </w:r>
            <w:r w:rsidRPr="00E53AD3">
              <w:rPr>
                <w:rFonts w:eastAsia="標楷體" w:hint="eastAsia"/>
                <w:color w:val="FF0000"/>
                <w:szCs w:val="24"/>
                <w:u w:val="single"/>
              </w:rPr>
              <w:t>完整紀錄（含</w:t>
            </w:r>
            <w:r w:rsidRPr="00E53AD3">
              <w:rPr>
                <w:rFonts w:eastAsia="標楷體" w:hint="eastAsia"/>
                <w:szCs w:val="24"/>
              </w:rPr>
              <w:t>日期、區域、藥品名稱及方式</w:t>
            </w:r>
            <w:r w:rsidRPr="00E53AD3">
              <w:rPr>
                <w:rFonts w:eastAsia="標楷體" w:hint="eastAsia"/>
                <w:color w:val="FF0000"/>
                <w:szCs w:val="24"/>
                <w:u w:val="single"/>
              </w:rPr>
              <w:t>）</w:t>
            </w:r>
            <w:r w:rsidRPr="00E53AD3">
              <w:rPr>
                <w:rFonts w:eastAsia="標楷體" w:hint="eastAsia"/>
                <w:szCs w:val="24"/>
              </w:rPr>
              <w:t>。</w:t>
            </w:r>
          </w:p>
          <w:p w14:paraId="0A78545F"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p>
          <w:p w14:paraId="45496753" w14:textId="77777777" w:rsidR="000F573B" w:rsidRPr="00E53AD3" w:rsidRDefault="000F573B" w:rsidP="000F573B">
            <w:pPr>
              <w:pStyle w:val="Standard"/>
              <w:numPr>
                <w:ilvl w:val="0"/>
                <w:numId w:val="77"/>
              </w:numPr>
              <w:snapToGrid w:val="0"/>
              <w:spacing w:line="320" w:lineRule="exact"/>
              <w:ind w:leftChars="34" w:left="309" w:hanging="227"/>
              <w:jc w:val="both"/>
              <w:rPr>
                <w:rFonts w:eastAsia="標楷體"/>
                <w:szCs w:val="24"/>
              </w:rPr>
            </w:pPr>
            <w:r w:rsidRPr="00E53AD3">
              <w:rPr>
                <w:rFonts w:eastAsia="標楷體"/>
                <w:szCs w:val="24"/>
              </w:rPr>
              <w:t>檢閱紀錄或相關文件</w:t>
            </w:r>
            <w:r w:rsidRPr="00E53AD3">
              <w:rPr>
                <w:rFonts w:eastAsia="標楷體" w:hint="eastAsia"/>
                <w:szCs w:val="24"/>
              </w:rPr>
              <w:t>及</w:t>
            </w:r>
            <w:r w:rsidRPr="00E53AD3">
              <w:rPr>
                <w:rFonts w:eastAsia="標楷體"/>
                <w:szCs w:val="24"/>
              </w:rPr>
              <w:t>實地察看。</w:t>
            </w:r>
          </w:p>
          <w:p w14:paraId="2C0DB871" w14:textId="77777777" w:rsidR="000F573B" w:rsidRPr="00E53AD3" w:rsidRDefault="000F573B" w:rsidP="000F573B">
            <w:pPr>
              <w:pStyle w:val="Standard"/>
              <w:numPr>
                <w:ilvl w:val="0"/>
                <w:numId w:val="77"/>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環境檢查及</w:t>
            </w:r>
            <w:r w:rsidRPr="00E53AD3">
              <w:rPr>
                <w:rFonts w:eastAsia="標楷體"/>
                <w:color w:val="FF0000"/>
                <w:szCs w:val="24"/>
                <w:u w:val="single"/>
              </w:rPr>
              <w:t>病媒防治紀錄</w:t>
            </w:r>
            <w:r w:rsidRPr="00E53AD3">
              <w:rPr>
                <w:rFonts w:eastAsia="標楷體" w:hint="eastAsia"/>
                <w:color w:val="FF0000"/>
                <w:szCs w:val="24"/>
                <w:u w:val="single"/>
              </w:rPr>
              <w:t>。（符合）</w:t>
            </w:r>
          </w:p>
        </w:tc>
      </w:tr>
      <w:tr w:rsidR="00BF534D" w:rsidRPr="00D93821" w14:paraId="3BFB11DA" w14:textId="77777777" w:rsidTr="00922F87">
        <w:trPr>
          <w:trHeight w:val="397"/>
          <w:jc w:val="center"/>
        </w:trPr>
        <w:tc>
          <w:tcPr>
            <w:tcW w:w="1413" w:type="dxa"/>
            <w:vMerge/>
            <w:shd w:val="clear" w:color="auto" w:fill="FFFFFF"/>
            <w:tcMar>
              <w:top w:w="0" w:type="dxa"/>
              <w:left w:w="108" w:type="dxa"/>
              <w:bottom w:w="0" w:type="dxa"/>
              <w:right w:w="108" w:type="dxa"/>
            </w:tcMar>
          </w:tcPr>
          <w:p w14:paraId="5B603546"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14E89DE4"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3AFDF70A" w14:textId="77777777" w:rsidR="00BF534D" w:rsidRPr="00E53AD3" w:rsidRDefault="00BF534D" w:rsidP="00822E6A">
            <w:pPr>
              <w:pStyle w:val="Standard"/>
              <w:snapToGrid w:val="0"/>
              <w:spacing w:line="320" w:lineRule="exact"/>
              <w:jc w:val="both"/>
              <w:rPr>
                <w:rFonts w:eastAsia="標楷體"/>
                <w:b/>
                <w:bCs/>
                <w:szCs w:val="24"/>
              </w:rPr>
            </w:pPr>
          </w:p>
        </w:tc>
      </w:tr>
      <w:tr w:rsidR="00BF534D" w:rsidRPr="00D93821" w14:paraId="592F4291" w14:textId="77777777" w:rsidTr="00922F87">
        <w:trPr>
          <w:trHeight w:val="397"/>
          <w:jc w:val="center"/>
        </w:trPr>
        <w:tc>
          <w:tcPr>
            <w:tcW w:w="1413" w:type="dxa"/>
            <w:shd w:val="clear" w:color="auto" w:fill="FFFFFF"/>
            <w:tcMar>
              <w:top w:w="0" w:type="dxa"/>
              <w:left w:w="108" w:type="dxa"/>
              <w:bottom w:w="0" w:type="dxa"/>
              <w:right w:w="108" w:type="dxa"/>
            </w:tcMar>
          </w:tcPr>
          <w:p w14:paraId="29E89C28" w14:textId="77777777" w:rsidR="00BF534D" w:rsidRPr="00D93821" w:rsidRDefault="00BF534D" w:rsidP="00822E6A">
            <w:pPr>
              <w:pStyle w:val="Standard"/>
              <w:snapToGrid w:val="0"/>
              <w:spacing w:line="320" w:lineRule="exact"/>
              <w:ind w:left="163" w:hanging="163"/>
              <w:rPr>
                <w:rFonts w:eastAsia="標楷體"/>
                <w:szCs w:val="24"/>
              </w:rPr>
            </w:pPr>
            <w:r w:rsidRPr="00D93821">
              <w:rPr>
                <w:rFonts w:eastAsia="標楷體"/>
                <w:szCs w:val="24"/>
              </w:rPr>
              <w:lastRenderedPageBreak/>
              <w:t>6</w:t>
            </w:r>
          </w:p>
        </w:tc>
        <w:tc>
          <w:tcPr>
            <w:tcW w:w="2268" w:type="dxa"/>
            <w:shd w:val="clear" w:color="auto" w:fill="FFFFFF"/>
            <w:tcMar>
              <w:top w:w="0" w:type="dxa"/>
              <w:left w:w="10" w:type="dxa"/>
              <w:bottom w:w="0" w:type="dxa"/>
              <w:right w:w="10" w:type="dxa"/>
            </w:tcMar>
          </w:tcPr>
          <w:p w14:paraId="5BBB7AB4" w14:textId="77777777" w:rsidR="00BF534D" w:rsidRPr="00D93821" w:rsidRDefault="00922F87" w:rsidP="00822E6A">
            <w:pPr>
              <w:pStyle w:val="Standard"/>
              <w:snapToGrid w:val="0"/>
              <w:spacing w:after="180" w:line="320" w:lineRule="exact"/>
              <w:ind w:left="340" w:hanging="340"/>
              <w:rPr>
                <w:rFonts w:eastAsia="標楷體"/>
                <w:szCs w:val="24"/>
              </w:rPr>
            </w:pPr>
            <w:bookmarkStart w:id="15" w:name="_Hlk230794031"/>
            <w:r w:rsidRPr="00D93821">
              <w:rPr>
                <w:rFonts w:eastAsia="標楷體"/>
                <w:szCs w:val="24"/>
              </w:rPr>
              <w:t>防疫機制之建置</w:t>
            </w:r>
            <w:bookmarkEnd w:id="15"/>
          </w:p>
        </w:tc>
        <w:tc>
          <w:tcPr>
            <w:tcW w:w="11482" w:type="dxa"/>
            <w:shd w:val="clear" w:color="auto" w:fill="FFFFFF"/>
            <w:tcMar>
              <w:top w:w="0" w:type="dxa"/>
              <w:left w:w="10" w:type="dxa"/>
              <w:bottom w:w="0" w:type="dxa"/>
              <w:right w:w="10" w:type="dxa"/>
            </w:tcMar>
          </w:tcPr>
          <w:p w14:paraId="425F32DE"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42B941B6"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05199F4D" w14:textId="77777777" w:rsidR="000F573B" w:rsidRPr="000F573B" w:rsidRDefault="000F573B" w:rsidP="000F573B">
            <w:pPr>
              <w:pStyle w:val="Standard"/>
              <w:snapToGrid w:val="0"/>
              <w:spacing w:line="320" w:lineRule="exact"/>
              <w:ind w:left="163" w:hanging="163"/>
              <w:rPr>
                <w:rFonts w:eastAsia="標楷體"/>
                <w:szCs w:val="24"/>
              </w:rPr>
            </w:pPr>
            <w:r w:rsidRPr="000F573B">
              <w:rPr>
                <w:rFonts w:eastAsia="標楷體"/>
                <w:szCs w:val="24"/>
              </w:rPr>
              <w:t>6.1</w:t>
            </w:r>
          </w:p>
        </w:tc>
        <w:tc>
          <w:tcPr>
            <w:tcW w:w="2268" w:type="dxa"/>
            <w:vMerge w:val="restart"/>
            <w:shd w:val="clear" w:color="auto" w:fill="FFFFFF"/>
            <w:tcMar>
              <w:top w:w="0" w:type="dxa"/>
              <w:left w:w="10" w:type="dxa"/>
              <w:bottom w:w="0" w:type="dxa"/>
              <w:right w:w="10" w:type="dxa"/>
            </w:tcMar>
          </w:tcPr>
          <w:p w14:paraId="430112A8" w14:textId="77777777" w:rsidR="000F573B" w:rsidRPr="000F573B" w:rsidRDefault="000F573B" w:rsidP="000F573B">
            <w:pPr>
              <w:pStyle w:val="Standard"/>
              <w:snapToGrid w:val="0"/>
              <w:spacing w:after="180" w:line="320" w:lineRule="exact"/>
              <w:rPr>
                <w:rFonts w:eastAsia="標楷體"/>
                <w:szCs w:val="24"/>
              </w:rPr>
            </w:pPr>
            <w:r w:rsidRPr="000F573B">
              <w:rPr>
                <w:rFonts w:eastAsia="標楷體" w:hint="eastAsia"/>
                <w:szCs w:val="24"/>
              </w:rPr>
              <w:t>依機構特性訂定並執行感染管制計畫且</w:t>
            </w:r>
            <w:r w:rsidRPr="000F573B">
              <w:rPr>
                <w:rFonts w:eastAsia="標楷體" w:hint="eastAsia"/>
                <w:color w:val="FF0000"/>
                <w:szCs w:val="24"/>
                <w:u w:val="single"/>
              </w:rPr>
              <w:t>定期</w:t>
            </w:r>
            <w:r w:rsidRPr="000F573B">
              <w:rPr>
                <w:rFonts w:eastAsia="標楷體" w:hint="eastAsia"/>
                <w:szCs w:val="24"/>
              </w:rPr>
              <w:t>檢視更新。</w:t>
            </w:r>
          </w:p>
        </w:tc>
        <w:tc>
          <w:tcPr>
            <w:tcW w:w="11482" w:type="dxa"/>
            <w:vMerge w:val="restart"/>
            <w:shd w:val="clear" w:color="auto" w:fill="FFFFFF"/>
            <w:tcMar>
              <w:top w:w="0" w:type="dxa"/>
              <w:left w:w="10" w:type="dxa"/>
              <w:bottom w:w="0" w:type="dxa"/>
              <w:right w:w="10" w:type="dxa"/>
            </w:tcMar>
          </w:tcPr>
          <w:p w14:paraId="1B358E07"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70965198" w14:textId="77777777" w:rsidR="000F573B" w:rsidRPr="00E53AD3" w:rsidRDefault="000F573B" w:rsidP="000F573B">
            <w:pPr>
              <w:pStyle w:val="Standard"/>
              <w:numPr>
                <w:ilvl w:val="0"/>
                <w:numId w:val="16"/>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訂有感染管制計畫且每年應至少檢視或更新</w:t>
            </w:r>
            <w:r w:rsidRPr="00E53AD3">
              <w:rPr>
                <w:rFonts w:eastAsia="標楷體" w:hint="eastAsia"/>
                <w:color w:val="FF0000"/>
                <w:szCs w:val="24"/>
                <w:u w:val="single"/>
              </w:rPr>
              <w:t>1</w:t>
            </w:r>
            <w:r w:rsidRPr="00E53AD3">
              <w:rPr>
                <w:rFonts w:eastAsia="標楷體" w:hint="eastAsia"/>
                <w:color w:val="FF0000"/>
                <w:szCs w:val="24"/>
                <w:u w:val="single"/>
              </w:rPr>
              <w:t>次。</w:t>
            </w:r>
          </w:p>
          <w:p w14:paraId="51C5371E" w14:textId="77777777" w:rsidR="000F573B" w:rsidRPr="00E53AD3" w:rsidRDefault="000F573B" w:rsidP="000F573B">
            <w:pPr>
              <w:pStyle w:val="Standard"/>
              <w:numPr>
                <w:ilvl w:val="0"/>
                <w:numId w:val="16"/>
              </w:numPr>
              <w:snapToGrid w:val="0"/>
              <w:spacing w:line="320" w:lineRule="exact"/>
              <w:ind w:leftChars="34" w:left="309" w:hanging="227"/>
              <w:jc w:val="both"/>
              <w:rPr>
                <w:rFonts w:eastAsia="標楷體"/>
                <w:szCs w:val="24"/>
              </w:rPr>
            </w:pPr>
            <w:r w:rsidRPr="00E53AD3">
              <w:rPr>
                <w:rFonts w:eastAsia="標楷體" w:hint="eastAsia"/>
                <w:szCs w:val="24"/>
              </w:rPr>
              <w:t>感染管制計畫</w:t>
            </w:r>
            <w:r w:rsidRPr="00E53AD3">
              <w:rPr>
                <w:rFonts w:eastAsia="標楷體" w:hint="eastAsia"/>
                <w:color w:val="FF0000"/>
                <w:szCs w:val="24"/>
                <w:u w:val="single"/>
              </w:rPr>
              <w:t>應包含</w:t>
            </w:r>
            <w:r w:rsidRPr="00E53AD3">
              <w:rPr>
                <w:rFonts w:eastAsia="標楷體" w:hint="eastAsia"/>
                <w:szCs w:val="24"/>
              </w:rPr>
              <w:t>前次查核或評鑑有關感染管制項目之「改善意見」、「建議意見」及「綜合意見」之參採辦理情形及執行成果。</w:t>
            </w:r>
          </w:p>
          <w:p w14:paraId="15E06054"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5BDC359B" w14:textId="77777777" w:rsidR="000F573B" w:rsidRPr="00E53AD3" w:rsidRDefault="000F573B" w:rsidP="000F573B">
            <w:pPr>
              <w:pStyle w:val="Standard"/>
              <w:numPr>
                <w:ilvl w:val="0"/>
                <w:numId w:val="78"/>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感染管制組織或團隊應由機構負責人或其他高階主管實質參與，並至少每半年定期召開會議，負責協調及執行感染管制計畫，並監督計畫執行成效。【</w:t>
            </w:r>
            <w:r w:rsidRPr="00E53AD3">
              <w:rPr>
                <w:rFonts w:eastAsia="標楷體" w:hint="eastAsia"/>
                <w:color w:val="FF0000"/>
                <w:szCs w:val="24"/>
                <w:u w:val="single"/>
              </w:rPr>
              <w:t>116</w:t>
            </w:r>
            <w:r w:rsidRPr="00E53AD3">
              <w:rPr>
                <w:rFonts w:eastAsia="標楷體" w:hint="eastAsia"/>
                <w:color w:val="FF0000"/>
                <w:szCs w:val="24"/>
                <w:u w:val="single"/>
              </w:rPr>
              <w:t>年試評項目】</w:t>
            </w:r>
          </w:p>
          <w:p w14:paraId="2A0152E7" w14:textId="77777777" w:rsidR="000F573B" w:rsidRPr="00E53AD3" w:rsidRDefault="000F573B" w:rsidP="000F573B">
            <w:pPr>
              <w:pStyle w:val="Standard"/>
              <w:numPr>
                <w:ilvl w:val="0"/>
                <w:numId w:val="78"/>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領導階層積極支持感染管制及抗生素抗藥性防治的業務執行，對經費、人力、空間及資訊等需求都能有實質的支援。【</w:t>
            </w:r>
            <w:r w:rsidRPr="00E53AD3">
              <w:rPr>
                <w:rFonts w:eastAsia="標楷體" w:hint="eastAsia"/>
                <w:color w:val="FF0000"/>
                <w:szCs w:val="24"/>
                <w:u w:val="single"/>
              </w:rPr>
              <w:t>116</w:t>
            </w:r>
            <w:r w:rsidRPr="00E53AD3">
              <w:rPr>
                <w:rFonts w:eastAsia="標楷體" w:hint="eastAsia"/>
                <w:color w:val="FF0000"/>
                <w:szCs w:val="24"/>
                <w:u w:val="single"/>
              </w:rPr>
              <w:t>年試評項目】</w:t>
            </w:r>
          </w:p>
          <w:p w14:paraId="0FD6285C" w14:textId="77777777" w:rsidR="000F573B" w:rsidRPr="00E53AD3" w:rsidRDefault="000F573B" w:rsidP="000F573B">
            <w:pPr>
              <w:pStyle w:val="Standard"/>
              <w:numPr>
                <w:ilvl w:val="0"/>
                <w:numId w:val="78"/>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針對感染管制計畫目標達成情形提出檢討改善策略，或依機構內發生群聚感染事件或社區風險等，適時更新感染管制計畫。</w:t>
            </w:r>
          </w:p>
          <w:p w14:paraId="25D70CFE" w14:textId="77777777" w:rsidR="000F573B" w:rsidRPr="00E53AD3" w:rsidRDefault="000F573B" w:rsidP="000F573B">
            <w:pPr>
              <w:pStyle w:val="Standard"/>
              <w:numPr>
                <w:ilvl w:val="0"/>
                <w:numId w:val="78"/>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機構依特性訂定感染管制手冊，且至少每</w:t>
            </w:r>
            <w:r w:rsidRPr="00E53AD3">
              <w:rPr>
                <w:rFonts w:eastAsia="標楷體" w:hint="eastAsia"/>
                <w:color w:val="FF0000"/>
                <w:szCs w:val="24"/>
                <w:u w:val="single"/>
              </w:rPr>
              <w:t>3</w:t>
            </w:r>
            <w:r w:rsidRPr="00E53AD3">
              <w:rPr>
                <w:rFonts w:eastAsia="標楷體" w:hint="eastAsia"/>
                <w:color w:val="FF0000"/>
                <w:szCs w:val="24"/>
                <w:u w:val="single"/>
              </w:rPr>
              <w:t>年檢視或更新</w:t>
            </w:r>
            <w:r w:rsidRPr="00E53AD3">
              <w:rPr>
                <w:rFonts w:eastAsia="標楷體"/>
                <w:color w:val="FF0000"/>
                <w:szCs w:val="24"/>
                <w:u w:val="single"/>
              </w:rPr>
              <w:t>1</w:t>
            </w:r>
            <w:r w:rsidRPr="00E53AD3">
              <w:rPr>
                <w:rFonts w:eastAsia="標楷體" w:hint="eastAsia"/>
                <w:color w:val="FF0000"/>
                <w:szCs w:val="24"/>
                <w:u w:val="single"/>
              </w:rPr>
              <w:t>次。</w:t>
            </w:r>
          </w:p>
          <w:p w14:paraId="461A2F42"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7593DFA6" w14:textId="77777777" w:rsidR="000F573B" w:rsidRPr="00E53AD3" w:rsidRDefault="000F573B" w:rsidP="000F573B">
            <w:pPr>
              <w:pStyle w:val="Standard"/>
              <w:numPr>
                <w:ilvl w:val="0"/>
                <w:numId w:val="79"/>
              </w:numPr>
              <w:snapToGrid w:val="0"/>
              <w:spacing w:line="320" w:lineRule="exact"/>
              <w:ind w:leftChars="34" w:left="309" w:hanging="227"/>
              <w:jc w:val="both"/>
              <w:rPr>
                <w:rFonts w:eastAsia="標楷體"/>
                <w:color w:val="0000FF"/>
                <w:szCs w:val="24"/>
              </w:rPr>
            </w:pPr>
            <w:r w:rsidRPr="00E53AD3">
              <w:rPr>
                <w:rFonts w:eastAsia="標楷體"/>
                <w:szCs w:val="24"/>
              </w:rPr>
              <w:t>檢閱紀錄、相關文件或實地察看。</w:t>
            </w:r>
          </w:p>
          <w:p w14:paraId="44F7D9FE" w14:textId="77777777" w:rsidR="000F573B" w:rsidRPr="00E53AD3" w:rsidRDefault="000F573B" w:rsidP="000F573B">
            <w:pPr>
              <w:pStyle w:val="Standard"/>
              <w:numPr>
                <w:ilvl w:val="0"/>
                <w:numId w:val="79"/>
              </w:numPr>
              <w:snapToGrid w:val="0"/>
              <w:spacing w:line="320" w:lineRule="exact"/>
              <w:ind w:leftChars="34" w:left="309" w:hanging="227"/>
              <w:jc w:val="both"/>
              <w:rPr>
                <w:rFonts w:eastAsia="標楷體"/>
                <w:color w:val="FF0000"/>
                <w:u w:val="single"/>
              </w:rPr>
            </w:pPr>
            <w:r w:rsidRPr="00E53AD3">
              <w:rPr>
                <w:rFonts w:eastAsia="標楷體"/>
                <w:color w:val="FF0000"/>
                <w:u w:val="single"/>
              </w:rPr>
              <w:t>年度感染管制計畫</w:t>
            </w:r>
            <w:r w:rsidRPr="00E53AD3">
              <w:rPr>
                <w:rFonts w:eastAsia="標楷體" w:hint="eastAsia"/>
                <w:color w:val="FF0000"/>
                <w:u w:val="single"/>
              </w:rPr>
              <w:t>、</w:t>
            </w:r>
            <w:r w:rsidRPr="00E53AD3">
              <w:rPr>
                <w:rFonts w:eastAsia="標楷體"/>
                <w:color w:val="FF0000"/>
                <w:u w:val="single"/>
              </w:rPr>
              <w:t>執行情形及</w:t>
            </w:r>
            <w:r w:rsidRPr="00E53AD3">
              <w:rPr>
                <w:rFonts w:eastAsia="標楷體" w:hint="eastAsia"/>
                <w:color w:val="FF0000"/>
                <w:szCs w:val="24"/>
                <w:u w:val="single"/>
              </w:rPr>
              <w:t>檢討改善紀錄</w:t>
            </w:r>
            <w:r w:rsidRPr="00E53AD3">
              <w:rPr>
                <w:rFonts w:eastAsia="標楷體" w:hint="eastAsia"/>
                <w:color w:val="FF0000"/>
                <w:u w:val="single"/>
              </w:rPr>
              <w:t>。（符合</w:t>
            </w:r>
            <w:r w:rsidRPr="00E53AD3">
              <w:rPr>
                <w:rFonts w:eastAsia="標楷體" w:hint="eastAsia"/>
                <w:color w:val="FF0000"/>
                <w:u w:val="single"/>
              </w:rPr>
              <w:t>/</w:t>
            </w:r>
            <w:r w:rsidRPr="00E53AD3">
              <w:rPr>
                <w:rFonts w:eastAsia="標楷體" w:hint="eastAsia"/>
                <w:color w:val="FF0000"/>
                <w:u w:val="single"/>
              </w:rPr>
              <w:t>優良）</w:t>
            </w:r>
          </w:p>
          <w:p w14:paraId="7372B452" w14:textId="77777777" w:rsidR="000F573B" w:rsidRPr="00E53AD3" w:rsidRDefault="000F573B" w:rsidP="000F573B">
            <w:pPr>
              <w:pStyle w:val="Standard"/>
              <w:numPr>
                <w:ilvl w:val="0"/>
                <w:numId w:val="79"/>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u w:val="single"/>
              </w:rPr>
              <w:t>感染管制組織或團隊召開</w:t>
            </w:r>
            <w:r w:rsidRPr="00E53AD3">
              <w:rPr>
                <w:rFonts w:eastAsia="標楷體"/>
                <w:color w:val="FF0000"/>
                <w:u w:val="single"/>
              </w:rPr>
              <w:t>感染管制</w:t>
            </w:r>
            <w:r w:rsidRPr="00E53AD3">
              <w:rPr>
                <w:rFonts w:eastAsia="標楷體" w:hint="eastAsia"/>
                <w:color w:val="FF0000"/>
                <w:u w:val="single"/>
              </w:rPr>
              <w:t>會議之紀錄。（優良）</w:t>
            </w:r>
          </w:p>
          <w:p w14:paraId="127C9FD5" w14:textId="77777777" w:rsidR="000F573B" w:rsidRPr="00E53AD3" w:rsidRDefault="000F573B" w:rsidP="000F573B">
            <w:pPr>
              <w:pStyle w:val="a5"/>
              <w:numPr>
                <w:ilvl w:val="0"/>
                <w:numId w:val="79"/>
              </w:numPr>
              <w:suppressAutoHyphens w:val="0"/>
              <w:snapToGrid w:val="0"/>
              <w:spacing w:line="320" w:lineRule="exact"/>
              <w:ind w:leftChars="34" w:left="309" w:hanging="227"/>
              <w:jc w:val="both"/>
              <w:textAlignment w:val="auto"/>
              <w:rPr>
                <w:rFonts w:eastAsia="標楷體"/>
                <w:color w:val="FF0000"/>
                <w:szCs w:val="24"/>
                <w:u w:val="single"/>
              </w:rPr>
            </w:pPr>
            <w:r w:rsidRPr="00E53AD3">
              <w:rPr>
                <w:rFonts w:eastAsia="標楷體" w:hint="eastAsia"/>
                <w:color w:val="FF0000"/>
                <w:szCs w:val="24"/>
                <w:u w:val="single"/>
              </w:rPr>
              <w:t>領導階層對於感染管制及抗生素抗藥性防治的業務實質支援</w:t>
            </w:r>
            <w:r w:rsidRPr="00E53AD3">
              <w:rPr>
                <w:rFonts w:eastAsia="標楷體" w:hint="eastAsia"/>
                <w:color w:val="FF0000"/>
                <w:u w:val="single"/>
              </w:rPr>
              <w:t>紀錄。</w:t>
            </w:r>
            <w:r w:rsidRPr="00E53AD3">
              <w:rPr>
                <w:rFonts w:eastAsia="標楷體" w:hint="eastAsia"/>
                <w:color w:val="FF0000"/>
                <w:szCs w:val="24"/>
                <w:u w:val="single"/>
              </w:rPr>
              <w:t>（優良）</w:t>
            </w:r>
          </w:p>
          <w:p w14:paraId="520C7389" w14:textId="77777777" w:rsidR="000F573B" w:rsidRPr="00E53AD3" w:rsidRDefault="000F573B" w:rsidP="000F573B">
            <w:pPr>
              <w:pStyle w:val="Standard"/>
              <w:numPr>
                <w:ilvl w:val="0"/>
                <w:numId w:val="79"/>
              </w:numPr>
              <w:snapToGrid w:val="0"/>
              <w:spacing w:line="320" w:lineRule="exact"/>
              <w:ind w:leftChars="34" w:left="309" w:hanging="227"/>
              <w:jc w:val="both"/>
              <w:rPr>
                <w:rFonts w:eastAsia="標楷體"/>
                <w:color w:val="0000FF"/>
                <w:szCs w:val="24"/>
              </w:rPr>
            </w:pPr>
            <w:r w:rsidRPr="00E53AD3">
              <w:rPr>
                <w:rFonts w:eastAsia="標楷體" w:hint="eastAsia"/>
                <w:color w:val="FF0000"/>
                <w:u w:val="single"/>
              </w:rPr>
              <w:t>感染管制手冊</w:t>
            </w:r>
            <w:r w:rsidRPr="00E53AD3">
              <w:rPr>
                <w:rFonts w:eastAsia="標楷體" w:hint="eastAsia"/>
                <w:color w:val="FF0000"/>
                <w:szCs w:val="24"/>
                <w:u w:val="single"/>
              </w:rPr>
              <w:t>檢視或更新紀錄</w:t>
            </w:r>
            <w:r w:rsidRPr="00E53AD3">
              <w:rPr>
                <w:rFonts w:eastAsia="標楷體" w:hint="eastAsia"/>
                <w:color w:val="FF0000"/>
                <w:u w:val="single"/>
              </w:rPr>
              <w:t>。（優良）</w:t>
            </w:r>
          </w:p>
        </w:tc>
      </w:tr>
      <w:tr w:rsidR="00BF534D" w:rsidRPr="00D93821" w14:paraId="46CF0EAC" w14:textId="77777777" w:rsidTr="00922F87">
        <w:trPr>
          <w:trHeight w:val="397"/>
          <w:jc w:val="center"/>
        </w:trPr>
        <w:tc>
          <w:tcPr>
            <w:tcW w:w="1413" w:type="dxa"/>
            <w:vMerge/>
            <w:shd w:val="clear" w:color="auto" w:fill="FFFFFF"/>
            <w:tcMar>
              <w:top w:w="0" w:type="dxa"/>
              <w:left w:w="108" w:type="dxa"/>
              <w:bottom w:w="0" w:type="dxa"/>
              <w:right w:w="108" w:type="dxa"/>
            </w:tcMar>
          </w:tcPr>
          <w:p w14:paraId="581AAF05" w14:textId="77777777" w:rsidR="00BF534D" w:rsidRPr="00D93821" w:rsidRDefault="00BF534D" w:rsidP="00822E6A">
            <w:pPr>
              <w:pStyle w:val="Standard"/>
              <w:snapToGrid w:val="0"/>
              <w:spacing w:line="320" w:lineRule="exact"/>
              <w:ind w:left="163" w:hanging="163"/>
              <w:rPr>
                <w:rFonts w:eastAsia="標楷體"/>
                <w:szCs w:val="24"/>
              </w:rPr>
            </w:pPr>
          </w:p>
        </w:tc>
        <w:tc>
          <w:tcPr>
            <w:tcW w:w="2268" w:type="dxa"/>
            <w:vMerge/>
            <w:shd w:val="clear" w:color="auto" w:fill="FFFFFF"/>
            <w:tcMar>
              <w:top w:w="0" w:type="dxa"/>
              <w:left w:w="10" w:type="dxa"/>
              <w:bottom w:w="0" w:type="dxa"/>
              <w:right w:w="10" w:type="dxa"/>
            </w:tcMar>
          </w:tcPr>
          <w:p w14:paraId="12B92CBC"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64F5DA92"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741ADA00"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1072AB16" w14:textId="77777777" w:rsidR="000F573B" w:rsidRPr="00D93821" w:rsidRDefault="000F573B" w:rsidP="000F573B">
            <w:pPr>
              <w:rPr>
                <w:rFonts w:ascii="Times New Roman" w:eastAsia="標楷體" w:hAnsi="Times New Roman" w:cs="Times New Roman"/>
              </w:rPr>
            </w:pPr>
            <w:r w:rsidRPr="00D93821">
              <w:rPr>
                <w:rFonts w:ascii="Times New Roman" w:eastAsia="標楷體" w:hAnsi="Times New Roman" w:cs="Times New Roman"/>
              </w:rPr>
              <w:t>6.2</w:t>
            </w:r>
          </w:p>
        </w:tc>
        <w:tc>
          <w:tcPr>
            <w:tcW w:w="2268" w:type="dxa"/>
            <w:vMerge w:val="restart"/>
            <w:tcMar>
              <w:top w:w="0" w:type="dxa"/>
              <w:left w:w="10" w:type="dxa"/>
              <w:bottom w:w="0" w:type="dxa"/>
              <w:right w:w="10" w:type="dxa"/>
            </w:tcMar>
          </w:tcPr>
          <w:p w14:paraId="1A1A333A" w14:textId="77777777" w:rsidR="000F573B" w:rsidRPr="00D93821" w:rsidRDefault="000F573B" w:rsidP="000F573B">
            <w:pPr>
              <w:pStyle w:val="Standard"/>
              <w:snapToGrid w:val="0"/>
              <w:spacing w:after="180" w:line="320" w:lineRule="exact"/>
              <w:rPr>
                <w:rFonts w:eastAsia="標楷體"/>
                <w:szCs w:val="24"/>
              </w:rPr>
            </w:pPr>
            <w:r w:rsidRPr="00D93821">
              <w:rPr>
                <w:rFonts w:eastAsia="標楷體"/>
                <w:szCs w:val="24"/>
              </w:rPr>
              <w:t>指派符合資格之感染管制專責人員，負責推動機構內感染管制相關工作。</w:t>
            </w:r>
          </w:p>
        </w:tc>
        <w:tc>
          <w:tcPr>
            <w:tcW w:w="11482" w:type="dxa"/>
            <w:vMerge w:val="restart"/>
            <w:shd w:val="clear" w:color="auto" w:fill="FFFFFF"/>
            <w:tcMar>
              <w:top w:w="0" w:type="dxa"/>
              <w:left w:w="10" w:type="dxa"/>
              <w:bottom w:w="0" w:type="dxa"/>
              <w:right w:w="10" w:type="dxa"/>
            </w:tcMar>
          </w:tcPr>
          <w:p w14:paraId="7A2BEF70"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028DA4CF" w14:textId="77777777" w:rsidR="000F573B" w:rsidRPr="00E53AD3" w:rsidRDefault="000F573B" w:rsidP="000F573B">
            <w:pPr>
              <w:pStyle w:val="Standard"/>
              <w:numPr>
                <w:ilvl w:val="0"/>
                <w:numId w:val="37"/>
              </w:numPr>
              <w:snapToGrid w:val="0"/>
              <w:spacing w:line="320" w:lineRule="exact"/>
              <w:ind w:leftChars="34" w:left="309" w:hanging="227"/>
              <w:jc w:val="both"/>
              <w:rPr>
                <w:rFonts w:eastAsia="標楷體"/>
                <w:color w:val="FF0000"/>
                <w:szCs w:val="24"/>
                <w:u w:val="single"/>
              </w:rPr>
            </w:pPr>
            <w:r w:rsidRPr="00E53AD3">
              <w:rPr>
                <w:rFonts w:eastAsia="標楷體"/>
                <w:color w:val="FF0000"/>
                <w:szCs w:val="24"/>
                <w:u w:val="single"/>
              </w:rPr>
              <w:t>有感染管制專責人員負責感染管制業務推行。</w:t>
            </w:r>
          </w:p>
          <w:p w14:paraId="0EF85C43" w14:textId="77777777" w:rsidR="000F573B" w:rsidRPr="00E53AD3" w:rsidRDefault="000F573B" w:rsidP="000F573B">
            <w:pPr>
              <w:pStyle w:val="Standard"/>
              <w:numPr>
                <w:ilvl w:val="0"/>
                <w:numId w:val="37"/>
              </w:numPr>
              <w:snapToGrid w:val="0"/>
              <w:spacing w:line="320" w:lineRule="exact"/>
              <w:ind w:leftChars="34" w:left="309" w:hanging="227"/>
              <w:jc w:val="both"/>
              <w:rPr>
                <w:rFonts w:eastAsia="標楷體"/>
                <w:szCs w:val="24"/>
              </w:rPr>
            </w:pPr>
            <w:r w:rsidRPr="00E53AD3">
              <w:rPr>
                <w:rFonts w:eastAsia="標楷體"/>
                <w:szCs w:val="24"/>
              </w:rPr>
              <w:t>感染管制專責人員由編制內全職人員擔任，並具備「長期照護矯正機關（構）與場所執行感染管制措施及查核辦法」第</w:t>
            </w:r>
            <w:r w:rsidRPr="00E53AD3">
              <w:rPr>
                <w:rFonts w:eastAsia="標楷體"/>
                <w:szCs w:val="24"/>
              </w:rPr>
              <w:t>4</w:t>
            </w:r>
            <w:r w:rsidRPr="00E53AD3">
              <w:rPr>
                <w:rFonts w:eastAsia="標楷體"/>
                <w:szCs w:val="24"/>
              </w:rPr>
              <w:t>條第</w:t>
            </w:r>
            <w:r w:rsidRPr="00E53AD3">
              <w:rPr>
                <w:rFonts w:eastAsia="標楷體"/>
                <w:szCs w:val="24"/>
              </w:rPr>
              <w:t>2</w:t>
            </w:r>
            <w:r w:rsidRPr="00E53AD3">
              <w:rPr>
                <w:rFonts w:eastAsia="標楷體"/>
                <w:szCs w:val="24"/>
              </w:rPr>
              <w:t>項所列資格。</w:t>
            </w:r>
          </w:p>
          <w:p w14:paraId="68F83F9F"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16AD99F8" w14:textId="77777777" w:rsidR="000F573B" w:rsidRPr="00E53AD3" w:rsidRDefault="000F573B" w:rsidP="000F573B">
            <w:pPr>
              <w:pStyle w:val="Standard"/>
              <w:numPr>
                <w:ilvl w:val="0"/>
                <w:numId w:val="80"/>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至少</w:t>
            </w:r>
            <w:r w:rsidRPr="00E53AD3">
              <w:rPr>
                <w:rFonts w:eastAsia="標楷體"/>
                <w:color w:val="FF0000"/>
                <w:szCs w:val="24"/>
                <w:u w:val="single"/>
              </w:rPr>
              <w:t>1</w:t>
            </w:r>
            <w:r w:rsidRPr="00E53AD3">
              <w:rPr>
                <w:rFonts w:eastAsia="標楷體"/>
                <w:color w:val="FF0000"/>
                <w:szCs w:val="24"/>
                <w:u w:val="single"/>
              </w:rPr>
              <w:t>名感染管制專責人員取得經疾病管制署認可專業學會甄審符合之照護機構感染管制人員資格。</w:t>
            </w:r>
          </w:p>
          <w:p w14:paraId="1CF88574" w14:textId="77777777" w:rsidR="000F573B" w:rsidRPr="00E53AD3" w:rsidRDefault="000F573B" w:rsidP="000F573B">
            <w:pPr>
              <w:pStyle w:val="Standard"/>
              <w:numPr>
                <w:ilvl w:val="0"/>
                <w:numId w:val="80"/>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感染管制專責人員至少</w:t>
            </w:r>
            <w:r w:rsidRPr="00E53AD3">
              <w:rPr>
                <w:rFonts w:eastAsia="標楷體"/>
                <w:color w:val="FF0000"/>
                <w:szCs w:val="24"/>
                <w:u w:val="single"/>
              </w:rPr>
              <w:t>2</w:t>
            </w:r>
            <w:r w:rsidRPr="00E53AD3">
              <w:rPr>
                <w:rFonts w:eastAsia="標楷體"/>
                <w:color w:val="FF0000"/>
                <w:szCs w:val="24"/>
                <w:u w:val="single"/>
              </w:rPr>
              <w:t>人</w:t>
            </w:r>
            <w:r w:rsidRPr="00E53AD3">
              <w:rPr>
                <w:rFonts w:eastAsia="標楷體" w:hint="eastAsia"/>
                <w:color w:val="FF0000"/>
                <w:szCs w:val="24"/>
                <w:u w:val="single"/>
              </w:rPr>
              <w:t>（含）</w:t>
            </w:r>
            <w:r w:rsidRPr="00E53AD3">
              <w:rPr>
                <w:rFonts w:eastAsia="標楷體"/>
                <w:color w:val="FF0000"/>
                <w:szCs w:val="24"/>
                <w:u w:val="single"/>
              </w:rPr>
              <w:t>以上【超過</w:t>
            </w:r>
            <w:r w:rsidRPr="00E53AD3">
              <w:rPr>
                <w:rFonts w:eastAsia="標楷體"/>
                <w:color w:val="FF0000"/>
                <w:szCs w:val="24"/>
                <w:u w:val="single"/>
              </w:rPr>
              <w:t>100</w:t>
            </w:r>
            <w:r w:rsidRPr="00E53AD3">
              <w:rPr>
                <w:rFonts w:eastAsia="標楷體"/>
                <w:color w:val="FF0000"/>
                <w:szCs w:val="24"/>
                <w:u w:val="single"/>
              </w:rPr>
              <w:t>床機構適用】。</w:t>
            </w:r>
          </w:p>
          <w:p w14:paraId="05247C20" w14:textId="77777777" w:rsidR="000F573B" w:rsidRPr="00E53AD3" w:rsidRDefault="000F573B" w:rsidP="000F573B">
            <w:pPr>
              <w:pStyle w:val="Standard"/>
              <w:numPr>
                <w:ilvl w:val="0"/>
                <w:numId w:val="80"/>
              </w:numPr>
              <w:snapToGrid w:val="0"/>
              <w:spacing w:line="320" w:lineRule="exact"/>
              <w:ind w:leftChars="34" w:left="309" w:hanging="227"/>
              <w:jc w:val="both"/>
              <w:rPr>
                <w:rFonts w:eastAsia="標楷體"/>
                <w:color w:val="FF0000"/>
                <w:szCs w:val="24"/>
                <w:u w:val="single"/>
              </w:rPr>
            </w:pPr>
            <w:r w:rsidRPr="00E53AD3">
              <w:rPr>
                <w:rFonts w:eastAsia="標楷體"/>
                <w:color w:val="FF0000"/>
                <w:szCs w:val="24"/>
                <w:u w:val="single"/>
              </w:rPr>
              <w:t>訂有鼓勵取得專業學會甄審照護機構感染管制人員證書或人力留任之機制。</w:t>
            </w:r>
          </w:p>
          <w:p w14:paraId="63BA87F4"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05FE7B8D" w14:textId="77777777" w:rsidR="000F573B" w:rsidRPr="00E53AD3" w:rsidRDefault="000F573B" w:rsidP="000F573B">
            <w:pPr>
              <w:pStyle w:val="Standard"/>
              <w:numPr>
                <w:ilvl w:val="0"/>
                <w:numId w:val="81"/>
              </w:numPr>
              <w:snapToGrid w:val="0"/>
              <w:spacing w:line="320" w:lineRule="exact"/>
              <w:ind w:leftChars="34" w:left="309" w:hanging="227"/>
              <w:jc w:val="both"/>
              <w:rPr>
                <w:rFonts w:eastAsia="標楷體"/>
                <w:szCs w:val="24"/>
              </w:rPr>
            </w:pPr>
            <w:r w:rsidRPr="00E53AD3">
              <w:rPr>
                <w:rFonts w:eastAsia="標楷體"/>
                <w:szCs w:val="24"/>
              </w:rPr>
              <w:t>檢閱相關文件。</w:t>
            </w:r>
          </w:p>
          <w:p w14:paraId="0ED696E2" w14:textId="77777777" w:rsidR="000F573B" w:rsidRPr="00E53AD3" w:rsidRDefault="000F573B" w:rsidP="000F573B">
            <w:pPr>
              <w:pStyle w:val="Standard"/>
              <w:numPr>
                <w:ilvl w:val="0"/>
                <w:numId w:val="81"/>
              </w:numPr>
              <w:snapToGrid w:val="0"/>
              <w:spacing w:line="320" w:lineRule="exact"/>
              <w:ind w:leftChars="34" w:left="309" w:hanging="227"/>
              <w:jc w:val="both"/>
              <w:rPr>
                <w:rFonts w:eastAsia="標楷體"/>
                <w:color w:val="FF0000"/>
                <w:u w:val="single"/>
              </w:rPr>
            </w:pPr>
            <w:r w:rsidRPr="00E53AD3">
              <w:rPr>
                <w:rFonts w:eastAsia="標楷體"/>
                <w:color w:val="FF0000"/>
                <w:szCs w:val="24"/>
                <w:u w:val="single"/>
              </w:rPr>
              <w:lastRenderedPageBreak/>
              <w:t>感染管制專責人員</w:t>
            </w:r>
            <w:r w:rsidRPr="00E53AD3">
              <w:rPr>
                <w:rFonts w:eastAsia="標楷體"/>
                <w:color w:val="FF0000"/>
                <w:u w:val="single"/>
              </w:rPr>
              <w:t>工作職</w:t>
            </w:r>
            <w:r w:rsidRPr="00E53AD3">
              <w:rPr>
                <w:rFonts w:eastAsia="標楷體" w:hint="eastAsia"/>
                <w:color w:val="FF0000"/>
                <w:u w:val="single"/>
              </w:rPr>
              <w:t>掌及資格</w:t>
            </w:r>
            <w:r w:rsidRPr="00E53AD3">
              <w:rPr>
                <w:rFonts w:eastAsia="標楷體"/>
                <w:color w:val="FF0000"/>
                <w:u w:val="single"/>
              </w:rPr>
              <w:t>證明</w:t>
            </w:r>
            <w:r w:rsidRPr="00E53AD3">
              <w:rPr>
                <w:rFonts w:eastAsia="標楷體" w:hint="eastAsia"/>
                <w:color w:val="FF0000"/>
                <w:u w:val="single"/>
              </w:rPr>
              <w:t>等</w:t>
            </w:r>
            <w:r w:rsidRPr="00E53AD3">
              <w:rPr>
                <w:rFonts w:eastAsia="標楷體"/>
                <w:color w:val="FF0000"/>
                <w:u w:val="single"/>
              </w:rPr>
              <w:t>相關資料。</w:t>
            </w:r>
            <w:r w:rsidRPr="00E53AD3">
              <w:rPr>
                <w:rFonts w:eastAsia="標楷體" w:hint="eastAsia"/>
                <w:color w:val="FF0000"/>
                <w:u w:val="single"/>
              </w:rPr>
              <w:t>（符合</w:t>
            </w:r>
            <w:r w:rsidRPr="00E53AD3">
              <w:rPr>
                <w:rFonts w:eastAsia="標楷體" w:hint="eastAsia"/>
                <w:color w:val="FF0000"/>
                <w:u w:val="single"/>
              </w:rPr>
              <w:t>/</w:t>
            </w:r>
            <w:r w:rsidRPr="00E53AD3">
              <w:rPr>
                <w:rFonts w:eastAsia="標楷體" w:hint="eastAsia"/>
                <w:color w:val="FF0000"/>
                <w:u w:val="single"/>
              </w:rPr>
              <w:t>優良）</w:t>
            </w:r>
          </w:p>
          <w:p w14:paraId="59671A97" w14:textId="77777777" w:rsidR="000F573B" w:rsidRPr="00E53AD3" w:rsidRDefault="000F573B" w:rsidP="000F573B">
            <w:pPr>
              <w:pStyle w:val="Standard"/>
              <w:numPr>
                <w:ilvl w:val="0"/>
                <w:numId w:val="81"/>
              </w:numPr>
              <w:snapToGrid w:val="0"/>
              <w:spacing w:line="320" w:lineRule="exact"/>
              <w:ind w:leftChars="34" w:left="309" w:hanging="227"/>
              <w:jc w:val="both"/>
              <w:rPr>
                <w:rFonts w:eastAsia="標楷體"/>
                <w:color w:val="FF0000"/>
                <w:szCs w:val="24"/>
                <w:u w:val="single"/>
              </w:rPr>
            </w:pPr>
            <w:r w:rsidRPr="00E53AD3">
              <w:rPr>
                <w:rFonts w:eastAsia="標楷體"/>
                <w:color w:val="FF0000"/>
                <w:szCs w:val="24"/>
                <w:u w:val="single"/>
              </w:rPr>
              <w:t>照護機構感染管制人員</w:t>
            </w:r>
            <w:r w:rsidRPr="00E53AD3">
              <w:rPr>
                <w:rFonts w:eastAsia="標楷體" w:hint="eastAsia"/>
                <w:color w:val="FF0000"/>
                <w:szCs w:val="24"/>
                <w:u w:val="single"/>
              </w:rPr>
              <w:t>證書。（優良）</w:t>
            </w:r>
          </w:p>
          <w:p w14:paraId="6373FF6D" w14:textId="77777777" w:rsidR="000F573B" w:rsidRPr="00E53AD3" w:rsidRDefault="000F573B" w:rsidP="000F573B">
            <w:pPr>
              <w:pStyle w:val="Standard"/>
              <w:numPr>
                <w:ilvl w:val="0"/>
                <w:numId w:val="81"/>
              </w:numPr>
              <w:snapToGrid w:val="0"/>
              <w:spacing w:line="320" w:lineRule="exact"/>
              <w:ind w:leftChars="34" w:left="309" w:hanging="227"/>
              <w:jc w:val="both"/>
              <w:rPr>
                <w:rFonts w:eastAsia="標楷體"/>
                <w:szCs w:val="24"/>
              </w:rPr>
            </w:pPr>
            <w:r w:rsidRPr="00E53AD3">
              <w:rPr>
                <w:rFonts w:eastAsia="標楷體"/>
                <w:color w:val="FF0000"/>
                <w:szCs w:val="24"/>
                <w:u w:val="single"/>
              </w:rPr>
              <w:t>感染管制人力</w:t>
            </w:r>
            <w:r w:rsidRPr="00E53AD3">
              <w:rPr>
                <w:rFonts w:eastAsia="標楷體" w:hint="eastAsia"/>
                <w:color w:val="FF0000"/>
                <w:szCs w:val="24"/>
                <w:u w:val="single"/>
              </w:rPr>
              <w:t>培育或</w:t>
            </w:r>
            <w:r w:rsidRPr="00E53AD3">
              <w:rPr>
                <w:rFonts w:eastAsia="標楷體"/>
                <w:color w:val="FF0000"/>
                <w:szCs w:val="24"/>
                <w:u w:val="single"/>
              </w:rPr>
              <w:t>留任機制相關</w:t>
            </w:r>
            <w:r w:rsidRPr="00E53AD3">
              <w:rPr>
                <w:rFonts w:eastAsia="標楷體" w:hint="eastAsia"/>
                <w:color w:val="FF0000"/>
                <w:szCs w:val="24"/>
                <w:u w:val="single"/>
              </w:rPr>
              <w:t>文件</w:t>
            </w:r>
            <w:r w:rsidRPr="00E53AD3">
              <w:rPr>
                <w:rFonts w:eastAsia="標楷體"/>
                <w:color w:val="FF0000"/>
                <w:szCs w:val="24"/>
                <w:u w:val="single"/>
              </w:rPr>
              <w:t>。</w:t>
            </w:r>
            <w:r w:rsidRPr="00E53AD3">
              <w:rPr>
                <w:rFonts w:eastAsia="標楷體" w:hint="eastAsia"/>
                <w:color w:val="FF0000"/>
                <w:szCs w:val="24"/>
                <w:u w:val="single"/>
              </w:rPr>
              <w:t>（優良）</w:t>
            </w:r>
          </w:p>
        </w:tc>
      </w:tr>
      <w:tr w:rsidR="00BF534D" w:rsidRPr="00D93821" w14:paraId="46A08E72" w14:textId="77777777" w:rsidTr="00922F87">
        <w:trPr>
          <w:trHeight w:val="397"/>
          <w:jc w:val="center"/>
        </w:trPr>
        <w:tc>
          <w:tcPr>
            <w:tcW w:w="1413" w:type="dxa"/>
            <w:vMerge/>
            <w:shd w:val="clear" w:color="auto" w:fill="FFFFFF"/>
            <w:tcMar>
              <w:top w:w="0" w:type="dxa"/>
              <w:left w:w="108" w:type="dxa"/>
              <w:bottom w:w="0" w:type="dxa"/>
              <w:right w:w="108" w:type="dxa"/>
            </w:tcMar>
          </w:tcPr>
          <w:p w14:paraId="452A374C"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7F983DD7"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0E895C24"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51C82B3E"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18857C31" w14:textId="77777777" w:rsidR="000F573B" w:rsidRPr="000F573B" w:rsidRDefault="000F573B" w:rsidP="000F573B">
            <w:pPr>
              <w:rPr>
                <w:rFonts w:ascii="Times New Roman" w:eastAsia="標楷體" w:hAnsi="Times New Roman" w:cs="Times New Roman"/>
              </w:rPr>
            </w:pPr>
            <w:r w:rsidRPr="000F573B">
              <w:rPr>
                <w:rFonts w:ascii="Times New Roman" w:eastAsia="標楷體" w:hAnsi="Times New Roman" w:cs="Times New Roman"/>
              </w:rPr>
              <w:t>6.3</w:t>
            </w:r>
          </w:p>
        </w:tc>
        <w:tc>
          <w:tcPr>
            <w:tcW w:w="2268" w:type="dxa"/>
            <w:vMerge w:val="restart"/>
            <w:tcMar>
              <w:top w:w="0" w:type="dxa"/>
              <w:left w:w="10" w:type="dxa"/>
              <w:bottom w:w="0" w:type="dxa"/>
              <w:right w:w="10" w:type="dxa"/>
            </w:tcMar>
          </w:tcPr>
          <w:p w14:paraId="53FA0FEF" w14:textId="77777777" w:rsidR="000F573B" w:rsidRPr="000F573B" w:rsidRDefault="000F573B" w:rsidP="000F573B">
            <w:pPr>
              <w:pStyle w:val="Standard"/>
              <w:snapToGrid w:val="0"/>
              <w:spacing w:after="180" w:line="320" w:lineRule="exact"/>
              <w:rPr>
                <w:rFonts w:eastAsia="標楷體"/>
                <w:szCs w:val="24"/>
              </w:rPr>
            </w:pPr>
            <w:bookmarkStart w:id="16" w:name="_Hlk230618660"/>
            <w:bookmarkStart w:id="17" w:name="_Hlk242178499"/>
            <w:r w:rsidRPr="000F573B">
              <w:rPr>
                <w:rFonts w:eastAsia="標楷體"/>
                <w:szCs w:val="24"/>
              </w:rPr>
              <w:t>有充足且適當之洗手設施和洗手用品</w:t>
            </w:r>
            <w:bookmarkEnd w:id="16"/>
            <w:r w:rsidRPr="000F573B">
              <w:rPr>
                <w:rFonts w:eastAsia="標楷體"/>
                <w:szCs w:val="24"/>
              </w:rPr>
              <w:t>。</w:t>
            </w:r>
            <w:bookmarkEnd w:id="17"/>
          </w:p>
        </w:tc>
        <w:tc>
          <w:tcPr>
            <w:tcW w:w="11482" w:type="dxa"/>
            <w:vMerge w:val="restart"/>
            <w:shd w:val="clear" w:color="auto" w:fill="FFFFFF"/>
            <w:tcMar>
              <w:top w:w="0" w:type="dxa"/>
              <w:left w:w="10" w:type="dxa"/>
              <w:bottom w:w="0" w:type="dxa"/>
              <w:right w:w="10" w:type="dxa"/>
            </w:tcMar>
          </w:tcPr>
          <w:p w14:paraId="3B421D24"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7264B555" w14:textId="77777777" w:rsidR="000F573B" w:rsidRPr="00E53AD3" w:rsidRDefault="000F573B" w:rsidP="000F573B">
            <w:pPr>
              <w:pStyle w:val="Standard"/>
              <w:numPr>
                <w:ilvl w:val="0"/>
                <w:numId w:val="11"/>
              </w:numPr>
              <w:snapToGrid w:val="0"/>
              <w:spacing w:line="320" w:lineRule="exact"/>
              <w:ind w:leftChars="34" w:left="309" w:hanging="227"/>
              <w:jc w:val="both"/>
              <w:rPr>
                <w:rFonts w:eastAsia="標楷體"/>
                <w:szCs w:val="24"/>
              </w:rPr>
            </w:pPr>
            <w:r w:rsidRPr="00E53AD3">
              <w:rPr>
                <w:rFonts w:eastAsia="標楷體"/>
                <w:szCs w:val="24"/>
              </w:rPr>
              <w:t>服務對象之房室、餐廳、廁所及其他公共區域設有濕洗手或乾洗手設施，並於濕洗手設</w:t>
            </w:r>
            <w:r w:rsidRPr="00E53AD3">
              <w:rPr>
                <w:rFonts w:eastAsia="標楷體" w:hint="eastAsia"/>
                <w:szCs w:val="24"/>
              </w:rPr>
              <w:t>施</w:t>
            </w:r>
            <w:r w:rsidRPr="00E53AD3">
              <w:rPr>
                <w:rFonts w:eastAsia="標楷體"/>
                <w:szCs w:val="24"/>
              </w:rPr>
              <w:t>旁有正確洗手步驟之標示。可由工作人員隨身攜帶乾洗手液代替固定放置的乾洗手液。</w:t>
            </w:r>
          </w:p>
          <w:p w14:paraId="1C8D741E" w14:textId="77777777" w:rsidR="000F573B" w:rsidRPr="00E53AD3" w:rsidRDefault="000F573B" w:rsidP="000F573B">
            <w:pPr>
              <w:pStyle w:val="Standard"/>
              <w:numPr>
                <w:ilvl w:val="0"/>
                <w:numId w:val="11"/>
              </w:numPr>
              <w:snapToGrid w:val="0"/>
              <w:spacing w:line="320" w:lineRule="exact"/>
              <w:ind w:leftChars="34" w:left="309" w:hanging="227"/>
              <w:jc w:val="both"/>
              <w:rPr>
                <w:rFonts w:eastAsia="標楷體"/>
                <w:szCs w:val="24"/>
              </w:rPr>
            </w:pPr>
            <w:r w:rsidRPr="00E53AD3">
              <w:rPr>
                <w:rFonts w:eastAsia="標楷體"/>
                <w:szCs w:val="24"/>
              </w:rPr>
              <w:t>濕洗手設施包括：洗手槽、肥皂或洗手液、擦手紙，惟肥皂應保持乾燥。擦手紙建議優先採壁掛向下抽取式，避免沾濕；若直接置於檯面上，應保持清潔乾燥。</w:t>
            </w:r>
          </w:p>
          <w:p w14:paraId="79AC6EA6" w14:textId="77777777" w:rsidR="000F573B" w:rsidRPr="00E53AD3" w:rsidRDefault="000F573B" w:rsidP="000F573B">
            <w:pPr>
              <w:pStyle w:val="Standard"/>
              <w:numPr>
                <w:ilvl w:val="0"/>
                <w:numId w:val="11"/>
              </w:numPr>
              <w:snapToGrid w:val="0"/>
              <w:spacing w:line="320" w:lineRule="exact"/>
              <w:ind w:leftChars="34" w:left="309" w:hanging="227"/>
              <w:jc w:val="both"/>
              <w:rPr>
                <w:rFonts w:eastAsia="標楷體"/>
                <w:szCs w:val="24"/>
              </w:rPr>
            </w:pPr>
            <w:r w:rsidRPr="00E53AD3">
              <w:rPr>
                <w:rFonts w:eastAsia="標楷體"/>
                <w:szCs w:val="24"/>
              </w:rPr>
              <w:t>酒精性乾洗手液或洗手乳若使用原裝瓶，應於瓶身標註開封日，產品開封後的使用期限，則依產品使用說明所列效期為準；酒精性乾洗手液若為分裝使用，應標示分裝日期，原則上效期以</w:t>
            </w:r>
            <w:r w:rsidRPr="00E53AD3">
              <w:rPr>
                <w:rFonts w:eastAsia="標楷體"/>
                <w:szCs w:val="24"/>
              </w:rPr>
              <w:t>1</w:t>
            </w:r>
            <w:r w:rsidRPr="00E53AD3">
              <w:rPr>
                <w:rFonts w:eastAsia="標楷體"/>
                <w:szCs w:val="24"/>
              </w:rPr>
              <w:t>個月為限。</w:t>
            </w:r>
          </w:p>
          <w:p w14:paraId="671DC8A5"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優良項目：（達成符合項目，且下述項目達成）</w:t>
            </w:r>
          </w:p>
          <w:p w14:paraId="7CA742F8" w14:textId="77777777" w:rsidR="000F573B" w:rsidRPr="00E53AD3" w:rsidRDefault="000F573B" w:rsidP="000F573B">
            <w:pPr>
              <w:pStyle w:val="a5"/>
              <w:numPr>
                <w:ilvl w:val="0"/>
                <w:numId w:val="45"/>
              </w:numPr>
              <w:suppressAutoHyphens w:val="0"/>
              <w:snapToGrid w:val="0"/>
              <w:spacing w:line="300" w:lineRule="atLeast"/>
              <w:ind w:leftChars="34" w:left="309" w:hanging="227"/>
              <w:jc w:val="both"/>
              <w:textAlignment w:val="auto"/>
              <w:rPr>
                <w:rFonts w:eastAsia="標楷體"/>
                <w:color w:val="FF0000"/>
                <w:u w:val="single"/>
              </w:rPr>
            </w:pPr>
            <w:r w:rsidRPr="00E53AD3">
              <w:rPr>
                <w:rFonts w:eastAsia="標楷體"/>
                <w:color w:val="FF0000"/>
                <w:u w:val="single"/>
              </w:rPr>
              <w:t>機構應建立手部衛生用</w:t>
            </w:r>
            <w:r w:rsidRPr="00E53AD3">
              <w:rPr>
                <w:rFonts w:eastAsia="標楷體" w:hint="eastAsia"/>
                <w:color w:val="FF0000"/>
                <w:u w:val="single"/>
              </w:rPr>
              <w:t>品（如：酒精性乾洗手液、液態皂及擦手紙等）之定期盤點與庫</w:t>
            </w:r>
            <w:r w:rsidRPr="00E53AD3">
              <w:rPr>
                <w:rFonts w:eastAsia="標楷體"/>
                <w:color w:val="FF0000"/>
                <w:u w:val="single"/>
              </w:rPr>
              <w:t>存管理機制，並定期抽檢洗手設施設備。</w:t>
            </w:r>
          </w:p>
          <w:p w14:paraId="37C12CEA" w14:textId="77777777" w:rsidR="000F573B" w:rsidRPr="00E53AD3" w:rsidRDefault="000F573B" w:rsidP="000F573B">
            <w:pPr>
              <w:snapToGrid w:val="0"/>
              <w:spacing w:line="300" w:lineRule="atLeast"/>
              <w:ind w:left="82"/>
              <w:jc w:val="both"/>
              <w:rPr>
                <w:rFonts w:eastAsia="標楷體"/>
                <w:color w:val="FF0000"/>
                <w:u w:val="single"/>
              </w:rPr>
            </w:pPr>
            <w:r w:rsidRPr="00E53AD3">
              <w:rPr>
                <w:rFonts w:eastAsia="標楷體" w:hint="eastAsia"/>
                <w:color w:val="FF0000"/>
                <w:u w:val="single"/>
              </w:rPr>
              <w:t>【註】</w:t>
            </w:r>
          </w:p>
          <w:p w14:paraId="08E4DA90" w14:textId="77777777" w:rsidR="000F573B" w:rsidRPr="00E53AD3" w:rsidRDefault="000F573B" w:rsidP="000F573B">
            <w:pPr>
              <w:pStyle w:val="a5"/>
              <w:numPr>
                <w:ilvl w:val="0"/>
                <w:numId w:val="149"/>
              </w:numPr>
              <w:suppressAutoHyphens w:val="0"/>
              <w:snapToGrid w:val="0"/>
              <w:spacing w:line="300" w:lineRule="atLeast"/>
              <w:ind w:leftChars="34" w:left="309" w:hanging="227"/>
              <w:jc w:val="both"/>
              <w:textAlignment w:val="auto"/>
              <w:rPr>
                <w:rFonts w:eastAsia="標楷體"/>
                <w:color w:val="FF0000"/>
                <w:u w:val="single"/>
              </w:rPr>
            </w:pPr>
            <w:bookmarkStart w:id="18" w:name="_Hlk230794147"/>
            <w:r w:rsidRPr="00E53AD3">
              <w:rPr>
                <w:rFonts w:eastAsia="標楷體"/>
                <w:color w:val="FF0000"/>
                <w:u w:val="single"/>
              </w:rPr>
              <w:t>於通過</w:t>
            </w:r>
            <w:bookmarkStart w:id="19" w:name="_Hlk230618812"/>
            <w:r w:rsidRPr="00E53AD3">
              <w:rPr>
                <w:rFonts w:eastAsia="標楷體" w:hint="eastAsia"/>
                <w:color w:val="FF0000"/>
                <w:u w:val="single"/>
              </w:rPr>
              <w:t>疾管署辦理之</w:t>
            </w:r>
            <w:r w:rsidRPr="00E53AD3">
              <w:rPr>
                <w:rFonts w:eastAsia="標楷體"/>
                <w:color w:val="FF0000"/>
                <w:u w:val="single"/>
              </w:rPr>
              <w:t>照護機構手部衛生認證</w:t>
            </w:r>
            <w:bookmarkEnd w:id="19"/>
            <w:r w:rsidRPr="00E53AD3">
              <w:rPr>
                <w:rFonts w:eastAsia="標楷體"/>
                <w:color w:val="FF0000"/>
                <w:u w:val="single"/>
              </w:rPr>
              <w:t>次年起之</w:t>
            </w:r>
            <w:r w:rsidRPr="00E53AD3">
              <w:rPr>
                <w:rFonts w:eastAsia="標楷體"/>
                <w:color w:val="FF0000"/>
                <w:u w:val="single"/>
              </w:rPr>
              <w:t>3</w:t>
            </w:r>
            <w:r w:rsidRPr="00E53AD3">
              <w:rPr>
                <w:rFonts w:eastAsia="標楷體"/>
                <w:color w:val="FF0000"/>
                <w:u w:val="single"/>
              </w:rPr>
              <w:t>年內接受查核，本項得以優良認計。</w:t>
            </w:r>
          </w:p>
          <w:p w14:paraId="4EA179B6" w14:textId="77777777" w:rsidR="000F573B" w:rsidRPr="00E53AD3" w:rsidRDefault="000F573B" w:rsidP="000F573B">
            <w:pPr>
              <w:pStyle w:val="Standard"/>
              <w:snapToGrid w:val="0"/>
              <w:spacing w:line="320" w:lineRule="exact"/>
              <w:jc w:val="both"/>
              <w:rPr>
                <w:rFonts w:eastAsia="標楷體"/>
                <w:b/>
                <w:bCs/>
                <w:szCs w:val="24"/>
              </w:rPr>
            </w:pPr>
            <w:bookmarkStart w:id="20" w:name="_Hlk230794323"/>
            <w:bookmarkEnd w:id="18"/>
            <w:r w:rsidRPr="00E53AD3">
              <w:rPr>
                <w:rFonts w:eastAsia="標楷體" w:hint="eastAsia"/>
                <w:b/>
                <w:bCs/>
                <w:szCs w:val="24"/>
              </w:rPr>
              <w:t>評量方法及建議佐證資料</w:t>
            </w:r>
            <w:bookmarkEnd w:id="20"/>
            <w:r w:rsidRPr="00E53AD3">
              <w:rPr>
                <w:rFonts w:eastAsia="標楷體" w:hint="eastAsia"/>
                <w:b/>
                <w:bCs/>
                <w:szCs w:val="24"/>
              </w:rPr>
              <w:t>：</w:t>
            </w:r>
            <w:r w:rsidRPr="00E53AD3">
              <w:rPr>
                <w:rFonts w:eastAsia="標楷體"/>
                <w:b/>
                <w:bCs/>
                <w:szCs w:val="24"/>
              </w:rPr>
              <w:t xml:space="preserve"> </w:t>
            </w:r>
          </w:p>
          <w:p w14:paraId="23C72C30" w14:textId="77777777" w:rsidR="000F573B" w:rsidRPr="00E53AD3" w:rsidRDefault="000F573B" w:rsidP="000F573B">
            <w:pPr>
              <w:pStyle w:val="a5"/>
              <w:numPr>
                <w:ilvl w:val="0"/>
                <w:numId w:val="83"/>
              </w:numPr>
              <w:suppressAutoHyphens w:val="0"/>
              <w:snapToGrid w:val="0"/>
              <w:spacing w:line="300" w:lineRule="atLeast"/>
              <w:ind w:leftChars="34" w:left="309" w:hanging="227"/>
              <w:jc w:val="both"/>
              <w:textAlignment w:val="auto"/>
              <w:rPr>
                <w:rFonts w:eastAsia="標楷體"/>
                <w:color w:val="FF0000"/>
              </w:rPr>
            </w:pPr>
            <w:r w:rsidRPr="00E53AD3">
              <w:rPr>
                <w:rFonts w:eastAsia="標楷體"/>
                <w:szCs w:val="24"/>
              </w:rPr>
              <w:t>檢閱紀錄或相關文件</w:t>
            </w:r>
            <w:r w:rsidRPr="00E53AD3">
              <w:rPr>
                <w:rFonts w:eastAsia="標楷體" w:hint="eastAsia"/>
                <w:szCs w:val="24"/>
              </w:rPr>
              <w:t>及</w:t>
            </w:r>
            <w:r w:rsidRPr="00E53AD3">
              <w:rPr>
                <w:rFonts w:eastAsia="標楷體"/>
                <w:szCs w:val="24"/>
              </w:rPr>
              <w:t>實地察看。</w:t>
            </w:r>
          </w:p>
          <w:p w14:paraId="2AF6E496" w14:textId="77777777" w:rsidR="000F573B" w:rsidRPr="00E53AD3" w:rsidRDefault="000F573B" w:rsidP="000F573B">
            <w:pPr>
              <w:pStyle w:val="a5"/>
              <w:numPr>
                <w:ilvl w:val="0"/>
                <w:numId w:val="83"/>
              </w:numPr>
              <w:suppressAutoHyphens w:val="0"/>
              <w:snapToGrid w:val="0"/>
              <w:spacing w:line="300" w:lineRule="atLeast"/>
              <w:ind w:leftChars="34" w:left="309" w:hanging="227"/>
              <w:jc w:val="both"/>
              <w:textAlignment w:val="auto"/>
              <w:rPr>
                <w:rFonts w:eastAsia="標楷體"/>
                <w:color w:val="FF0000"/>
                <w:u w:val="single"/>
              </w:rPr>
            </w:pPr>
            <w:r w:rsidRPr="00E53AD3">
              <w:rPr>
                <w:rFonts w:eastAsia="標楷體"/>
                <w:color w:val="FF0000"/>
                <w:u w:val="single"/>
              </w:rPr>
              <w:t>手部衛生</w:t>
            </w:r>
            <w:r w:rsidRPr="00E53AD3">
              <w:rPr>
                <w:rFonts w:eastAsia="標楷體" w:hint="eastAsia"/>
                <w:color w:val="FF0000"/>
                <w:u w:val="single"/>
              </w:rPr>
              <w:t>用品</w:t>
            </w:r>
            <w:r w:rsidRPr="00E53AD3">
              <w:rPr>
                <w:rFonts w:eastAsia="標楷體"/>
                <w:color w:val="FF0000"/>
                <w:u w:val="single"/>
              </w:rPr>
              <w:t>盤點與庫存</w:t>
            </w:r>
            <w:r w:rsidRPr="00E53AD3">
              <w:rPr>
                <w:rFonts w:eastAsia="標楷體" w:hint="eastAsia"/>
                <w:color w:val="FF0000"/>
                <w:u w:val="single"/>
              </w:rPr>
              <w:t>管理機制及</w:t>
            </w:r>
            <w:r w:rsidRPr="00E53AD3">
              <w:rPr>
                <w:rFonts w:eastAsia="標楷體"/>
                <w:color w:val="FF0000"/>
                <w:u w:val="single"/>
              </w:rPr>
              <w:t>洗手設備完整性</w:t>
            </w:r>
            <w:r w:rsidRPr="00E53AD3">
              <w:rPr>
                <w:rFonts w:eastAsia="標楷體" w:hint="eastAsia"/>
                <w:color w:val="FF0000"/>
                <w:u w:val="single"/>
              </w:rPr>
              <w:t>與</w:t>
            </w:r>
            <w:r w:rsidRPr="00E53AD3">
              <w:rPr>
                <w:rFonts w:eastAsia="標楷體"/>
                <w:color w:val="FF0000"/>
                <w:u w:val="single"/>
              </w:rPr>
              <w:t>功能性</w:t>
            </w:r>
            <w:r w:rsidRPr="00E53AD3">
              <w:rPr>
                <w:rFonts w:eastAsia="標楷體" w:hint="eastAsia"/>
                <w:color w:val="FF0000"/>
                <w:u w:val="single"/>
              </w:rPr>
              <w:t>抽檢紀錄。（優良）</w:t>
            </w:r>
          </w:p>
          <w:p w14:paraId="5CAC1C57" w14:textId="77777777" w:rsidR="000F573B" w:rsidRPr="00E53AD3" w:rsidRDefault="000F573B" w:rsidP="000F573B">
            <w:pPr>
              <w:pStyle w:val="a5"/>
              <w:numPr>
                <w:ilvl w:val="0"/>
                <w:numId w:val="83"/>
              </w:numPr>
              <w:suppressAutoHyphens w:val="0"/>
              <w:snapToGrid w:val="0"/>
              <w:spacing w:line="300" w:lineRule="atLeast"/>
              <w:ind w:leftChars="34" w:left="309" w:hanging="227"/>
              <w:jc w:val="both"/>
              <w:textAlignment w:val="auto"/>
              <w:rPr>
                <w:rFonts w:eastAsia="標楷體"/>
                <w:color w:val="FF0000"/>
              </w:rPr>
            </w:pPr>
            <w:bookmarkStart w:id="21" w:name="_Hlk230794429"/>
            <w:r w:rsidRPr="00E53AD3">
              <w:rPr>
                <w:rFonts w:eastAsia="標楷體"/>
                <w:color w:val="FF0000"/>
                <w:u w:val="single"/>
              </w:rPr>
              <w:t>通過</w:t>
            </w:r>
            <w:r w:rsidRPr="00E53AD3">
              <w:rPr>
                <w:rFonts w:eastAsia="標楷體" w:hint="eastAsia"/>
                <w:color w:val="FF0000"/>
                <w:u w:val="single"/>
              </w:rPr>
              <w:t>疾管署辦理之</w:t>
            </w:r>
            <w:r w:rsidRPr="00E53AD3">
              <w:rPr>
                <w:rFonts w:eastAsia="標楷體"/>
                <w:color w:val="FF0000"/>
                <w:u w:val="single"/>
              </w:rPr>
              <w:t>照護機構手部衛生認證</w:t>
            </w:r>
            <w:r w:rsidRPr="00E53AD3">
              <w:rPr>
                <w:rFonts w:eastAsia="標楷體" w:hint="eastAsia"/>
                <w:color w:val="FF0000"/>
                <w:u w:val="single"/>
              </w:rPr>
              <w:t>文件</w:t>
            </w:r>
            <w:bookmarkEnd w:id="21"/>
            <w:r w:rsidRPr="00E53AD3">
              <w:rPr>
                <w:rFonts w:eastAsia="標楷體" w:hint="eastAsia"/>
                <w:color w:val="FF0000"/>
                <w:u w:val="single"/>
              </w:rPr>
              <w:t>。（優良）</w:t>
            </w:r>
          </w:p>
        </w:tc>
      </w:tr>
      <w:tr w:rsidR="00BF534D" w:rsidRPr="00D93821" w14:paraId="5537E6AA" w14:textId="77777777" w:rsidTr="00922F87">
        <w:trPr>
          <w:trHeight w:val="397"/>
          <w:jc w:val="center"/>
        </w:trPr>
        <w:tc>
          <w:tcPr>
            <w:tcW w:w="1413" w:type="dxa"/>
            <w:vMerge/>
            <w:shd w:val="clear" w:color="auto" w:fill="FFFFFF"/>
            <w:tcMar>
              <w:top w:w="0" w:type="dxa"/>
              <w:left w:w="108" w:type="dxa"/>
              <w:bottom w:w="0" w:type="dxa"/>
              <w:right w:w="108" w:type="dxa"/>
            </w:tcMar>
          </w:tcPr>
          <w:p w14:paraId="072FCA1C"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4F694CD1"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15B4D40E"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584112B0"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5C98EFD5" w14:textId="77777777" w:rsidR="000F573B" w:rsidRPr="000F573B" w:rsidRDefault="000F573B" w:rsidP="000F573B">
            <w:pPr>
              <w:rPr>
                <w:rFonts w:ascii="Times New Roman" w:eastAsia="標楷體" w:hAnsi="Times New Roman" w:cs="Times New Roman"/>
              </w:rPr>
            </w:pPr>
            <w:r w:rsidRPr="000F573B">
              <w:rPr>
                <w:rFonts w:ascii="Times New Roman" w:eastAsia="標楷體" w:hAnsi="Times New Roman" w:cs="Times New Roman"/>
              </w:rPr>
              <w:t>6.4</w:t>
            </w:r>
          </w:p>
        </w:tc>
        <w:tc>
          <w:tcPr>
            <w:tcW w:w="2268" w:type="dxa"/>
            <w:vMerge w:val="restart"/>
            <w:tcMar>
              <w:top w:w="0" w:type="dxa"/>
              <w:left w:w="10" w:type="dxa"/>
              <w:bottom w:w="0" w:type="dxa"/>
              <w:right w:w="10" w:type="dxa"/>
            </w:tcMar>
          </w:tcPr>
          <w:p w14:paraId="7235A3AE" w14:textId="77777777" w:rsidR="000F573B" w:rsidRPr="000F573B" w:rsidRDefault="000F573B" w:rsidP="000F573B">
            <w:pPr>
              <w:pStyle w:val="Standard"/>
              <w:snapToGrid w:val="0"/>
              <w:spacing w:after="180" w:line="320" w:lineRule="exact"/>
              <w:rPr>
                <w:rFonts w:eastAsia="標楷體"/>
                <w:szCs w:val="24"/>
              </w:rPr>
            </w:pPr>
            <w:bookmarkStart w:id="22" w:name="_Hlk230794507"/>
            <w:r w:rsidRPr="000F573B">
              <w:rPr>
                <w:rFonts w:eastAsia="標楷體"/>
                <w:szCs w:val="24"/>
              </w:rPr>
              <w:t>工作人員能正確執行手部衛生，包括洗手時機及步驟</w:t>
            </w:r>
            <w:bookmarkEnd w:id="22"/>
            <w:r w:rsidRPr="000F573B">
              <w:rPr>
                <w:rFonts w:eastAsia="標楷體"/>
                <w:szCs w:val="24"/>
              </w:rPr>
              <w:t>。</w:t>
            </w:r>
          </w:p>
        </w:tc>
        <w:tc>
          <w:tcPr>
            <w:tcW w:w="11482" w:type="dxa"/>
            <w:vMerge w:val="restart"/>
            <w:shd w:val="clear" w:color="auto" w:fill="FFFFFF"/>
            <w:tcMar>
              <w:top w:w="0" w:type="dxa"/>
              <w:left w:w="10" w:type="dxa"/>
              <w:bottom w:w="0" w:type="dxa"/>
              <w:right w:w="10" w:type="dxa"/>
            </w:tcMar>
          </w:tcPr>
          <w:p w14:paraId="0ED53A3B"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2527B231" w14:textId="77777777" w:rsidR="000F573B" w:rsidRPr="00E53AD3" w:rsidRDefault="000F573B" w:rsidP="000F573B">
            <w:pPr>
              <w:pStyle w:val="Standard"/>
              <w:numPr>
                <w:ilvl w:val="0"/>
                <w:numId w:val="22"/>
              </w:numPr>
              <w:snapToGrid w:val="0"/>
              <w:spacing w:line="320" w:lineRule="exact"/>
              <w:ind w:leftChars="34" w:left="309" w:hanging="227"/>
              <w:jc w:val="both"/>
              <w:rPr>
                <w:rFonts w:eastAsia="標楷體"/>
                <w:szCs w:val="24"/>
              </w:rPr>
            </w:pPr>
            <w:r w:rsidRPr="00E53AD3">
              <w:rPr>
                <w:rFonts w:eastAsia="標楷體"/>
                <w:szCs w:val="24"/>
              </w:rPr>
              <w:t>洗手</w:t>
            </w:r>
            <w:r w:rsidRPr="00E53AD3">
              <w:rPr>
                <w:rFonts w:eastAsia="標楷體"/>
                <w:szCs w:val="24"/>
              </w:rPr>
              <w:t>5</w:t>
            </w:r>
            <w:r w:rsidRPr="00E53AD3">
              <w:rPr>
                <w:rFonts w:eastAsia="標楷體"/>
                <w:szCs w:val="24"/>
              </w:rPr>
              <w:t>時機指：接觸服務對象前、執行清潔或無菌操作技術前、暴露體液及血液風險後、接觸服務對象後及接觸服務對象周遭環境後。機關（構）得依其特性，自訂適當之洗手時機。</w:t>
            </w:r>
          </w:p>
          <w:p w14:paraId="7EEBC396" w14:textId="77777777" w:rsidR="000F573B" w:rsidRPr="00E53AD3" w:rsidRDefault="000F573B" w:rsidP="000F573B">
            <w:pPr>
              <w:pStyle w:val="Standard"/>
              <w:numPr>
                <w:ilvl w:val="0"/>
                <w:numId w:val="22"/>
              </w:numPr>
              <w:snapToGrid w:val="0"/>
              <w:spacing w:line="320" w:lineRule="exact"/>
              <w:ind w:leftChars="34" w:left="309" w:hanging="227"/>
              <w:jc w:val="both"/>
              <w:rPr>
                <w:rFonts w:eastAsia="標楷體"/>
                <w:szCs w:val="24"/>
              </w:rPr>
            </w:pPr>
            <w:r w:rsidRPr="00E53AD3">
              <w:rPr>
                <w:rFonts w:eastAsia="標楷體"/>
                <w:szCs w:val="24"/>
              </w:rPr>
              <w:t>洗手搓揉步驟指：依「內、外、夾、弓、大、立、完」洗手，洗手過程乾洗手約</w:t>
            </w:r>
            <w:r w:rsidRPr="00E53AD3">
              <w:rPr>
                <w:rFonts w:eastAsia="標楷體"/>
                <w:szCs w:val="24"/>
              </w:rPr>
              <w:t>20-30</w:t>
            </w:r>
            <w:r w:rsidRPr="00E53AD3">
              <w:rPr>
                <w:rFonts w:eastAsia="標楷體"/>
                <w:szCs w:val="24"/>
              </w:rPr>
              <w:t>秒；濕洗手約</w:t>
            </w:r>
            <w:r w:rsidRPr="00E53AD3">
              <w:rPr>
                <w:rFonts w:eastAsia="標楷體"/>
                <w:szCs w:val="24"/>
              </w:rPr>
              <w:t>40-60</w:t>
            </w:r>
            <w:r w:rsidRPr="00E53AD3">
              <w:rPr>
                <w:rFonts w:eastAsia="標楷體"/>
                <w:szCs w:val="24"/>
              </w:rPr>
              <w:t>秒。</w:t>
            </w:r>
          </w:p>
          <w:p w14:paraId="35BB3DC4" w14:textId="77777777" w:rsidR="000F573B" w:rsidRPr="00E53AD3" w:rsidRDefault="000F573B" w:rsidP="000F573B">
            <w:pPr>
              <w:pStyle w:val="Standard"/>
              <w:numPr>
                <w:ilvl w:val="0"/>
                <w:numId w:val="22"/>
              </w:numPr>
              <w:snapToGrid w:val="0"/>
              <w:spacing w:line="320" w:lineRule="exact"/>
              <w:ind w:leftChars="34" w:left="309" w:hanging="227"/>
              <w:jc w:val="both"/>
              <w:rPr>
                <w:rFonts w:eastAsia="標楷體"/>
                <w:szCs w:val="24"/>
              </w:rPr>
            </w:pPr>
            <w:r w:rsidRPr="00E53AD3">
              <w:rPr>
                <w:rFonts w:eastAsia="標楷體"/>
                <w:szCs w:val="24"/>
              </w:rPr>
              <w:t>訂有手部衛生稽核機制，定期稽核（如：每季）手部衛生遵從性及正確性等指標，回饋受稽核單位</w:t>
            </w:r>
            <w:r w:rsidRPr="00E53AD3">
              <w:rPr>
                <w:rFonts w:eastAsia="標楷體"/>
                <w:szCs w:val="24"/>
              </w:rPr>
              <w:t>/</w:t>
            </w:r>
            <w:r w:rsidRPr="00E53AD3">
              <w:rPr>
                <w:rFonts w:eastAsia="標楷體"/>
                <w:szCs w:val="24"/>
              </w:rPr>
              <w:t>人員，並留有紀錄。</w:t>
            </w:r>
            <w:r w:rsidRPr="00E53AD3">
              <w:rPr>
                <w:rFonts w:eastAsia="標楷體" w:hint="eastAsia"/>
                <w:szCs w:val="24"/>
              </w:rPr>
              <w:t>（矯正機關、兒童及少年安置及教養機構不適用）</w:t>
            </w:r>
          </w:p>
          <w:p w14:paraId="6B3D4DCF" w14:textId="47D65389"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w:t>
            </w:r>
            <w:r w:rsidR="00F53BA1" w:rsidRPr="00E53AD3">
              <w:rPr>
                <w:rFonts w:eastAsia="標楷體"/>
                <w:b/>
                <w:bCs/>
                <w:szCs w:val="24"/>
              </w:rPr>
              <w:t>且下述項目需全部達成</w:t>
            </w:r>
            <w:r w:rsidRPr="00E53AD3">
              <w:rPr>
                <w:rFonts w:eastAsia="標楷體" w:hint="eastAsia"/>
                <w:b/>
                <w:bCs/>
                <w:szCs w:val="24"/>
              </w:rPr>
              <w:t>）</w:t>
            </w:r>
          </w:p>
          <w:p w14:paraId="29DEF496" w14:textId="77777777" w:rsidR="000F573B" w:rsidRPr="00E53AD3" w:rsidRDefault="000F573B" w:rsidP="000F573B">
            <w:pPr>
              <w:pStyle w:val="a5"/>
              <w:numPr>
                <w:ilvl w:val="0"/>
                <w:numId w:val="46"/>
              </w:numPr>
              <w:suppressAutoHyphens w:val="0"/>
              <w:snapToGrid w:val="0"/>
              <w:spacing w:line="300" w:lineRule="atLeast"/>
              <w:ind w:leftChars="34" w:left="309" w:hanging="227"/>
              <w:jc w:val="both"/>
              <w:textAlignment w:val="auto"/>
              <w:rPr>
                <w:rFonts w:eastAsia="標楷體"/>
                <w:color w:val="FF0000"/>
                <w:u w:val="single"/>
              </w:rPr>
            </w:pPr>
            <w:r w:rsidRPr="00E53AD3">
              <w:rPr>
                <w:rFonts w:eastAsia="標楷體"/>
                <w:color w:val="FF0000"/>
                <w:u w:val="single"/>
              </w:rPr>
              <w:t>由機構</w:t>
            </w:r>
            <w:r w:rsidRPr="00E53AD3">
              <w:rPr>
                <w:rFonts w:eastAsia="標楷體" w:hint="eastAsia"/>
                <w:color w:val="FF0000"/>
                <w:u w:val="single"/>
              </w:rPr>
              <w:t>領導階層</w:t>
            </w:r>
            <w:r w:rsidRPr="00E53AD3">
              <w:rPr>
                <w:rFonts w:eastAsia="標楷體"/>
                <w:color w:val="FF0000"/>
                <w:u w:val="single"/>
              </w:rPr>
              <w:t>推動手部衛生運動</w:t>
            </w:r>
            <w:r w:rsidRPr="00E53AD3">
              <w:rPr>
                <w:rFonts w:eastAsia="標楷體" w:hint="eastAsia"/>
                <w:color w:val="FF0000"/>
                <w:u w:val="single"/>
              </w:rPr>
              <w:t>，如</w:t>
            </w:r>
            <w:r w:rsidRPr="00E53AD3">
              <w:rPr>
                <w:rFonts w:eastAsia="標楷體"/>
                <w:color w:val="FF0000"/>
                <w:u w:val="single"/>
              </w:rPr>
              <w:t>：曾以品管手法推動手部衛生</w:t>
            </w:r>
            <w:r w:rsidRPr="00E53AD3">
              <w:rPr>
                <w:rFonts w:eastAsia="標楷體" w:hint="eastAsia"/>
                <w:color w:val="FF0000"/>
                <w:u w:val="single"/>
              </w:rPr>
              <w:t>，</w:t>
            </w:r>
            <w:r w:rsidRPr="00E53AD3">
              <w:rPr>
                <w:rFonts w:eastAsia="標楷體"/>
                <w:color w:val="FF0000"/>
                <w:u w:val="single"/>
              </w:rPr>
              <w:t>或推廣最佳實踐</w:t>
            </w:r>
            <w:r w:rsidRPr="00E53AD3">
              <w:rPr>
                <w:rFonts w:eastAsia="標楷體" w:hint="eastAsia"/>
                <w:color w:val="FF0000"/>
                <w:u w:val="single"/>
              </w:rPr>
              <w:t>方案</w:t>
            </w:r>
            <w:r w:rsidRPr="00E53AD3">
              <w:rPr>
                <w:rFonts w:eastAsia="標楷體"/>
                <w:color w:val="FF0000"/>
                <w:u w:val="single"/>
              </w:rPr>
              <w:t>。</w:t>
            </w:r>
            <w:r w:rsidRPr="00E53AD3">
              <w:rPr>
                <w:rFonts w:eastAsia="標楷體" w:hint="eastAsia"/>
                <w:color w:val="FF0000"/>
                <w:u w:val="single"/>
              </w:rPr>
              <w:t>【</w:t>
            </w:r>
            <w:r w:rsidRPr="00E53AD3">
              <w:rPr>
                <w:rFonts w:eastAsia="標楷體" w:hint="eastAsia"/>
                <w:color w:val="FF0000"/>
                <w:u w:val="single"/>
              </w:rPr>
              <w:t>116</w:t>
            </w:r>
            <w:r w:rsidRPr="00E53AD3">
              <w:rPr>
                <w:rFonts w:eastAsia="標楷體" w:hint="eastAsia"/>
                <w:color w:val="FF0000"/>
                <w:u w:val="single"/>
              </w:rPr>
              <w:t>年試評項目】</w:t>
            </w:r>
          </w:p>
          <w:p w14:paraId="6959F808" w14:textId="77777777" w:rsidR="000F573B" w:rsidRPr="00E53AD3" w:rsidRDefault="000F573B" w:rsidP="000F573B">
            <w:pPr>
              <w:pStyle w:val="a5"/>
              <w:numPr>
                <w:ilvl w:val="0"/>
                <w:numId w:val="46"/>
              </w:numPr>
              <w:suppressAutoHyphens w:val="0"/>
              <w:snapToGrid w:val="0"/>
              <w:spacing w:line="300" w:lineRule="atLeast"/>
              <w:ind w:leftChars="34" w:left="309" w:hanging="227"/>
              <w:jc w:val="both"/>
              <w:textAlignment w:val="auto"/>
              <w:rPr>
                <w:rFonts w:eastAsia="標楷體"/>
                <w:color w:val="FF0000"/>
                <w:u w:val="single"/>
              </w:rPr>
            </w:pPr>
            <w:bookmarkStart w:id="23" w:name="_Hlk242178691"/>
            <w:r w:rsidRPr="00E53AD3">
              <w:rPr>
                <w:rFonts w:eastAsia="標楷體"/>
                <w:color w:val="FF0000"/>
                <w:u w:val="single"/>
              </w:rPr>
              <w:lastRenderedPageBreak/>
              <w:t>針對手部衛生遵從率與正確率進行分析檢討改</w:t>
            </w:r>
            <w:r w:rsidRPr="00E53AD3">
              <w:rPr>
                <w:rFonts w:eastAsia="標楷體" w:hint="eastAsia"/>
                <w:color w:val="FF0000"/>
                <w:u w:val="single"/>
              </w:rPr>
              <w:t>善</w:t>
            </w:r>
            <w:bookmarkEnd w:id="23"/>
            <w:r w:rsidRPr="00E53AD3">
              <w:rPr>
                <w:rFonts w:eastAsia="標楷體"/>
                <w:color w:val="FF0000"/>
                <w:u w:val="single"/>
              </w:rPr>
              <w:t>。</w:t>
            </w:r>
            <w:r w:rsidRPr="00E53AD3">
              <w:rPr>
                <w:rFonts w:eastAsia="標楷體" w:hint="eastAsia"/>
                <w:color w:val="FF0000"/>
                <w:szCs w:val="24"/>
                <w:u w:val="single"/>
              </w:rPr>
              <w:t>（矯正機關、兒童及少年安置及教養機構不適用）</w:t>
            </w:r>
          </w:p>
          <w:p w14:paraId="3B8D2712" w14:textId="77777777" w:rsidR="000F573B" w:rsidRPr="00E53AD3" w:rsidRDefault="000F573B" w:rsidP="000F573B">
            <w:pPr>
              <w:snapToGrid w:val="0"/>
              <w:spacing w:line="300" w:lineRule="atLeast"/>
              <w:ind w:left="82"/>
              <w:jc w:val="both"/>
              <w:rPr>
                <w:rFonts w:eastAsia="標楷體"/>
                <w:color w:val="FF0000"/>
                <w:u w:val="single"/>
              </w:rPr>
            </w:pPr>
            <w:r w:rsidRPr="00E53AD3">
              <w:rPr>
                <w:rFonts w:eastAsia="標楷體" w:hint="eastAsia"/>
                <w:color w:val="FF0000"/>
                <w:u w:val="single"/>
              </w:rPr>
              <w:t>【註】</w:t>
            </w:r>
          </w:p>
          <w:p w14:paraId="3120A10D" w14:textId="77777777" w:rsidR="000F573B" w:rsidRPr="00E53AD3" w:rsidRDefault="000F573B" w:rsidP="000F573B">
            <w:pPr>
              <w:pStyle w:val="a5"/>
              <w:numPr>
                <w:ilvl w:val="0"/>
                <w:numId w:val="150"/>
              </w:numPr>
              <w:suppressAutoHyphens w:val="0"/>
              <w:snapToGrid w:val="0"/>
              <w:spacing w:line="300" w:lineRule="atLeast"/>
              <w:ind w:leftChars="34" w:left="309" w:hanging="227"/>
              <w:jc w:val="both"/>
              <w:textAlignment w:val="auto"/>
              <w:rPr>
                <w:rFonts w:eastAsia="標楷體"/>
                <w:color w:val="FF0000"/>
                <w:u w:val="single"/>
              </w:rPr>
            </w:pPr>
            <w:r w:rsidRPr="00E53AD3">
              <w:rPr>
                <w:rFonts w:eastAsia="標楷體"/>
                <w:color w:val="FF0000"/>
                <w:u w:val="single"/>
              </w:rPr>
              <w:t>於通過</w:t>
            </w:r>
            <w:r w:rsidRPr="00E53AD3">
              <w:rPr>
                <w:rFonts w:eastAsia="標楷體" w:hint="eastAsia"/>
                <w:color w:val="FF0000"/>
                <w:u w:val="single"/>
              </w:rPr>
              <w:t>疾管署辦理之</w:t>
            </w:r>
            <w:r w:rsidRPr="00E53AD3">
              <w:rPr>
                <w:rFonts w:eastAsia="標楷體"/>
                <w:color w:val="FF0000"/>
                <w:u w:val="single"/>
              </w:rPr>
              <w:t>照護機構手部衛生認證次年起之</w:t>
            </w:r>
            <w:r w:rsidRPr="00E53AD3">
              <w:rPr>
                <w:rFonts w:eastAsia="標楷體"/>
                <w:color w:val="FF0000"/>
                <w:u w:val="single"/>
              </w:rPr>
              <w:t>3</w:t>
            </w:r>
            <w:r w:rsidRPr="00E53AD3">
              <w:rPr>
                <w:rFonts w:eastAsia="標楷體"/>
                <w:color w:val="FF0000"/>
                <w:u w:val="single"/>
              </w:rPr>
              <w:t>年內接受查核，本項得以優良認計。</w:t>
            </w:r>
          </w:p>
          <w:p w14:paraId="4BCF3C73"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684EE19D" w14:textId="77777777" w:rsidR="000F573B" w:rsidRPr="00E53AD3" w:rsidRDefault="000F573B" w:rsidP="000F573B">
            <w:pPr>
              <w:pStyle w:val="a5"/>
              <w:numPr>
                <w:ilvl w:val="0"/>
                <w:numId w:val="47"/>
              </w:numPr>
              <w:suppressAutoHyphens w:val="0"/>
              <w:snapToGrid w:val="0"/>
              <w:spacing w:line="300" w:lineRule="atLeast"/>
              <w:ind w:leftChars="40" w:left="323" w:hanging="227"/>
              <w:jc w:val="both"/>
              <w:textAlignment w:val="auto"/>
              <w:rPr>
                <w:rFonts w:eastAsia="標楷體"/>
                <w:color w:val="FF0000"/>
              </w:rPr>
            </w:pPr>
            <w:r w:rsidRPr="00E53AD3">
              <w:rPr>
                <w:rFonts w:eastAsia="標楷體"/>
              </w:rPr>
              <w:t>檢閱紀錄或相關文件</w:t>
            </w:r>
            <w:r w:rsidRPr="00E53AD3">
              <w:rPr>
                <w:rFonts w:eastAsia="標楷體" w:hint="eastAsia"/>
              </w:rPr>
              <w:t>及實地察看，</w:t>
            </w:r>
            <w:r w:rsidRPr="00E53AD3">
              <w:rPr>
                <w:rFonts w:eastAsia="標楷體" w:hint="eastAsia"/>
                <w:color w:val="FF0000"/>
                <w:u w:val="single"/>
              </w:rPr>
              <w:t>建議現場抽測</w:t>
            </w:r>
            <w:r w:rsidRPr="00E53AD3">
              <w:rPr>
                <w:rFonts w:eastAsia="標楷體"/>
                <w:color w:val="FF0000"/>
                <w:u w:val="single"/>
              </w:rPr>
              <w:t>2-3</w:t>
            </w:r>
            <w:r w:rsidRPr="00E53AD3">
              <w:rPr>
                <w:rFonts w:eastAsia="標楷體"/>
                <w:color w:val="FF0000"/>
                <w:u w:val="single"/>
              </w:rPr>
              <w:t>位工作人員</w:t>
            </w:r>
            <w:r w:rsidRPr="00E53AD3">
              <w:rPr>
                <w:rFonts w:eastAsia="標楷體" w:hint="eastAsia"/>
                <w:color w:val="FF0000"/>
                <w:u w:val="single"/>
              </w:rPr>
              <w:t>。</w:t>
            </w:r>
          </w:p>
          <w:p w14:paraId="35323C12" w14:textId="77777777" w:rsidR="000F573B" w:rsidRPr="00E53AD3" w:rsidRDefault="000F573B" w:rsidP="000F573B">
            <w:pPr>
              <w:pStyle w:val="a5"/>
              <w:numPr>
                <w:ilvl w:val="0"/>
                <w:numId w:val="47"/>
              </w:numPr>
              <w:snapToGrid w:val="0"/>
              <w:spacing w:line="300" w:lineRule="atLeast"/>
              <w:ind w:leftChars="40" w:left="323" w:hanging="227"/>
              <w:jc w:val="both"/>
              <w:rPr>
                <w:rFonts w:eastAsia="標楷體"/>
                <w:color w:val="FF0000"/>
                <w:u w:val="single"/>
              </w:rPr>
            </w:pPr>
            <w:bookmarkStart w:id="24" w:name="_Hlk230794674"/>
            <w:r w:rsidRPr="00E53AD3">
              <w:rPr>
                <w:rFonts w:eastAsia="標楷體"/>
                <w:color w:val="FF0000"/>
                <w:u w:val="single"/>
              </w:rPr>
              <w:t>手部衛生遵從性及正確性</w:t>
            </w:r>
            <w:r w:rsidRPr="00E53AD3">
              <w:rPr>
                <w:rFonts w:eastAsia="標楷體" w:hint="eastAsia"/>
                <w:color w:val="FF0000"/>
                <w:u w:val="single"/>
              </w:rPr>
              <w:t>之</w:t>
            </w:r>
            <w:r w:rsidRPr="00E53AD3">
              <w:rPr>
                <w:rFonts w:eastAsia="標楷體"/>
                <w:color w:val="FF0000"/>
                <w:u w:val="single"/>
              </w:rPr>
              <w:t>稽核</w:t>
            </w:r>
            <w:r w:rsidRPr="00E53AD3">
              <w:rPr>
                <w:rFonts w:eastAsia="標楷體" w:hint="eastAsia"/>
                <w:color w:val="FF0000"/>
                <w:u w:val="single"/>
              </w:rPr>
              <w:t>機制及</w:t>
            </w:r>
            <w:r w:rsidRPr="00E53AD3">
              <w:rPr>
                <w:rFonts w:eastAsia="標楷體"/>
                <w:color w:val="FF0000"/>
                <w:u w:val="single"/>
              </w:rPr>
              <w:t>紀錄</w:t>
            </w:r>
            <w:r w:rsidRPr="00E53AD3">
              <w:rPr>
                <w:rFonts w:eastAsia="標楷體" w:hint="eastAsia"/>
                <w:color w:val="FF0000"/>
                <w:u w:val="single"/>
              </w:rPr>
              <w:t>、</w:t>
            </w:r>
            <w:r w:rsidRPr="00E53AD3">
              <w:rPr>
                <w:rFonts w:eastAsia="標楷體"/>
                <w:color w:val="FF0000"/>
                <w:u w:val="single"/>
              </w:rPr>
              <w:t>稽核結果分析</w:t>
            </w:r>
            <w:r w:rsidRPr="00E53AD3">
              <w:rPr>
                <w:rFonts w:eastAsia="標楷體" w:hint="eastAsia"/>
                <w:color w:val="FF0000"/>
                <w:u w:val="single"/>
              </w:rPr>
              <w:t>與</w:t>
            </w:r>
            <w:r w:rsidRPr="00E53AD3">
              <w:rPr>
                <w:rFonts w:eastAsia="標楷體"/>
                <w:color w:val="FF0000"/>
                <w:u w:val="single"/>
              </w:rPr>
              <w:t>檢討</w:t>
            </w:r>
            <w:r w:rsidRPr="00E53AD3">
              <w:rPr>
                <w:rFonts w:eastAsia="標楷體" w:hint="eastAsia"/>
                <w:color w:val="FF0000"/>
                <w:u w:val="single"/>
              </w:rPr>
              <w:t>改善</w:t>
            </w:r>
            <w:r w:rsidRPr="00E53AD3">
              <w:rPr>
                <w:rFonts w:eastAsia="標楷體"/>
                <w:color w:val="FF0000"/>
                <w:u w:val="single"/>
              </w:rPr>
              <w:t>資料。</w:t>
            </w:r>
            <w:r w:rsidRPr="00E53AD3">
              <w:rPr>
                <w:rFonts w:eastAsia="標楷體" w:hint="eastAsia"/>
                <w:color w:val="FF0000"/>
                <w:u w:val="single"/>
              </w:rPr>
              <w:t>（符合</w:t>
            </w:r>
            <w:r w:rsidRPr="00E53AD3">
              <w:rPr>
                <w:rFonts w:eastAsia="標楷體" w:hint="eastAsia"/>
                <w:color w:val="FF0000"/>
                <w:u w:val="single"/>
              </w:rPr>
              <w:t>/</w:t>
            </w:r>
            <w:r w:rsidRPr="00E53AD3">
              <w:rPr>
                <w:rFonts w:eastAsia="標楷體" w:hint="eastAsia"/>
                <w:color w:val="FF0000"/>
                <w:u w:val="single"/>
              </w:rPr>
              <w:t>優良）</w:t>
            </w:r>
          </w:p>
          <w:p w14:paraId="633757ED" w14:textId="77777777" w:rsidR="000F573B" w:rsidRPr="00E53AD3" w:rsidRDefault="000F573B" w:rsidP="000F573B">
            <w:pPr>
              <w:pStyle w:val="a5"/>
              <w:numPr>
                <w:ilvl w:val="0"/>
                <w:numId w:val="47"/>
              </w:numPr>
              <w:snapToGrid w:val="0"/>
              <w:spacing w:line="300" w:lineRule="atLeast"/>
              <w:ind w:leftChars="40" w:left="323" w:hanging="227"/>
              <w:jc w:val="both"/>
              <w:rPr>
                <w:rFonts w:eastAsia="標楷體"/>
                <w:color w:val="FF0000"/>
                <w:u w:val="single"/>
              </w:rPr>
            </w:pPr>
            <w:r w:rsidRPr="00E53AD3">
              <w:rPr>
                <w:rFonts w:eastAsia="標楷體" w:hint="eastAsia"/>
                <w:color w:val="FF0000"/>
                <w:u w:val="single"/>
              </w:rPr>
              <w:t>領導階層</w:t>
            </w:r>
            <w:r w:rsidRPr="00E53AD3">
              <w:rPr>
                <w:rFonts w:eastAsia="標楷體"/>
                <w:color w:val="FF0000"/>
                <w:u w:val="single"/>
              </w:rPr>
              <w:t>推動機構手部衛生</w:t>
            </w:r>
            <w:r w:rsidRPr="00E53AD3">
              <w:rPr>
                <w:rFonts w:eastAsia="標楷體" w:hint="eastAsia"/>
                <w:color w:val="FF0000"/>
                <w:u w:val="single"/>
              </w:rPr>
              <w:t>相關</w:t>
            </w:r>
            <w:r w:rsidRPr="00E53AD3">
              <w:rPr>
                <w:rFonts w:eastAsia="標楷體"/>
                <w:color w:val="FF0000"/>
                <w:u w:val="single"/>
              </w:rPr>
              <w:t>成果。</w:t>
            </w:r>
            <w:r w:rsidRPr="00E53AD3">
              <w:rPr>
                <w:rFonts w:eastAsia="標楷體" w:hint="eastAsia"/>
                <w:color w:val="FF0000"/>
                <w:u w:val="single"/>
              </w:rPr>
              <w:t>（優良）</w:t>
            </w:r>
          </w:p>
          <w:bookmarkEnd w:id="24"/>
          <w:p w14:paraId="5D3513AF" w14:textId="77777777" w:rsidR="000F573B" w:rsidRPr="00E53AD3" w:rsidRDefault="000F573B" w:rsidP="000F573B">
            <w:pPr>
              <w:pStyle w:val="a5"/>
              <w:numPr>
                <w:ilvl w:val="0"/>
                <w:numId w:val="47"/>
              </w:numPr>
              <w:snapToGrid w:val="0"/>
              <w:spacing w:line="300" w:lineRule="atLeast"/>
              <w:ind w:leftChars="40" w:left="323" w:hanging="227"/>
              <w:jc w:val="both"/>
              <w:rPr>
                <w:rFonts w:eastAsia="標楷體"/>
                <w:color w:val="FF0000"/>
              </w:rPr>
            </w:pPr>
            <w:r w:rsidRPr="00E53AD3">
              <w:rPr>
                <w:rFonts w:eastAsia="標楷體" w:hint="eastAsia"/>
                <w:color w:val="FF0000"/>
                <w:u w:val="single"/>
              </w:rPr>
              <w:t>通過疾管署辦理之</w:t>
            </w:r>
            <w:r w:rsidRPr="00E53AD3">
              <w:rPr>
                <w:rFonts w:eastAsia="標楷體"/>
                <w:color w:val="FF0000"/>
                <w:u w:val="single"/>
              </w:rPr>
              <w:t>照護機構手部衛生認證</w:t>
            </w:r>
            <w:r w:rsidRPr="00E53AD3">
              <w:rPr>
                <w:rFonts w:eastAsia="標楷體" w:hint="eastAsia"/>
                <w:color w:val="FF0000"/>
                <w:u w:val="single"/>
              </w:rPr>
              <w:t>文件。（優良）</w:t>
            </w:r>
          </w:p>
        </w:tc>
      </w:tr>
      <w:tr w:rsidR="00BF534D" w:rsidRPr="00D93821" w14:paraId="27F1F8CB" w14:textId="77777777" w:rsidTr="00922F87">
        <w:trPr>
          <w:trHeight w:val="397"/>
          <w:jc w:val="center"/>
        </w:trPr>
        <w:tc>
          <w:tcPr>
            <w:tcW w:w="1413" w:type="dxa"/>
            <w:vMerge/>
            <w:shd w:val="clear" w:color="auto" w:fill="FFFFFF"/>
            <w:tcMar>
              <w:top w:w="0" w:type="dxa"/>
              <w:left w:w="108" w:type="dxa"/>
              <w:bottom w:w="0" w:type="dxa"/>
              <w:right w:w="108" w:type="dxa"/>
            </w:tcMar>
          </w:tcPr>
          <w:p w14:paraId="5376DC47"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11ED70AE"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5D08715E"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4542A8C8"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08E24ED4" w14:textId="77777777" w:rsidR="000F573B" w:rsidRPr="000F573B" w:rsidRDefault="000F573B" w:rsidP="000F573B">
            <w:pPr>
              <w:rPr>
                <w:rFonts w:ascii="Times New Roman" w:eastAsia="標楷體" w:hAnsi="Times New Roman" w:cs="Times New Roman"/>
              </w:rPr>
            </w:pPr>
            <w:r w:rsidRPr="000F573B">
              <w:rPr>
                <w:rFonts w:ascii="Times New Roman" w:eastAsia="標楷體" w:hAnsi="Times New Roman" w:cs="Times New Roman"/>
              </w:rPr>
              <w:t>6.5</w:t>
            </w:r>
          </w:p>
        </w:tc>
        <w:tc>
          <w:tcPr>
            <w:tcW w:w="2268" w:type="dxa"/>
            <w:vMerge w:val="restart"/>
            <w:tcMar>
              <w:top w:w="0" w:type="dxa"/>
              <w:left w:w="10" w:type="dxa"/>
              <w:bottom w:w="0" w:type="dxa"/>
              <w:right w:w="10" w:type="dxa"/>
            </w:tcMar>
          </w:tcPr>
          <w:p w14:paraId="6CF6CEA4" w14:textId="77777777" w:rsidR="000F573B" w:rsidRPr="000F573B" w:rsidRDefault="000F573B" w:rsidP="000F573B">
            <w:pPr>
              <w:pStyle w:val="Standard"/>
              <w:snapToGrid w:val="0"/>
              <w:spacing w:after="180" w:line="320" w:lineRule="exact"/>
              <w:rPr>
                <w:rFonts w:eastAsia="標楷體"/>
                <w:szCs w:val="24"/>
              </w:rPr>
            </w:pPr>
            <w:r w:rsidRPr="000F573B">
              <w:rPr>
                <w:rFonts w:eastAsia="標楷體"/>
                <w:szCs w:val="24"/>
              </w:rPr>
              <w:t>有宣導和落實手部衛生及呼吸道衛生與咳嗽禮節。</w:t>
            </w:r>
          </w:p>
        </w:tc>
        <w:tc>
          <w:tcPr>
            <w:tcW w:w="11482" w:type="dxa"/>
            <w:vMerge w:val="restart"/>
            <w:shd w:val="clear" w:color="auto" w:fill="FFFFFF"/>
            <w:tcMar>
              <w:top w:w="0" w:type="dxa"/>
              <w:left w:w="10" w:type="dxa"/>
              <w:bottom w:w="0" w:type="dxa"/>
              <w:right w:w="10" w:type="dxa"/>
            </w:tcMar>
          </w:tcPr>
          <w:p w14:paraId="53624930"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7C9E8795" w14:textId="77777777" w:rsidR="000F573B" w:rsidRPr="00E53AD3" w:rsidRDefault="000F573B" w:rsidP="000F573B">
            <w:pPr>
              <w:pStyle w:val="Standard"/>
              <w:numPr>
                <w:ilvl w:val="0"/>
                <w:numId w:val="31"/>
              </w:numPr>
              <w:snapToGrid w:val="0"/>
              <w:spacing w:line="320" w:lineRule="exact"/>
              <w:ind w:leftChars="34" w:left="309" w:hanging="227"/>
              <w:jc w:val="both"/>
              <w:rPr>
                <w:rFonts w:eastAsia="標楷體"/>
                <w:szCs w:val="24"/>
              </w:rPr>
            </w:pPr>
            <w:r w:rsidRPr="00E53AD3">
              <w:rPr>
                <w:rFonts w:eastAsia="標楷體"/>
                <w:szCs w:val="24"/>
              </w:rPr>
              <w:t>於明顯處張貼手部衛生及呼吸道衛生與咳嗽禮節宣導品或使用電子看板宣導。</w:t>
            </w:r>
          </w:p>
          <w:p w14:paraId="68C45477" w14:textId="77777777" w:rsidR="000F573B" w:rsidRPr="00E53AD3" w:rsidRDefault="000F573B" w:rsidP="000F573B">
            <w:pPr>
              <w:pStyle w:val="Standard"/>
              <w:numPr>
                <w:ilvl w:val="0"/>
                <w:numId w:val="31"/>
              </w:numPr>
              <w:snapToGrid w:val="0"/>
              <w:spacing w:line="320" w:lineRule="exact"/>
              <w:ind w:leftChars="34" w:left="309" w:hanging="227"/>
              <w:jc w:val="both"/>
              <w:rPr>
                <w:rFonts w:eastAsia="標楷體"/>
                <w:szCs w:val="24"/>
              </w:rPr>
            </w:pPr>
            <w:r w:rsidRPr="00E53AD3">
              <w:rPr>
                <w:rFonts w:eastAsia="標楷體"/>
                <w:szCs w:val="24"/>
              </w:rPr>
              <w:t>呼吸道衛生與咳嗽禮節係指：有發燒或呼吸道症狀時佩戴口罩，若無法佩戴口罩，在咳嗽或打噴嚏時應用衛生紙、手帕或肘遮住口鼻。</w:t>
            </w:r>
          </w:p>
          <w:p w14:paraId="4EE94474"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65F3ED35" w14:textId="77777777" w:rsidR="000F573B" w:rsidRPr="00E53AD3" w:rsidRDefault="000F573B" w:rsidP="000F573B">
            <w:pPr>
              <w:pStyle w:val="Standard"/>
              <w:numPr>
                <w:ilvl w:val="0"/>
                <w:numId w:val="84"/>
              </w:numPr>
              <w:snapToGrid w:val="0"/>
              <w:spacing w:line="320" w:lineRule="exact"/>
              <w:ind w:leftChars="34" w:left="309" w:hanging="227"/>
              <w:jc w:val="both"/>
              <w:rPr>
                <w:rFonts w:eastAsia="標楷體"/>
                <w:color w:val="FF0000"/>
                <w:u w:val="single"/>
              </w:rPr>
            </w:pPr>
            <w:r w:rsidRPr="00E53AD3">
              <w:rPr>
                <w:rFonts w:eastAsia="標楷體" w:hint="eastAsia"/>
                <w:color w:val="FF0000"/>
                <w:szCs w:val="24"/>
                <w:u w:val="single"/>
              </w:rPr>
              <w:t>以多元方式針對服務對象及其訪客辦理手部衛生推廣活動。</w:t>
            </w:r>
          </w:p>
          <w:p w14:paraId="59DFE6A4" w14:textId="77777777" w:rsidR="000F573B" w:rsidRPr="00E53AD3" w:rsidRDefault="000F573B" w:rsidP="000F573B">
            <w:pPr>
              <w:pStyle w:val="Standard"/>
              <w:numPr>
                <w:ilvl w:val="0"/>
                <w:numId w:val="84"/>
              </w:numPr>
              <w:snapToGrid w:val="0"/>
              <w:spacing w:line="320" w:lineRule="exact"/>
              <w:ind w:leftChars="34" w:left="309" w:hanging="227"/>
              <w:jc w:val="both"/>
              <w:rPr>
                <w:rFonts w:eastAsia="標楷體"/>
                <w:color w:val="FF0000"/>
                <w:u w:val="single"/>
              </w:rPr>
            </w:pPr>
            <w:r w:rsidRPr="00E53AD3">
              <w:rPr>
                <w:rFonts w:eastAsia="標楷體" w:hint="eastAsia"/>
                <w:color w:val="FF0000"/>
                <w:szCs w:val="24"/>
                <w:u w:val="single"/>
              </w:rPr>
              <w:t>針對</w:t>
            </w:r>
            <w:r w:rsidRPr="00E53AD3">
              <w:rPr>
                <w:rFonts w:eastAsia="標楷體" w:hint="eastAsia"/>
                <w:color w:val="FF0000"/>
                <w:u w:val="single"/>
              </w:rPr>
              <w:t>多重抗藥性微生物</w:t>
            </w:r>
            <w:r w:rsidRPr="00E53AD3">
              <w:rPr>
                <w:rFonts w:eastAsia="標楷體"/>
                <w:color w:val="FF0000"/>
                <w:u w:val="single"/>
              </w:rPr>
              <w:t>(MDRO)</w:t>
            </w:r>
            <w:r w:rsidRPr="00E53AD3">
              <w:rPr>
                <w:rFonts w:eastAsia="標楷體" w:hint="eastAsia"/>
                <w:color w:val="FF0000"/>
                <w:u w:val="single"/>
              </w:rPr>
              <w:t>感染或移生之服務對象及其</w:t>
            </w:r>
            <w:r w:rsidRPr="00E53AD3">
              <w:rPr>
                <w:rFonts w:eastAsia="標楷體"/>
                <w:color w:val="FF0000"/>
                <w:u w:val="single"/>
              </w:rPr>
              <w:t>訪客</w:t>
            </w:r>
            <w:r w:rsidRPr="00E53AD3">
              <w:rPr>
                <w:rFonts w:eastAsia="標楷體" w:hint="eastAsia"/>
                <w:color w:val="FF0000"/>
                <w:szCs w:val="24"/>
                <w:u w:val="single"/>
              </w:rPr>
              <w:t>訂有</w:t>
            </w:r>
            <w:r w:rsidRPr="00E53AD3">
              <w:rPr>
                <w:rFonts w:eastAsia="標楷體" w:hint="eastAsia"/>
                <w:color w:val="FF0000"/>
                <w:u w:val="single"/>
              </w:rPr>
              <w:t>個別化</w:t>
            </w:r>
            <w:r w:rsidRPr="00E53AD3">
              <w:rPr>
                <w:rFonts w:eastAsia="標楷體" w:hint="eastAsia"/>
                <w:color w:val="FF0000"/>
                <w:szCs w:val="24"/>
                <w:u w:val="single"/>
              </w:rPr>
              <w:t>手部衛生衛教宣導機制，並落實執行。【</w:t>
            </w:r>
            <w:r w:rsidRPr="00E53AD3">
              <w:rPr>
                <w:rFonts w:eastAsia="標楷體" w:hint="eastAsia"/>
                <w:color w:val="FF0000"/>
                <w:szCs w:val="24"/>
                <w:u w:val="single"/>
              </w:rPr>
              <w:t>116</w:t>
            </w:r>
            <w:r w:rsidRPr="00E53AD3">
              <w:rPr>
                <w:rFonts w:eastAsia="標楷體" w:hint="eastAsia"/>
                <w:color w:val="FF0000"/>
                <w:szCs w:val="24"/>
                <w:u w:val="single"/>
              </w:rPr>
              <w:t>年試評項目】</w:t>
            </w:r>
          </w:p>
          <w:p w14:paraId="7D9FF9FD"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7D466BFF" w14:textId="77777777" w:rsidR="000F573B" w:rsidRPr="00E53AD3" w:rsidRDefault="000F573B" w:rsidP="000F573B">
            <w:pPr>
              <w:pStyle w:val="Standard"/>
              <w:numPr>
                <w:ilvl w:val="0"/>
                <w:numId w:val="129"/>
              </w:numPr>
              <w:snapToGrid w:val="0"/>
              <w:spacing w:line="320" w:lineRule="exact"/>
              <w:ind w:leftChars="34" w:left="309" w:hanging="227"/>
              <w:jc w:val="both"/>
              <w:rPr>
                <w:rFonts w:eastAsia="標楷體"/>
                <w:szCs w:val="24"/>
              </w:rPr>
            </w:pPr>
            <w:r w:rsidRPr="00E53AD3">
              <w:rPr>
                <w:rFonts w:eastAsia="標楷體"/>
                <w:kern w:val="0"/>
                <w:szCs w:val="24"/>
              </w:rPr>
              <w:t>檢閱</w:t>
            </w:r>
            <w:r w:rsidRPr="00E53AD3">
              <w:rPr>
                <w:rFonts w:eastAsia="標楷體"/>
                <w:szCs w:val="24"/>
              </w:rPr>
              <w:t>相關文件</w:t>
            </w:r>
            <w:r w:rsidRPr="00E53AD3">
              <w:rPr>
                <w:rFonts w:eastAsia="標楷體" w:hint="eastAsia"/>
                <w:color w:val="FF0000"/>
                <w:u w:val="single"/>
              </w:rPr>
              <w:t>、</w:t>
            </w:r>
            <w:r w:rsidRPr="00E53AD3">
              <w:rPr>
                <w:rFonts w:eastAsia="標楷體"/>
                <w:szCs w:val="24"/>
              </w:rPr>
              <w:t>實地</w:t>
            </w:r>
            <w:r w:rsidRPr="00E53AD3">
              <w:rPr>
                <w:rFonts w:eastAsia="標楷體"/>
                <w:kern w:val="0"/>
                <w:szCs w:val="24"/>
              </w:rPr>
              <w:t>察看及</w:t>
            </w:r>
            <w:r w:rsidRPr="00E53AD3">
              <w:rPr>
                <w:rFonts w:eastAsia="標楷體" w:hint="eastAsia"/>
                <w:color w:val="FF0000"/>
                <w:u w:val="single"/>
              </w:rPr>
              <w:t>建議現場詢問工作人員瞭解相關衛教宣導機制內容</w:t>
            </w:r>
            <w:r w:rsidRPr="00E53AD3">
              <w:rPr>
                <w:rFonts w:eastAsia="標楷體"/>
                <w:szCs w:val="24"/>
              </w:rPr>
              <w:t>。</w:t>
            </w:r>
          </w:p>
          <w:p w14:paraId="11AA170B" w14:textId="77777777" w:rsidR="000F573B" w:rsidRPr="00E53AD3" w:rsidRDefault="000F573B" w:rsidP="000F573B">
            <w:pPr>
              <w:pStyle w:val="Standard"/>
              <w:numPr>
                <w:ilvl w:val="0"/>
                <w:numId w:val="129"/>
              </w:numPr>
              <w:snapToGrid w:val="0"/>
              <w:spacing w:line="320" w:lineRule="exact"/>
              <w:ind w:leftChars="34" w:left="309" w:hanging="227"/>
              <w:jc w:val="both"/>
              <w:rPr>
                <w:rFonts w:eastAsia="標楷體"/>
                <w:szCs w:val="24"/>
              </w:rPr>
            </w:pPr>
            <w:r w:rsidRPr="00E53AD3">
              <w:rPr>
                <w:rFonts w:eastAsia="標楷體" w:hint="eastAsia"/>
                <w:color w:val="FF0000"/>
                <w:u w:val="single"/>
              </w:rPr>
              <w:t>手部衛生及</w:t>
            </w:r>
            <w:r w:rsidRPr="00E53AD3">
              <w:rPr>
                <w:rFonts w:eastAsia="標楷體"/>
                <w:color w:val="FF0000"/>
                <w:u w:val="single"/>
              </w:rPr>
              <w:t>呼吸道衛生與咳嗽禮節</w:t>
            </w:r>
            <w:r w:rsidRPr="00E53AD3">
              <w:rPr>
                <w:rFonts w:eastAsia="標楷體" w:hint="eastAsia"/>
                <w:color w:val="FF0000"/>
                <w:u w:val="single"/>
              </w:rPr>
              <w:t>宣導措施。（符合</w:t>
            </w:r>
            <w:r w:rsidRPr="00E53AD3">
              <w:rPr>
                <w:rFonts w:eastAsia="標楷體" w:hint="eastAsia"/>
                <w:color w:val="FF0000"/>
                <w:u w:val="single"/>
              </w:rPr>
              <w:t>/</w:t>
            </w:r>
            <w:r w:rsidRPr="00E53AD3">
              <w:rPr>
                <w:rFonts w:eastAsia="標楷體" w:hint="eastAsia"/>
                <w:color w:val="FF0000"/>
                <w:u w:val="single"/>
              </w:rPr>
              <w:t>優良）</w:t>
            </w:r>
          </w:p>
        </w:tc>
      </w:tr>
      <w:tr w:rsidR="00BF534D" w:rsidRPr="00D93821" w14:paraId="1C0316EC" w14:textId="77777777" w:rsidTr="00922F87">
        <w:trPr>
          <w:trHeight w:val="397"/>
          <w:jc w:val="center"/>
        </w:trPr>
        <w:tc>
          <w:tcPr>
            <w:tcW w:w="1413" w:type="dxa"/>
            <w:vMerge/>
            <w:shd w:val="clear" w:color="auto" w:fill="FFFFFF"/>
            <w:tcMar>
              <w:top w:w="0" w:type="dxa"/>
              <w:left w:w="108" w:type="dxa"/>
              <w:bottom w:w="0" w:type="dxa"/>
              <w:right w:w="108" w:type="dxa"/>
            </w:tcMar>
          </w:tcPr>
          <w:p w14:paraId="2951EBCE"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46D00DEF"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36B36A55"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7316654C"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3D931F9F" w14:textId="77777777" w:rsidR="000F573B" w:rsidRPr="00D93821" w:rsidRDefault="000F573B" w:rsidP="000F573B">
            <w:pPr>
              <w:rPr>
                <w:rFonts w:ascii="Times New Roman" w:eastAsia="標楷體" w:hAnsi="Times New Roman" w:cs="Times New Roman"/>
              </w:rPr>
            </w:pPr>
            <w:r w:rsidRPr="00D93821">
              <w:rPr>
                <w:rFonts w:ascii="Times New Roman" w:eastAsia="標楷體" w:hAnsi="Times New Roman" w:cs="Times New Roman"/>
              </w:rPr>
              <w:t>6.6</w:t>
            </w:r>
          </w:p>
        </w:tc>
        <w:tc>
          <w:tcPr>
            <w:tcW w:w="2268" w:type="dxa"/>
            <w:vMerge w:val="restart"/>
            <w:tcMar>
              <w:top w:w="0" w:type="dxa"/>
              <w:left w:w="10" w:type="dxa"/>
              <w:bottom w:w="0" w:type="dxa"/>
              <w:right w:w="10" w:type="dxa"/>
            </w:tcMar>
          </w:tcPr>
          <w:p w14:paraId="5030DFF7" w14:textId="45EC6E90" w:rsidR="000F573B" w:rsidRPr="00D93821" w:rsidRDefault="000F573B" w:rsidP="000F573B">
            <w:pPr>
              <w:pStyle w:val="Standard"/>
              <w:snapToGrid w:val="0"/>
              <w:spacing w:after="180" w:line="320" w:lineRule="exact"/>
              <w:rPr>
                <w:rFonts w:eastAsia="標楷體"/>
                <w:szCs w:val="24"/>
              </w:rPr>
            </w:pPr>
            <w:r w:rsidRPr="00D93821">
              <w:rPr>
                <w:rFonts w:eastAsia="標楷體"/>
                <w:kern w:val="0"/>
                <w:szCs w:val="24"/>
              </w:rPr>
              <w:t>訂定訪客管理規範，且</w:t>
            </w:r>
            <w:r w:rsidRPr="00D93821">
              <w:rPr>
                <w:rFonts w:eastAsia="標楷體" w:hint="eastAsia"/>
                <w:color w:val="FF0000"/>
                <w:kern w:val="0"/>
                <w:szCs w:val="24"/>
                <w:u w:val="single"/>
              </w:rPr>
              <w:t>落實執行</w:t>
            </w:r>
            <w:r w:rsidRPr="00D93821">
              <w:rPr>
                <w:rFonts w:eastAsia="標楷體"/>
                <w:kern w:val="0"/>
                <w:szCs w:val="24"/>
              </w:rPr>
              <w:t>。</w:t>
            </w:r>
          </w:p>
        </w:tc>
        <w:tc>
          <w:tcPr>
            <w:tcW w:w="11482" w:type="dxa"/>
            <w:vMerge w:val="restart"/>
            <w:shd w:val="clear" w:color="auto" w:fill="FFFFFF"/>
            <w:tcMar>
              <w:top w:w="0" w:type="dxa"/>
              <w:left w:w="10" w:type="dxa"/>
              <w:bottom w:w="0" w:type="dxa"/>
              <w:right w:w="10" w:type="dxa"/>
            </w:tcMar>
          </w:tcPr>
          <w:p w14:paraId="7E0CF253"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51B9540F" w14:textId="77777777" w:rsidR="000F573B" w:rsidRPr="00E53AD3" w:rsidRDefault="000F573B" w:rsidP="000F573B">
            <w:pPr>
              <w:pStyle w:val="Standard"/>
              <w:numPr>
                <w:ilvl w:val="0"/>
                <w:numId w:val="20"/>
              </w:numPr>
              <w:snapToGrid w:val="0"/>
              <w:spacing w:line="320" w:lineRule="exact"/>
              <w:ind w:leftChars="34" w:left="309" w:hanging="227"/>
              <w:jc w:val="both"/>
              <w:rPr>
                <w:rFonts w:eastAsia="標楷體"/>
                <w:szCs w:val="24"/>
              </w:rPr>
            </w:pPr>
            <w:r w:rsidRPr="00E53AD3">
              <w:rPr>
                <w:rFonts w:eastAsia="標楷體"/>
                <w:szCs w:val="24"/>
              </w:rPr>
              <w:t>訪客管理規範張貼於明顯處</w:t>
            </w:r>
            <w:r w:rsidRPr="00E53AD3">
              <w:rPr>
                <w:rFonts w:eastAsia="標楷體" w:hint="eastAsia"/>
                <w:color w:val="FF0000"/>
                <w:szCs w:val="24"/>
                <w:u w:val="single"/>
              </w:rPr>
              <w:t>且有訪客紀錄</w:t>
            </w:r>
            <w:r w:rsidRPr="00E53AD3">
              <w:rPr>
                <w:rFonts w:eastAsia="標楷體"/>
                <w:szCs w:val="24"/>
              </w:rPr>
              <w:t>，提供訪客手部衛生所需設施（乾洗手或濕洗手），請訪客探訪前洗手及</w:t>
            </w:r>
            <w:r w:rsidRPr="00E53AD3">
              <w:rPr>
                <w:rFonts w:eastAsia="標楷體" w:hint="eastAsia"/>
                <w:szCs w:val="24"/>
              </w:rPr>
              <w:t>提醒訪客出入機構需佩戴口罩之情境，宣導訪客進入機構遵循呼吸道衛生與咳嗽禮節</w:t>
            </w:r>
            <w:r w:rsidRPr="00E53AD3">
              <w:rPr>
                <w:rFonts w:eastAsia="標楷體"/>
                <w:szCs w:val="24"/>
              </w:rPr>
              <w:t>。</w:t>
            </w:r>
          </w:p>
          <w:p w14:paraId="4DDAB1AB" w14:textId="77777777" w:rsidR="000F573B" w:rsidRPr="00E53AD3" w:rsidRDefault="000F573B" w:rsidP="000F573B">
            <w:pPr>
              <w:pStyle w:val="Standard"/>
              <w:numPr>
                <w:ilvl w:val="0"/>
                <w:numId w:val="20"/>
              </w:numPr>
              <w:snapToGrid w:val="0"/>
              <w:spacing w:line="320" w:lineRule="exact"/>
              <w:ind w:leftChars="34" w:left="309" w:hanging="227"/>
              <w:jc w:val="both"/>
              <w:rPr>
                <w:rFonts w:eastAsia="標楷體"/>
                <w:szCs w:val="24"/>
              </w:rPr>
            </w:pPr>
            <w:r w:rsidRPr="00E53AD3">
              <w:rPr>
                <w:rFonts w:eastAsia="標楷體"/>
                <w:szCs w:val="24"/>
              </w:rPr>
              <w:t>能依據不同疫情（機構發生疫情或政府發布疫情警示等）訂定規範，如</w:t>
            </w:r>
            <w:r w:rsidRPr="00E53AD3">
              <w:rPr>
                <w:rFonts w:eastAsia="標楷體" w:hint="eastAsia"/>
                <w:szCs w:val="24"/>
              </w:rPr>
              <w:t>：</w:t>
            </w:r>
            <w:r w:rsidRPr="00E53AD3">
              <w:rPr>
                <w:rFonts w:eastAsia="標楷體"/>
                <w:szCs w:val="24"/>
              </w:rPr>
              <w:t>探訪時間、體溫監測、詢問</w:t>
            </w:r>
            <w:r w:rsidRPr="00E53AD3">
              <w:rPr>
                <w:rFonts w:eastAsia="標楷體"/>
                <w:szCs w:val="24"/>
              </w:rPr>
              <w:t>TOCC</w:t>
            </w:r>
            <w:r w:rsidRPr="00E53AD3">
              <w:rPr>
                <w:rFonts w:eastAsia="標楷體"/>
                <w:szCs w:val="24"/>
              </w:rPr>
              <w:t>（旅遊史、職業史、接觸史、是否群聚）、探視地點、動線規劃及注意事項等。</w:t>
            </w:r>
          </w:p>
          <w:p w14:paraId="59DECE60"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優良項目：（達成符合項目，且下述項目達成）</w:t>
            </w:r>
          </w:p>
          <w:p w14:paraId="53A0303C" w14:textId="77777777" w:rsidR="000F573B" w:rsidRPr="00E53AD3" w:rsidRDefault="000F573B" w:rsidP="000F573B">
            <w:pPr>
              <w:pStyle w:val="a5"/>
              <w:numPr>
                <w:ilvl w:val="0"/>
                <w:numId w:val="86"/>
              </w:numPr>
              <w:suppressAutoHyphens w:val="0"/>
              <w:snapToGrid w:val="0"/>
              <w:spacing w:line="300" w:lineRule="atLeast"/>
              <w:ind w:leftChars="34" w:left="309" w:hanging="227"/>
              <w:jc w:val="both"/>
              <w:textAlignment w:val="auto"/>
              <w:rPr>
                <w:rFonts w:eastAsia="標楷體"/>
                <w:color w:val="FF0000"/>
                <w:u w:val="single"/>
              </w:rPr>
            </w:pPr>
            <w:r w:rsidRPr="00E53AD3">
              <w:rPr>
                <w:rFonts w:eastAsia="標楷體" w:hint="eastAsia"/>
                <w:color w:val="FF0000"/>
                <w:u w:val="single"/>
              </w:rPr>
              <w:t>依據訪客出入機構需佩戴口罩之情境，主動提供口罩。</w:t>
            </w:r>
          </w:p>
          <w:p w14:paraId="43675533" w14:textId="77777777" w:rsidR="000F573B" w:rsidRPr="00E53AD3" w:rsidRDefault="000F573B" w:rsidP="000F573B">
            <w:pPr>
              <w:pStyle w:val="Standard"/>
              <w:rPr>
                <w:rFonts w:eastAsia="標楷體"/>
                <w:b/>
                <w:bCs/>
              </w:rPr>
            </w:pPr>
            <w:r w:rsidRPr="00E53AD3">
              <w:rPr>
                <w:rFonts w:eastAsia="標楷體" w:hint="eastAsia"/>
                <w:b/>
                <w:bCs/>
              </w:rPr>
              <w:t>評量方法及建議佐證資料：</w:t>
            </w:r>
            <w:r w:rsidRPr="00E53AD3">
              <w:rPr>
                <w:rFonts w:eastAsia="標楷體"/>
                <w:b/>
                <w:bCs/>
              </w:rPr>
              <w:t xml:space="preserve"> </w:t>
            </w:r>
          </w:p>
          <w:p w14:paraId="6E3C527A" w14:textId="77777777" w:rsidR="000F573B" w:rsidRPr="00E53AD3" w:rsidRDefault="000F573B" w:rsidP="000F573B">
            <w:pPr>
              <w:pStyle w:val="Standard"/>
              <w:numPr>
                <w:ilvl w:val="0"/>
                <w:numId w:val="85"/>
              </w:numPr>
              <w:snapToGrid w:val="0"/>
              <w:spacing w:line="320" w:lineRule="exact"/>
              <w:ind w:leftChars="34" w:left="309" w:hanging="227"/>
              <w:jc w:val="both"/>
              <w:rPr>
                <w:rFonts w:eastAsia="標楷體"/>
                <w:szCs w:val="24"/>
              </w:rPr>
            </w:pPr>
            <w:r w:rsidRPr="00E53AD3">
              <w:rPr>
                <w:rFonts w:eastAsia="標楷體"/>
                <w:szCs w:val="24"/>
              </w:rPr>
              <w:t>檢閱紀錄或相關文件及實地察看。</w:t>
            </w:r>
          </w:p>
          <w:p w14:paraId="1B350111" w14:textId="77777777" w:rsidR="000F573B" w:rsidRPr="00E53AD3" w:rsidRDefault="000F573B" w:rsidP="000F573B">
            <w:pPr>
              <w:pStyle w:val="Standard"/>
              <w:numPr>
                <w:ilvl w:val="0"/>
                <w:numId w:val="85"/>
              </w:numPr>
              <w:snapToGrid w:val="0"/>
              <w:spacing w:line="320" w:lineRule="exact"/>
              <w:ind w:leftChars="34" w:left="309" w:hanging="227"/>
              <w:jc w:val="both"/>
              <w:rPr>
                <w:rFonts w:eastAsia="標楷體"/>
                <w:color w:val="FF0000"/>
                <w:u w:val="single"/>
              </w:rPr>
            </w:pPr>
            <w:r w:rsidRPr="00E53AD3">
              <w:rPr>
                <w:rFonts w:eastAsia="標楷體"/>
                <w:color w:val="FF0000"/>
                <w:u w:val="single"/>
              </w:rPr>
              <w:t>訪客管理規範</w:t>
            </w:r>
            <w:r w:rsidRPr="00E53AD3">
              <w:rPr>
                <w:rFonts w:eastAsia="標楷體" w:hint="eastAsia"/>
                <w:color w:val="FF0000"/>
                <w:u w:val="single"/>
              </w:rPr>
              <w:t>及</w:t>
            </w:r>
            <w:r w:rsidRPr="00E53AD3">
              <w:rPr>
                <w:rFonts w:eastAsia="標楷體" w:hint="eastAsia"/>
                <w:color w:val="FF0000"/>
                <w:szCs w:val="24"/>
                <w:u w:val="single"/>
              </w:rPr>
              <w:t>紀錄</w:t>
            </w:r>
            <w:r w:rsidRPr="00E53AD3">
              <w:rPr>
                <w:rFonts w:eastAsia="標楷體"/>
                <w:color w:val="FF0000"/>
                <w:u w:val="single"/>
              </w:rPr>
              <w:t>。</w:t>
            </w:r>
            <w:r w:rsidRPr="00E53AD3">
              <w:rPr>
                <w:rFonts w:eastAsia="標楷體" w:hint="eastAsia"/>
                <w:color w:val="FF0000"/>
                <w:u w:val="single"/>
              </w:rPr>
              <w:t>（符合）</w:t>
            </w:r>
          </w:p>
          <w:p w14:paraId="5B76AEA2" w14:textId="77777777" w:rsidR="000F573B" w:rsidRPr="00E53AD3" w:rsidRDefault="000F573B" w:rsidP="000F573B">
            <w:pPr>
              <w:pStyle w:val="Standard"/>
              <w:numPr>
                <w:ilvl w:val="0"/>
                <w:numId w:val="85"/>
              </w:numPr>
              <w:snapToGrid w:val="0"/>
              <w:spacing w:line="320" w:lineRule="exact"/>
              <w:ind w:leftChars="34" w:left="309" w:hanging="227"/>
              <w:jc w:val="both"/>
              <w:rPr>
                <w:rFonts w:eastAsia="標楷體"/>
                <w:szCs w:val="24"/>
              </w:rPr>
            </w:pPr>
            <w:r w:rsidRPr="00E53AD3">
              <w:rPr>
                <w:rFonts w:eastAsia="標楷體" w:hint="eastAsia"/>
                <w:color w:val="FF0000"/>
                <w:szCs w:val="24"/>
                <w:u w:val="single"/>
              </w:rPr>
              <w:lastRenderedPageBreak/>
              <w:t>主動提供訪客</w:t>
            </w:r>
            <w:r w:rsidRPr="00E53AD3">
              <w:rPr>
                <w:rFonts w:eastAsia="標楷體" w:hint="eastAsia"/>
                <w:color w:val="FF0000"/>
                <w:u w:val="single"/>
              </w:rPr>
              <w:t>口罩</w:t>
            </w:r>
            <w:r w:rsidRPr="00E53AD3">
              <w:rPr>
                <w:rFonts w:eastAsia="標楷體"/>
                <w:color w:val="FF0000"/>
                <w:u w:val="single"/>
              </w:rPr>
              <w:t>之機制。</w:t>
            </w:r>
            <w:r w:rsidRPr="00E53AD3">
              <w:rPr>
                <w:rFonts w:eastAsia="標楷體" w:hint="eastAsia"/>
                <w:color w:val="FF0000"/>
                <w:u w:val="single"/>
              </w:rPr>
              <w:t>（優良）</w:t>
            </w:r>
          </w:p>
        </w:tc>
      </w:tr>
      <w:tr w:rsidR="00BF534D" w:rsidRPr="00D93821" w14:paraId="53DCC30C" w14:textId="77777777" w:rsidTr="00922F87">
        <w:trPr>
          <w:trHeight w:val="397"/>
          <w:jc w:val="center"/>
        </w:trPr>
        <w:tc>
          <w:tcPr>
            <w:tcW w:w="1413" w:type="dxa"/>
            <w:vMerge/>
            <w:shd w:val="clear" w:color="auto" w:fill="FFFFFF"/>
            <w:tcMar>
              <w:top w:w="0" w:type="dxa"/>
              <w:left w:w="108" w:type="dxa"/>
              <w:bottom w:w="0" w:type="dxa"/>
              <w:right w:w="108" w:type="dxa"/>
            </w:tcMar>
          </w:tcPr>
          <w:p w14:paraId="3D391CC1"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5310F39A" w14:textId="77777777" w:rsidR="00BF534D" w:rsidRPr="00D93821" w:rsidRDefault="00BF534D" w:rsidP="00822E6A">
            <w:pPr>
              <w:pStyle w:val="Standard"/>
              <w:snapToGrid w:val="0"/>
              <w:spacing w:after="180" w:line="320" w:lineRule="exact"/>
              <w:rPr>
                <w:rFonts w:eastAsia="標楷體"/>
                <w:kern w:val="0"/>
                <w:szCs w:val="24"/>
              </w:rPr>
            </w:pPr>
          </w:p>
        </w:tc>
        <w:tc>
          <w:tcPr>
            <w:tcW w:w="11482" w:type="dxa"/>
            <w:vMerge/>
            <w:shd w:val="clear" w:color="auto" w:fill="FFFFFF"/>
            <w:tcMar>
              <w:top w:w="0" w:type="dxa"/>
              <w:left w:w="10" w:type="dxa"/>
              <w:bottom w:w="0" w:type="dxa"/>
              <w:right w:w="10" w:type="dxa"/>
            </w:tcMar>
          </w:tcPr>
          <w:p w14:paraId="4C5E2C78"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7E94FE96"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573379D3" w14:textId="77777777" w:rsidR="000F573B" w:rsidRPr="00D93821" w:rsidRDefault="000F573B" w:rsidP="000F573B">
            <w:pPr>
              <w:rPr>
                <w:rFonts w:ascii="Times New Roman" w:eastAsia="標楷體" w:hAnsi="Times New Roman" w:cs="Times New Roman"/>
              </w:rPr>
            </w:pPr>
            <w:r w:rsidRPr="00D93821">
              <w:rPr>
                <w:rFonts w:ascii="Times New Roman" w:eastAsia="標楷體" w:hAnsi="Times New Roman" w:cs="Times New Roman"/>
              </w:rPr>
              <w:t>6.7</w:t>
            </w:r>
          </w:p>
        </w:tc>
        <w:tc>
          <w:tcPr>
            <w:tcW w:w="2268" w:type="dxa"/>
            <w:vMerge w:val="restart"/>
            <w:tcMar>
              <w:top w:w="0" w:type="dxa"/>
              <w:left w:w="10" w:type="dxa"/>
              <w:bottom w:w="0" w:type="dxa"/>
              <w:right w:w="10" w:type="dxa"/>
            </w:tcMar>
          </w:tcPr>
          <w:p w14:paraId="6CD58504" w14:textId="77777777" w:rsidR="000F573B" w:rsidRPr="00D93821" w:rsidRDefault="000F573B" w:rsidP="000F573B">
            <w:pPr>
              <w:pStyle w:val="Standard"/>
              <w:snapToGrid w:val="0"/>
              <w:spacing w:after="180" w:line="320" w:lineRule="exact"/>
              <w:rPr>
                <w:rFonts w:eastAsia="標楷體"/>
                <w:szCs w:val="24"/>
              </w:rPr>
            </w:pPr>
            <w:r w:rsidRPr="00D93821">
              <w:rPr>
                <w:rFonts w:eastAsia="標楷體"/>
                <w:szCs w:val="24"/>
              </w:rPr>
              <w:t>確實執行衛材及器械之清潔、消毒或滅菌及管理。</w:t>
            </w:r>
          </w:p>
        </w:tc>
        <w:tc>
          <w:tcPr>
            <w:tcW w:w="11482" w:type="dxa"/>
            <w:vMerge w:val="restart"/>
            <w:shd w:val="clear" w:color="auto" w:fill="FFFFFF"/>
            <w:tcMar>
              <w:top w:w="0" w:type="dxa"/>
              <w:left w:w="10" w:type="dxa"/>
              <w:bottom w:w="0" w:type="dxa"/>
              <w:right w:w="10" w:type="dxa"/>
            </w:tcMar>
          </w:tcPr>
          <w:p w14:paraId="565CE3D6"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449D6C79" w14:textId="77777777" w:rsidR="000F573B" w:rsidRPr="00E53AD3" w:rsidRDefault="000F573B" w:rsidP="000F573B">
            <w:pPr>
              <w:pStyle w:val="Standard"/>
              <w:numPr>
                <w:ilvl w:val="0"/>
                <w:numId w:val="7"/>
              </w:numPr>
              <w:snapToGrid w:val="0"/>
              <w:spacing w:line="300" w:lineRule="exact"/>
              <w:ind w:leftChars="34" w:left="309" w:hanging="227"/>
              <w:jc w:val="both"/>
              <w:rPr>
                <w:rFonts w:eastAsia="標楷體"/>
                <w:szCs w:val="24"/>
              </w:rPr>
            </w:pPr>
            <w:r w:rsidRPr="00E53AD3">
              <w:rPr>
                <w:rFonts w:eastAsia="標楷體"/>
                <w:szCs w:val="24"/>
              </w:rPr>
              <w:t>非拋棄式衛材及器械之清潔、消毒或滅菌應參考相關消毒滅菌指引訂有標準作業流程，並落實執行。</w:t>
            </w:r>
          </w:p>
          <w:p w14:paraId="66572EBA" w14:textId="77777777" w:rsidR="000F573B" w:rsidRPr="00E53AD3" w:rsidRDefault="000F573B" w:rsidP="000F573B">
            <w:pPr>
              <w:pStyle w:val="Standard"/>
              <w:numPr>
                <w:ilvl w:val="0"/>
                <w:numId w:val="7"/>
              </w:numPr>
              <w:snapToGrid w:val="0"/>
              <w:spacing w:line="300" w:lineRule="exact"/>
              <w:ind w:leftChars="34" w:left="309" w:hanging="227"/>
              <w:jc w:val="both"/>
              <w:rPr>
                <w:rFonts w:eastAsia="標楷體"/>
                <w:szCs w:val="24"/>
              </w:rPr>
            </w:pPr>
            <w:r w:rsidRPr="00E53AD3">
              <w:rPr>
                <w:rFonts w:eastAsia="標楷體"/>
                <w:szCs w:val="24"/>
              </w:rPr>
              <w:t>清潔</w:t>
            </w:r>
            <w:r w:rsidRPr="00E53AD3">
              <w:rPr>
                <w:rFonts w:eastAsia="標楷體"/>
                <w:szCs w:val="24"/>
              </w:rPr>
              <w:t>/</w:t>
            </w:r>
            <w:r w:rsidRPr="00E53AD3">
              <w:rPr>
                <w:rFonts w:eastAsia="標楷體"/>
                <w:szCs w:val="24"/>
              </w:rPr>
              <w:t>消毒</w:t>
            </w:r>
            <w:r w:rsidRPr="00E53AD3">
              <w:rPr>
                <w:rFonts w:eastAsia="標楷體"/>
                <w:szCs w:val="24"/>
              </w:rPr>
              <w:t>/</w:t>
            </w:r>
            <w:r w:rsidRPr="00E53AD3">
              <w:rPr>
                <w:rFonts w:eastAsia="標楷體"/>
                <w:szCs w:val="24"/>
              </w:rPr>
              <w:t>滅菌之衛材及器械應保管於清潔的架子或有門扇之櫥櫃內，並依物品名稱及保存期限先後適當置放。</w:t>
            </w:r>
          </w:p>
          <w:p w14:paraId="39A88E6E" w14:textId="77777777" w:rsidR="000F573B" w:rsidRPr="00E53AD3" w:rsidRDefault="000F573B" w:rsidP="000F573B">
            <w:pPr>
              <w:pStyle w:val="Standard"/>
              <w:numPr>
                <w:ilvl w:val="0"/>
                <w:numId w:val="7"/>
              </w:numPr>
              <w:snapToGrid w:val="0"/>
              <w:spacing w:line="300" w:lineRule="exact"/>
              <w:ind w:leftChars="34" w:left="309" w:hanging="227"/>
              <w:jc w:val="both"/>
              <w:rPr>
                <w:rFonts w:eastAsia="標楷體"/>
                <w:szCs w:val="24"/>
              </w:rPr>
            </w:pPr>
            <w:r w:rsidRPr="00E53AD3">
              <w:rPr>
                <w:rFonts w:eastAsia="標楷體"/>
                <w:szCs w:val="24"/>
              </w:rPr>
              <w:t>衛材及消毒</w:t>
            </w:r>
            <w:r w:rsidRPr="00E53AD3">
              <w:rPr>
                <w:rFonts w:eastAsia="標楷體"/>
                <w:szCs w:val="24"/>
              </w:rPr>
              <w:t>/</w:t>
            </w:r>
            <w:r w:rsidRPr="00E53AD3">
              <w:rPr>
                <w:rFonts w:eastAsia="標楷體"/>
                <w:szCs w:val="24"/>
              </w:rPr>
              <w:t>滅菌之器械應在有效期限內，並依先到期者先使用之原則管理。</w:t>
            </w:r>
          </w:p>
          <w:p w14:paraId="126CEB47"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優良項目：（達成符合項目，且下述項目達成）</w:t>
            </w:r>
          </w:p>
          <w:p w14:paraId="778ACA0C" w14:textId="77777777" w:rsidR="000F573B" w:rsidRPr="00E53AD3" w:rsidRDefault="000F573B" w:rsidP="000F573B">
            <w:pPr>
              <w:pStyle w:val="a5"/>
              <w:numPr>
                <w:ilvl w:val="0"/>
                <w:numId w:val="87"/>
              </w:numPr>
              <w:suppressAutoHyphens w:val="0"/>
              <w:snapToGrid w:val="0"/>
              <w:spacing w:line="300" w:lineRule="atLeast"/>
              <w:ind w:leftChars="34" w:left="309" w:hanging="227"/>
              <w:jc w:val="both"/>
              <w:textAlignment w:val="auto"/>
              <w:rPr>
                <w:rFonts w:eastAsia="標楷體"/>
                <w:color w:val="FF0000"/>
                <w:u w:val="single"/>
              </w:rPr>
            </w:pPr>
            <w:r w:rsidRPr="00E53AD3">
              <w:rPr>
                <w:rFonts w:eastAsia="標楷體" w:hint="eastAsia"/>
                <w:color w:val="FF0000"/>
                <w:u w:val="single"/>
              </w:rPr>
              <w:t>定期檢討及分析衛材及器械清潔</w:t>
            </w:r>
            <w:r w:rsidRPr="00E53AD3">
              <w:rPr>
                <w:rFonts w:eastAsia="標楷體"/>
                <w:color w:val="FF0000"/>
                <w:u w:val="single"/>
              </w:rPr>
              <w:t>/</w:t>
            </w:r>
            <w:r w:rsidRPr="00E53AD3">
              <w:rPr>
                <w:rFonts w:eastAsia="標楷體"/>
                <w:color w:val="FF0000"/>
                <w:u w:val="single"/>
              </w:rPr>
              <w:t>消毒</w:t>
            </w:r>
            <w:r w:rsidRPr="00E53AD3">
              <w:rPr>
                <w:rFonts w:eastAsia="標楷體"/>
                <w:color w:val="FF0000"/>
                <w:u w:val="single"/>
              </w:rPr>
              <w:t>/</w:t>
            </w:r>
            <w:r w:rsidRPr="00E53AD3">
              <w:rPr>
                <w:rFonts w:eastAsia="標楷體"/>
                <w:color w:val="FF0000"/>
                <w:u w:val="single"/>
              </w:rPr>
              <w:t>滅菌過程、儲存規範與作業程序等，</w:t>
            </w:r>
            <w:r w:rsidRPr="00E53AD3">
              <w:rPr>
                <w:rFonts w:eastAsia="標楷體" w:hint="eastAsia"/>
                <w:color w:val="FF0000"/>
                <w:u w:val="single"/>
              </w:rPr>
              <w:t>訂有異常情況追蹤及檢討改善機制</w:t>
            </w:r>
            <w:r w:rsidRPr="00E53AD3">
              <w:rPr>
                <w:rFonts w:eastAsia="標楷體"/>
                <w:color w:val="FF0000"/>
                <w:u w:val="single"/>
              </w:rPr>
              <w:t>。</w:t>
            </w:r>
          </w:p>
          <w:p w14:paraId="22762499" w14:textId="77777777" w:rsidR="000F573B" w:rsidRPr="00E53AD3" w:rsidRDefault="000F573B" w:rsidP="000F573B">
            <w:pPr>
              <w:pStyle w:val="Standard"/>
              <w:rPr>
                <w:rFonts w:eastAsia="標楷體"/>
                <w:b/>
                <w:bCs/>
              </w:rPr>
            </w:pPr>
            <w:r w:rsidRPr="00E53AD3">
              <w:rPr>
                <w:rFonts w:eastAsia="標楷體" w:hint="eastAsia"/>
                <w:b/>
                <w:bCs/>
              </w:rPr>
              <w:t>評量方法及建議佐證資料：</w:t>
            </w:r>
            <w:r w:rsidRPr="00E53AD3">
              <w:rPr>
                <w:rFonts w:eastAsia="標楷體"/>
                <w:b/>
                <w:bCs/>
              </w:rPr>
              <w:t xml:space="preserve"> </w:t>
            </w:r>
          </w:p>
          <w:p w14:paraId="2966CD56" w14:textId="77777777" w:rsidR="000F573B" w:rsidRPr="00E53AD3" w:rsidRDefault="000F573B" w:rsidP="000F573B">
            <w:pPr>
              <w:pStyle w:val="Standard"/>
              <w:numPr>
                <w:ilvl w:val="0"/>
                <w:numId w:val="88"/>
              </w:numPr>
              <w:snapToGrid w:val="0"/>
              <w:spacing w:line="320" w:lineRule="exact"/>
              <w:ind w:leftChars="34" w:left="309" w:hanging="227"/>
              <w:jc w:val="both"/>
              <w:rPr>
                <w:rFonts w:eastAsia="標楷體"/>
                <w:szCs w:val="24"/>
              </w:rPr>
            </w:pPr>
            <w:r w:rsidRPr="00E53AD3">
              <w:rPr>
                <w:rFonts w:eastAsia="標楷體"/>
                <w:szCs w:val="24"/>
              </w:rPr>
              <w:t>檢閱紀錄或相關文件及實地察看。</w:t>
            </w:r>
          </w:p>
          <w:p w14:paraId="67E02838" w14:textId="77777777" w:rsidR="000F573B" w:rsidRPr="00E53AD3" w:rsidRDefault="000F573B" w:rsidP="000F573B">
            <w:pPr>
              <w:pStyle w:val="Standard"/>
              <w:numPr>
                <w:ilvl w:val="0"/>
                <w:numId w:val="88"/>
              </w:numPr>
              <w:snapToGrid w:val="0"/>
              <w:spacing w:line="320" w:lineRule="exact"/>
              <w:ind w:leftChars="34" w:left="309" w:hanging="227"/>
              <w:jc w:val="both"/>
              <w:rPr>
                <w:rFonts w:eastAsia="標楷體"/>
                <w:color w:val="FF0000"/>
                <w:szCs w:val="24"/>
                <w:u w:val="single"/>
              </w:rPr>
            </w:pPr>
            <w:r w:rsidRPr="00E53AD3">
              <w:rPr>
                <w:rFonts w:eastAsia="標楷體"/>
                <w:color w:val="FF0000"/>
                <w:szCs w:val="24"/>
                <w:u w:val="single"/>
              </w:rPr>
              <w:t>非拋棄式衛材及器械之管理</w:t>
            </w:r>
            <w:r w:rsidRPr="00E53AD3">
              <w:rPr>
                <w:rFonts w:eastAsia="標楷體" w:hint="eastAsia"/>
                <w:color w:val="FF0000"/>
                <w:u w:val="single"/>
              </w:rPr>
              <w:t>標準作業流程及執行紀錄。</w:t>
            </w:r>
            <w:r w:rsidRPr="00E53AD3">
              <w:rPr>
                <w:rFonts w:eastAsia="標楷體" w:hint="eastAsia"/>
                <w:color w:val="FF0000"/>
                <w:szCs w:val="24"/>
                <w:u w:val="single"/>
              </w:rPr>
              <w:t>（符合）</w:t>
            </w:r>
          </w:p>
          <w:p w14:paraId="1D73CD3A" w14:textId="77777777" w:rsidR="000F573B" w:rsidRPr="00E53AD3" w:rsidRDefault="000F573B" w:rsidP="000F573B">
            <w:pPr>
              <w:pStyle w:val="Standard"/>
              <w:numPr>
                <w:ilvl w:val="0"/>
                <w:numId w:val="88"/>
              </w:numPr>
              <w:snapToGrid w:val="0"/>
              <w:spacing w:line="320" w:lineRule="exact"/>
              <w:ind w:leftChars="34" w:left="309" w:hanging="227"/>
              <w:jc w:val="both"/>
              <w:rPr>
                <w:rFonts w:eastAsia="標楷體"/>
                <w:szCs w:val="24"/>
              </w:rPr>
            </w:pPr>
            <w:r w:rsidRPr="00E53AD3">
              <w:rPr>
                <w:rFonts w:eastAsia="標楷體" w:hint="eastAsia"/>
                <w:color w:val="FF0000"/>
                <w:szCs w:val="24"/>
                <w:u w:val="single"/>
              </w:rPr>
              <w:t>衛材及器械異常情況追蹤</w:t>
            </w:r>
            <w:r w:rsidRPr="00E53AD3">
              <w:rPr>
                <w:rFonts w:eastAsia="標楷體" w:hint="eastAsia"/>
                <w:color w:val="FF0000"/>
                <w:u w:val="single"/>
              </w:rPr>
              <w:t>機制</w:t>
            </w:r>
            <w:r w:rsidRPr="00E53AD3">
              <w:rPr>
                <w:rFonts w:eastAsia="標楷體" w:hint="eastAsia"/>
                <w:color w:val="FF0000"/>
                <w:szCs w:val="24"/>
                <w:u w:val="single"/>
              </w:rPr>
              <w:t>及</w:t>
            </w:r>
            <w:r w:rsidRPr="00E53AD3">
              <w:rPr>
                <w:rFonts w:eastAsia="標楷體" w:hint="eastAsia"/>
                <w:color w:val="FF0000"/>
                <w:u w:val="single"/>
              </w:rPr>
              <w:t>檢討</w:t>
            </w:r>
            <w:r w:rsidRPr="00E53AD3">
              <w:rPr>
                <w:rFonts w:eastAsia="標楷體" w:hint="eastAsia"/>
                <w:color w:val="FF0000"/>
                <w:szCs w:val="24"/>
                <w:u w:val="single"/>
              </w:rPr>
              <w:t>改善</w:t>
            </w:r>
            <w:r w:rsidRPr="00E53AD3">
              <w:rPr>
                <w:rFonts w:eastAsia="標楷體" w:hint="eastAsia"/>
                <w:color w:val="FF0000"/>
                <w:u w:val="single"/>
              </w:rPr>
              <w:t>紀錄。</w:t>
            </w:r>
            <w:r w:rsidRPr="00E53AD3">
              <w:rPr>
                <w:rFonts w:eastAsia="標楷體" w:hint="eastAsia"/>
                <w:color w:val="FF0000"/>
                <w:szCs w:val="24"/>
                <w:u w:val="single"/>
              </w:rPr>
              <w:t>（優良）</w:t>
            </w:r>
          </w:p>
        </w:tc>
      </w:tr>
      <w:tr w:rsidR="00BF534D" w:rsidRPr="00D93821" w14:paraId="4DD9ED9D" w14:textId="77777777" w:rsidTr="00922F87">
        <w:trPr>
          <w:trHeight w:val="397"/>
          <w:jc w:val="center"/>
        </w:trPr>
        <w:tc>
          <w:tcPr>
            <w:tcW w:w="1413" w:type="dxa"/>
            <w:vMerge/>
            <w:shd w:val="clear" w:color="auto" w:fill="FFFFFF"/>
            <w:tcMar>
              <w:top w:w="0" w:type="dxa"/>
              <w:left w:w="108" w:type="dxa"/>
              <w:bottom w:w="0" w:type="dxa"/>
              <w:right w:w="108" w:type="dxa"/>
            </w:tcMar>
          </w:tcPr>
          <w:p w14:paraId="34F7BC80"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1F0745A8"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7507F89F"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1E63C769"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3C7D71A2" w14:textId="77777777" w:rsidR="000F573B" w:rsidRPr="000F573B" w:rsidRDefault="000F573B" w:rsidP="000F573B">
            <w:pPr>
              <w:rPr>
                <w:rFonts w:ascii="Times New Roman" w:eastAsia="標楷體" w:hAnsi="Times New Roman" w:cs="Times New Roman"/>
              </w:rPr>
            </w:pPr>
            <w:r w:rsidRPr="000F573B">
              <w:rPr>
                <w:rFonts w:ascii="Times New Roman" w:eastAsia="標楷體" w:hAnsi="Times New Roman" w:cs="Times New Roman"/>
              </w:rPr>
              <w:t>6.8</w:t>
            </w:r>
          </w:p>
        </w:tc>
        <w:tc>
          <w:tcPr>
            <w:tcW w:w="2268" w:type="dxa"/>
            <w:vMerge w:val="restart"/>
            <w:tcMar>
              <w:top w:w="0" w:type="dxa"/>
              <w:left w:w="10" w:type="dxa"/>
              <w:bottom w:w="0" w:type="dxa"/>
              <w:right w:w="10" w:type="dxa"/>
            </w:tcMar>
          </w:tcPr>
          <w:p w14:paraId="337D2646" w14:textId="437F5E48" w:rsidR="000F573B" w:rsidRPr="000F573B" w:rsidRDefault="000F573B" w:rsidP="000F573B">
            <w:pPr>
              <w:pStyle w:val="Standard"/>
              <w:snapToGrid w:val="0"/>
              <w:spacing w:after="180" w:line="320" w:lineRule="exact"/>
              <w:rPr>
                <w:rFonts w:eastAsia="標楷體"/>
                <w:szCs w:val="24"/>
              </w:rPr>
            </w:pPr>
            <w:r w:rsidRPr="000F573B">
              <w:rPr>
                <w:rFonts w:eastAsia="標楷體"/>
                <w:szCs w:val="24"/>
              </w:rPr>
              <w:t>防護裝備物資應有適當儲備量，定期檢視有效期限並有紀錄，且儲放於乾淨且避免</w:t>
            </w:r>
            <w:r w:rsidRPr="000F573B">
              <w:rPr>
                <w:rFonts w:eastAsia="標楷體" w:hint="eastAsia"/>
                <w:color w:val="FF0000"/>
                <w:szCs w:val="24"/>
                <w:u w:val="single"/>
              </w:rPr>
              <w:t>高溫</w:t>
            </w:r>
            <w:r w:rsidR="005E7109" w:rsidRPr="00E53AD3">
              <w:rPr>
                <w:rFonts w:eastAsia="標楷體" w:hint="eastAsia"/>
                <w:color w:val="FF0000"/>
                <w:szCs w:val="24"/>
                <w:u w:val="single"/>
              </w:rPr>
              <w:t>、</w:t>
            </w:r>
            <w:r w:rsidRPr="000F573B">
              <w:rPr>
                <w:rFonts w:eastAsia="標楷體"/>
                <w:szCs w:val="24"/>
              </w:rPr>
              <w:t>潮濕之場所。</w:t>
            </w:r>
          </w:p>
        </w:tc>
        <w:tc>
          <w:tcPr>
            <w:tcW w:w="11482" w:type="dxa"/>
            <w:vMerge w:val="restart"/>
            <w:shd w:val="clear" w:color="auto" w:fill="FFFFFF"/>
            <w:tcMar>
              <w:top w:w="0" w:type="dxa"/>
              <w:left w:w="10" w:type="dxa"/>
              <w:bottom w:w="0" w:type="dxa"/>
              <w:right w:w="10" w:type="dxa"/>
            </w:tcMar>
          </w:tcPr>
          <w:p w14:paraId="63321DC6"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14AD26AC" w14:textId="77777777" w:rsidR="000F573B" w:rsidRPr="00E53AD3" w:rsidRDefault="000F573B" w:rsidP="000F573B">
            <w:pPr>
              <w:pStyle w:val="a5"/>
              <w:numPr>
                <w:ilvl w:val="0"/>
                <w:numId w:val="6"/>
              </w:numPr>
              <w:snapToGrid w:val="0"/>
              <w:spacing w:line="320" w:lineRule="exact"/>
              <w:ind w:leftChars="34" w:left="309" w:hanging="227"/>
              <w:jc w:val="both"/>
              <w:rPr>
                <w:rFonts w:eastAsia="標楷體"/>
                <w:szCs w:val="24"/>
              </w:rPr>
            </w:pPr>
            <w:r w:rsidRPr="00E53AD3">
              <w:rPr>
                <w:rFonts w:eastAsia="標楷體"/>
                <w:szCs w:val="24"/>
              </w:rPr>
              <w:t>適當儲備量（含口罩、手套</w:t>
            </w:r>
            <w:r w:rsidRPr="00E53AD3">
              <w:rPr>
                <w:rFonts w:eastAsia="標楷體" w:hint="eastAsia"/>
                <w:szCs w:val="24"/>
              </w:rPr>
              <w:t>及</w:t>
            </w:r>
            <w:r w:rsidRPr="00E53AD3">
              <w:rPr>
                <w:rFonts w:eastAsia="標楷體"/>
                <w:szCs w:val="24"/>
              </w:rPr>
              <w:t>隔離衣等）：該機構有疑似感染傳染病或發生疫情時，足夠轉送服務對象或工作人員至醫院之使用量，由機構自行評估至少</w:t>
            </w:r>
            <w:r w:rsidRPr="00E53AD3">
              <w:rPr>
                <w:rFonts w:eastAsia="標楷體"/>
                <w:szCs w:val="24"/>
              </w:rPr>
              <w:t>1</w:t>
            </w:r>
            <w:r w:rsidRPr="00E53AD3">
              <w:rPr>
                <w:rFonts w:eastAsia="標楷體"/>
                <w:szCs w:val="24"/>
              </w:rPr>
              <w:t>星期需求量。</w:t>
            </w:r>
          </w:p>
          <w:p w14:paraId="51B163FC" w14:textId="77777777" w:rsidR="000F573B" w:rsidRPr="00E53AD3" w:rsidRDefault="000F573B" w:rsidP="000F573B">
            <w:pPr>
              <w:pStyle w:val="Standard"/>
              <w:numPr>
                <w:ilvl w:val="0"/>
                <w:numId w:val="6"/>
              </w:numPr>
              <w:snapToGrid w:val="0"/>
              <w:spacing w:line="300" w:lineRule="exact"/>
              <w:ind w:leftChars="34" w:left="309" w:hanging="227"/>
              <w:jc w:val="both"/>
              <w:rPr>
                <w:rFonts w:eastAsia="標楷體"/>
                <w:szCs w:val="24"/>
              </w:rPr>
            </w:pPr>
            <w:r w:rsidRPr="00E53AD3">
              <w:rPr>
                <w:rFonts w:eastAsia="標楷體"/>
                <w:szCs w:val="24"/>
              </w:rPr>
              <w:t>工作人員執行</w:t>
            </w:r>
            <w:r w:rsidRPr="00E53AD3">
              <w:rPr>
                <w:rFonts w:eastAsia="標楷體" w:hint="eastAsia"/>
                <w:color w:val="FF0000"/>
                <w:u w:val="single"/>
              </w:rPr>
              <w:t>一般照護與防疫</w:t>
            </w:r>
            <w:r w:rsidRPr="00E53AD3">
              <w:rPr>
                <w:rFonts w:eastAsia="標楷體"/>
                <w:szCs w:val="24"/>
              </w:rPr>
              <w:t>照護使用之口罩</w:t>
            </w:r>
            <w:r w:rsidRPr="00E53AD3">
              <w:rPr>
                <w:rFonts w:eastAsia="標楷體" w:hint="eastAsia"/>
                <w:szCs w:val="24"/>
              </w:rPr>
              <w:t>及</w:t>
            </w:r>
            <w:r w:rsidRPr="00E53AD3">
              <w:rPr>
                <w:rFonts w:eastAsia="標楷體" w:hint="eastAsia"/>
                <w:color w:val="FF0000"/>
                <w:u w:val="single"/>
              </w:rPr>
              <w:t>防疫照護使用之</w:t>
            </w:r>
            <w:r w:rsidRPr="00E53AD3">
              <w:rPr>
                <w:rFonts w:eastAsia="標楷體"/>
                <w:szCs w:val="24"/>
              </w:rPr>
              <w:t>隔離衣，需具有醫療器材許可證字號。</w:t>
            </w:r>
          </w:p>
          <w:p w14:paraId="1D5589AC" w14:textId="77777777" w:rsidR="000F573B" w:rsidRPr="00E53AD3" w:rsidRDefault="000F573B" w:rsidP="000F573B">
            <w:pPr>
              <w:pStyle w:val="Standard"/>
              <w:numPr>
                <w:ilvl w:val="0"/>
                <w:numId w:val="6"/>
              </w:numPr>
              <w:snapToGrid w:val="0"/>
              <w:spacing w:line="300" w:lineRule="exact"/>
              <w:ind w:leftChars="34" w:left="309" w:hanging="227"/>
              <w:jc w:val="both"/>
              <w:rPr>
                <w:rFonts w:eastAsia="標楷體"/>
                <w:szCs w:val="24"/>
              </w:rPr>
            </w:pPr>
            <w:r w:rsidRPr="00E53AD3">
              <w:rPr>
                <w:rFonts w:eastAsia="標楷體"/>
                <w:szCs w:val="24"/>
              </w:rPr>
              <w:t>防護裝備應儲放於乾淨且避免高溫、潮濕之場所（如：溫度</w:t>
            </w:r>
            <w:r w:rsidRPr="00E53AD3">
              <w:rPr>
                <w:rFonts w:eastAsia="標楷體" w:cs="新細明體" w:hint="eastAsia"/>
                <w:szCs w:val="24"/>
              </w:rPr>
              <w:t>≦</w:t>
            </w:r>
            <w:r w:rsidRPr="00E53AD3">
              <w:rPr>
                <w:rFonts w:eastAsia="標楷體"/>
                <w:szCs w:val="24"/>
              </w:rPr>
              <w:t>35℃</w:t>
            </w:r>
            <w:r w:rsidRPr="00E53AD3">
              <w:rPr>
                <w:rFonts w:eastAsia="標楷體"/>
                <w:szCs w:val="24"/>
              </w:rPr>
              <w:t>，相對濕度</w:t>
            </w:r>
            <w:r w:rsidRPr="00E53AD3">
              <w:rPr>
                <w:rFonts w:eastAsia="標楷體" w:cs="新細明體" w:hint="eastAsia"/>
                <w:szCs w:val="24"/>
              </w:rPr>
              <w:t>≦</w:t>
            </w:r>
            <w:r w:rsidRPr="00E53AD3">
              <w:rPr>
                <w:rFonts w:eastAsia="標楷體"/>
                <w:szCs w:val="24"/>
              </w:rPr>
              <w:t>80%</w:t>
            </w:r>
            <w:r w:rsidRPr="00E53AD3">
              <w:rPr>
                <w:rFonts w:eastAsia="標楷體"/>
                <w:szCs w:val="24"/>
              </w:rPr>
              <w:t>；或可依各類物資供應商之建議），並放置於貨架、櫃子或棧板上，保持離地、離牆，且不應接觸天花板。</w:t>
            </w:r>
          </w:p>
          <w:p w14:paraId="758F5E21" w14:textId="2C7E207D" w:rsidR="000F573B" w:rsidRPr="00E53AD3" w:rsidRDefault="000F573B" w:rsidP="000F573B">
            <w:pPr>
              <w:pStyle w:val="Standard"/>
              <w:numPr>
                <w:ilvl w:val="0"/>
                <w:numId w:val="6"/>
              </w:numPr>
              <w:snapToGrid w:val="0"/>
              <w:spacing w:line="300" w:lineRule="exact"/>
              <w:ind w:leftChars="34" w:left="309" w:hanging="227"/>
              <w:jc w:val="both"/>
              <w:rPr>
                <w:rFonts w:eastAsia="標楷體"/>
                <w:szCs w:val="24"/>
                <w:u w:val="single"/>
              </w:rPr>
            </w:pPr>
            <w:r w:rsidRPr="00E53AD3">
              <w:rPr>
                <w:rFonts w:eastAsia="標楷體" w:hint="eastAsia"/>
                <w:color w:val="FF0000"/>
                <w:szCs w:val="24"/>
                <w:u w:val="single"/>
              </w:rPr>
              <w:t>防護裝備物資儲放場所之溫、</w:t>
            </w:r>
            <w:r w:rsidR="00C840E3" w:rsidRPr="00E53AD3">
              <w:rPr>
                <w:rFonts w:eastAsia="標楷體"/>
                <w:color w:val="FF0000"/>
                <w:szCs w:val="24"/>
                <w:u w:val="single"/>
              </w:rPr>
              <w:t>濕</w:t>
            </w:r>
            <w:r w:rsidRPr="00E53AD3">
              <w:rPr>
                <w:rFonts w:eastAsia="標楷體" w:hint="eastAsia"/>
                <w:color w:val="FF0000"/>
                <w:szCs w:val="24"/>
                <w:u w:val="single"/>
              </w:rPr>
              <w:t>度檢視至少每週</w:t>
            </w:r>
            <w:r w:rsidRPr="00E53AD3">
              <w:rPr>
                <w:rFonts w:eastAsia="標楷體"/>
                <w:color w:val="FF0000"/>
                <w:szCs w:val="24"/>
                <w:u w:val="single"/>
              </w:rPr>
              <w:t>1</w:t>
            </w:r>
            <w:r w:rsidRPr="00E53AD3">
              <w:rPr>
                <w:rFonts w:eastAsia="標楷體"/>
                <w:color w:val="FF0000"/>
                <w:szCs w:val="24"/>
                <w:u w:val="single"/>
              </w:rPr>
              <w:t>次，防護裝備儲備量盤點至少每月</w:t>
            </w:r>
            <w:r w:rsidRPr="00E53AD3">
              <w:rPr>
                <w:rFonts w:eastAsia="標楷體"/>
                <w:color w:val="FF0000"/>
                <w:szCs w:val="24"/>
                <w:u w:val="single"/>
              </w:rPr>
              <w:t>1</w:t>
            </w:r>
            <w:r w:rsidRPr="00E53AD3">
              <w:rPr>
                <w:rFonts w:eastAsia="標楷體"/>
                <w:color w:val="FF0000"/>
                <w:szCs w:val="24"/>
                <w:u w:val="single"/>
              </w:rPr>
              <w:t>次，且皆須有相關紀錄。</w:t>
            </w:r>
          </w:p>
          <w:p w14:paraId="181AFF3E"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優良項目：（達成符合項目，且下述項目達成）</w:t>
            </w:r>
          </w:p>
          <w:p w14:paraId="5EBEACB0" w14:textId="6454BC02" w:rsidR="000F573B" w:rsidRPr="00E53AD3" w:rsidRDefault="000F573B" w:rsidP="000F573B">
            <w:pPr>
              <w:pStyle w:val="Standard"/>
              <w:numPr>
                <w:ilvl w:val="0"/>
                <w:numId w:val="89"/>
              </w:numPr>
              <w:snapToGrid w:val="0"/>
              <w:spacing w:line="300" w:lineRule="exact"/>
              <w:ind w:leftChars="34" w:left="309" w:hanging="227"/>
              <w:jc w:val="both"/>
              <w:rPr>
                <w:rFonts w:eastAsia="標楷體"/>
                <w:color w:val="FF0000"/>
                <w:szCs w:val="24"/>
                <w:u w:val="single"/>
              </w:rPr>
            </w:pPr>
            <w:r w:rsidRPr="00E53AD3">
              <w:rPr>
                <w:rFonts w:eastAsia="標楷體" w:hint="eastAsia"/>
                <w:color w:val="FF0000"/>
                <w:u w:val="single"/>
              </w:rPr>
              <w:t>防護裝備物資儲放場所之溫、</w:t>
            </w:r>
            <w:r w:rsidR="00C840E3" w:rsidRPr="00E53AD3">
              <w:rPr>
                <w:rFonts w:eastAsia="標楷體"/>
                <w:color w:val="FF0000"/>
                <w:u w:val="single"/>
              </w:rPr>
              <w:t>濕</w:t>
            </w:r>
            <w:r w:rsidRPr="00E53AD3">
              <w:rPr>
                <w:rFonts w:eastAsia="標楷體" w:hint="eastAsia"/>
                <w:color w:val="FF0000"/>
                <w:u w:val="single"/>
              </w:rPr>
              <w:t>度檢視至少每日</w:t>
            </w:r>
            <w:r w:rsidRPr="00E53AD3">
              <w:rPr>
                <w:rFonts w:eastAsia="標楷體"/>
                <w:color w:val="FF0000"/>
                <w:u w:val="single"/>
              </w:rPr>
              <w:t>1</w:t>
            </w:r>
            <w:r w:rsidRPr="00E53AD3">
              <w:rPr>
                <w:rFonts w:eastAsia="標楷體"/>
                <w:color w:val="FF0000"/>
                <w:u w:val="single"/>
              </w:rPr>
              <w:t>次</w:t>
            </w:r>
            <w:r w:rsidRPr="00E53AD3">
              <w:rPr>
                <w:rFonts w:eastAsia="標楷體"/>
                <w:color w:val="FF0000"/>
                <w:szCs w:val="24"/>
                <w:u w:val="single"/>
              </w:rPr>
              <w:t>，且有相關紀錄</w:t>
            </w:r>
            <w:r w:rsidRPr="00E53AD3">
              <w:rPr>
                <w:rFonts w:eastAsia="標楷體"/>
                <w:color w:val="FF0000"/>
                <w:u w:val="single"/>
              </w:rPr>
              <w:t>。</w:t>
            </w:r>
          </w:p>
          <w:p w14:paraId="53F3BA7F" w14:textId="77777777" w:rsidR="000F573B" w:rsidRPr="00E53AD3" w:rsidRDefault="000F573B" w:rsidP="000F573B">
            <w:pPr>
              <w:pStyle w:val="Standard"/>
              <w:rPr>
                <w:rFonts w:eastAsia="標楷體"/>
                <w:b/>
                <w:bCs/>
              </w:rPr>
            </w:pPr>
            <w:r w:rsidRPr="00E53AD3">
              <w:rPr>
                <w:rFonts w:eastAsia="標楷體" w:hint="eastAsia"/>
                <w:b/>
                <w:bCs/>
              </w:rPr>
              <w:t>評量方法及建議佐證資料：</w:t>
            </w:r>
            <w:r w:rsidRPr="00E53AD3">
              <w:rPr>
                <w:rFonts w:eastAsia="標楷體"/>
                <w:b/>
                <w:bCs/>
              </w:rPr>
              <w:t xml:space="preserve"> </w:t>
            </w:r>
          </w:p>
          <w:p w14:paraId="48467CD1" w14:textId="77777777" w:rsidR="000F573B" w:rsidRPr="00E53AD3" w:rsidRDefault="000F573B" w:rsidP="000F573B">
            <w:pPr>
              <w:pStyle w:val="Standard"/>
              <w:numPr>
                <w:ilvl w:val="0"/>
                <w:numId w:val="90"/>
              </w:numPr>
              <w:snapToGrid w:val="0"/>
              <w:spacing w:line="320" w:lineRule="exact"/>
              <w:ind w:leftChars="34" w:left="309" w:hanging="227"/>
              <w:jc w:val="both"/>
              <w:rPr>
                <w:rFonts w:eastAsia="標楷體"/>
                <w:szCs w:val="24"/>
              </w:rPr>
            </w:pPr>
            <w:r w:rsidRPr="00E53AD3">
              <w:rPr>
                <w:rFonts w:eastAsia="標楷體"/>
                <w:szCs w:val="24"/>
              </w:rPr>
              <w:t>檢閱紀錄或相關文件及實地察看。</w:t>
            </w:r>
          </w:p>
          <w:p w14:paraId="532F403B" w14:textId="77777777" w:rsidR="000F573B" w:rsidRPr="00E53AD3" w:rsidRDefault="000F573B" w:rsidP="000F573B">
            <w:pPr>
              <w:pStyle w:val="Standard"/>
              <w:numPr>
                <w:ilvl w:val="0"/>
                <w:numId w:val="90"/>
              </w:numPr>
              <w:snapToGrid w:val="0"/>
              <w:spacing w:line="320" w:lineRule="exact"/>
              <w:ind w:leftChars="34" w:left="309" w:hanging="227"/>
              <w:jc w:val="both"/>
              <w:rPr>
                <w:rFonts w:eastAsia="標楷體"/>
                <w:color w:val="FF0000"/>
                <w:u w:val="single"/>
              </w:rPr>
            </w:pPr>
            <w:r w:rsidRPr="00E53AD3">
              <w:rPr>
                <w:rFonts w:eastAsia="標楷體"/>
                <w:color w:val="FF0000"/>
                <w:u w:val="single"/>
              </w:rPr>
              <w:t>提供口罩</w:t>
            </w:r>
            <w:r w:rsidRPr="00E53AD3">
              <w:rPr>
                <w:rFonts w:eastAsia="標楷體" w:hint="eastAsia"/>
                <w:color w:val="FF0000"/>
                <w:u w:val="single"/>
              </w:rPr>
              <w:t>及</w:t>
            </w:r>
            <w:r w:rsidRPr="00E53AD3">
              <w:rPr>
                <w:rFonts w:eastAsia="標楷體"/>
                <w:color w:val="FF0000"/>
                <w:u w:val="single"/>
              </w:rPr>
              <w:t>隔離衣之醫療器材許可證</w:t>
            </w:r>
            <w:r w:rsidRPr="00E53AD3">
              <w:rPr>
                <w:rFonts w:eastAsia="標楷體" w:hint="eastAsia"/>
                <w:color w:val="FF0000"/>
                <w:u w:val="single"/>
              </w:rPr>
              <w:t>字號</w:t>
            </w:r>
            <w:r w:rsidRPr="00E53AD3">
              <w:rPr>
                <w:rFonts w:eastAsia="標楷體"/>
                <w:color w:val="FF0000"/>
                <w:u w:val="single"/>
              </w:rPr>
              <w:t>等證明資料。</w:t>
            </w:r>
            <w:r w:rsidRPr="00E53AD3">
              <w:rPr>
                <w:rFonts w:eastAsia="標楷體" w:hint="eastAsia"/>
                <w:color w:val="FF0000"/>
                <w:u w:val="single"/>
              </w:rPr>
              <w:t>（符合）</w:t>
            </w:r>
          </w:p>
          <w:p w14:paraId="56BFFD43" w14:textId="77777777" w:rsidR="000F573B" w:rsidRPr="00E53AD3" w:rsidRDefault="000F573B" w:rsidP="000F573B">
            <w:pPr>
              <w:pStyle w:val="Standard"/>
              <w:numPr>
                <w:ilvl w:val="0"/>
                <w:numId w:val="90"/>
              </w:numPr>
              <w:snapToGrid w:val="0"/>
              <w:spacing w:line="320" w:lineRule="exact"/>
              <w:ind w:leftChars="34" w:left="309" w:hanging="227"/>
              <w:jc w:val="both"/>
              <w:rPr>
                <w:rFonts w:eastAsia="標楷體"/>
                <w:szCs w:val="24"/>
              </w:rPr>
            </w:pPr>
            <w:r w:rsidRPr="00E53AD3">
              <w:rPr>
                <w:rFonts w:eastAsia="標楷體"/>
                <w:color w:val="FF0000"/>
                <w:u w:val="single"/>
              </w:rPr>
              <w:t>提供防護裝備儲備環境之溫</w:t>
            </w:r>
            <w:r w:rsidRPr="00E53AD3">
              <w:rPr>
                <w:rFonts w:eastAsia="標楷體" w:hint="eastAsia"/>
                <w:color w:val="FF0000"/>
                <w:u w:val="single"/>
              </w:rPr>
              <w:t>、</w:t>
            </w:r>
            <w:r w:rsidRPr="00E53AD3">
              <w:rPr>
                <w:rFonts w:eastAsia="標楷體"/>
                <w:color w:val="FF0000"/>
                <w:u w:val="single"/>
              </w:rPr>
              <w:t>濕度</w:t>
            </w:r>
            <w:r w:rsidRPr="00E53AD3">
              <w:rPr>
                <w:rFonts w:eastAsia="標楷體" w:hint="eastAsia"/>
                <w:color w:val="FF0000"/>
                <w:u w:val="single"/>
              </w:rPr>
              <w:t>與盤點</w:t>
            </w:r>
            <w:r w:rsidRPr="00E53AD3">
              <w:rPr>
                <w:rFonts w:eastAsia="標楷體"/>
                <w:color w:val="FF0000"/>
                <w:szCs w:val="24"/>
                <w:u w:val="single"/>
              </w:rPr>
              <w:t>紀錄表。</w:t>
            </w:r>
            <w:r w:rsidRPr="00E53AD3">
              <w:rPr>
                <w:rFonts w:eastAsia="標楷體" w:hint="eastAsia"/>
                <w:color w:val="FF0000"/>
                <w:szCs w:val="24"/>
                <w:u w:val="single"/>
              </w:rPr>
              <w:t>（符合</w:t>
            </w:r>
            <w:r w:rsidRPr="00E53AD3">
              <w:rPr>
                <w:rFonts w:eastAsia="標楷體"/>
                <w:color w:val="FF0000"/>
                <w:szCs w:val="24"/>
                <w:u w:val="single"/>
              </w:rPr>
              <w:t>/</w:t>
            </w:r>
            <w:r w:rsidRPr="00E53AD3">
              <w:rPr>
                <w:rFonts w:eastAsia="標楷體" w:hint="eastAsia"/>
                <w:color w:val="FF0000"/>
                <w:szCs w:val="24"/>
                <w:u w:val="single"/>
              </w:rPr>
              <w:t>優良）</w:t>
            </w:r>
          </w:p>
        </w:tc>
      </w:tr>
      <w:tr w:rsidR="00BF534D" w:rsidRPr="00D93821" w14:paraId="25BB8BD7" w14:textId="77777777" w:rsidTr="00922F87">
        <w:trPr>
          <w:trHeight w:val="397"/>
          <w:jc w:val="center"/>
        </w:trPr>
        <w:tc>
          <w:tcPr>
            <w:tcW w:w="1413" w:type="dxa"/>
            <w:vMerge/>
            <w:shd w:val="clear" w:color="auto" w:fill="FFFFFF"/>
            <w:tcMar>
              <w:top w:w="0" w:type="dxa"/>
              <w:left w:w="108" w:type="dxa"/>
              <w:bottom w:w="0" w:type="dxa"/>
              <w:right w:w="108" w:type="dxa"/>
            </w:tcMar>
          </w:tcPr>
          <w:p w14:paraId="74E5D957"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30CFC269"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2D620DE3" w14:textId="77777777" w:rsidR="00BF534D" w:rsidRPr="00E53AD3" w:rsidRDefault="00BF534D" w:rsidP="00822E6A">
            <w:pPr>
              <w:pStyle w:val="Standard"/>
              <w:snapToGrid w:val="0"/>
              <w:spacing w:line="320" w:lineRule="exact"/>
              <w:jc w:val="both"/>
              <w:rPr>
                <w:rFonts w:eastAsia="標楷體"/>
                <w:b/>
                <w:bCs/>
                <w:szCs w:val="24"/>
              </w:rPr>
            </w:pPr>
          </w:p>
        </w:tc>
      </w:tr>
      <w:tr w:rsidR="00BF534D" w:rsidRPr="00D93821" w14:paraId="52FA7FFF" w14:textId="77777777" w:rsidTr="00922F87">
        <w:trPr>
          <w:trHeight w:val="397"/>
          <w:jc w:val="center"/>
        </w:trPr>
        <w:tc>
          <w:tcPr>
            <w:tcW w:w="1413" w:type="dxa"/>
            <w:shd w:val="clear" w:color="auto" w:fill="FFFFFF"/>
            <w:tcMar>
              <w:top w:w="0" w:type="dxa"/>
              <w:left w:w="108" w:type="dxa"/>
              <w:bottom w:w="0" w:type="dxa"/>
              <w:right w:w="108" w:type="dxa"/>
            </w:tcMar>
          </w:tcPr>
          <w:p w14:paraId="26F090CC" w14:textId="77777777" w:rsidR="00BF534D" w:rsidRPr="00D93821" w:rsidRDefault="00BF534D" w:rsidP="00822E6A">
            <w:pPr>
              <w:pStyle w:val="Standard"/>
              <w:snapToGrid w:val="0"/>
              <w:spacing w:line="320" w:lineRule="exact"/>
              <w:ind w:left="163" w:hanging="163"/>
              <w:rPr>
                <w:rFonts w:eastAsia="標楷體"/>
                <w:szCs w:val="24"/>
              </w:rPr>
            </w:pPr>
            <w:r w:rsidRPr="00D93821">
              <w:rPr>
                <w:rFonts w:eastAsia="標楷體"/>
                <w:szCs w:val="24"/>
              </w:rPr>
              <w:t>7</w:t>
            </w:r>
          </w:p>
        </w:tc>
        <w:tc>
          <w:tcPr>
            <w:tcW w:w="2268" w:type="dxa"/>
            <w:tcMar>
              <w:top w:w="0" w:type="dxa"/>
              <w:left w:w="10" w:type="dxa"/>
              <w:bottom w:w="0" w:type="dxa"/>
              <w:right w:w="10" w:type="dxa"/>
            </w:tcMar>
          </w:tcPr>
          <w:p w14:paraId="75EFA5D7" w14:textId="77777777" w:rsidR="00BF534D" w:rsidRPr="00D93821" w:rsidRDefault="00922F87" w:rsidP="00822E6A">
            <w:pPr>
              <w:pStyle w:val="Standard"/>
              <w:snapToGrid w:val="0"/>
              <w:spacing w:after="180" w:line="320" w:lineRule="exact"/>
              <w:ind w:left="340" w:hanging="340"/>
              <w:rPr>
                <w:rFonts w:eastAsia="標楷體"/>
                <w:szCs w:val="24"/>
              </w:rPr>
            </w:pPr>
            <w:r w:rsidRPr="00D93821">
              <w:rPr>
                <w:rFonts w:eastAsia="標楷體"/>
                <w:szCs w:val="24"/>
              </w:rPr>
              <w:t>隔離空間設置及使用</w:t>
            </w:r>
          </w:p>
        </w:tc>
        <w:tc>
          <w:tcPr>
            <w:tcW w:w="11482" w:type="dxa"/>
            <w:shd w:val="clear" w:color="auto" w:fill="FFFFFF"/>
            <w:tcMar>
              <w:top w:w="0" w:type="dxa"/>
              <w:left w:w="10" w:type="dxa"/>
              <w:bottom w:w="0" w:type="dxa"/>
              <w:right w:w="10" w:type="dxa"/>
            </w:tcMar>
          </w:tcPr>
          <w:p w14:paraId="05BA311B" w14:textId="77777777" w:rsidR="00BF534D" w:rsidRPr="00E53AD3" w:rsidRDefault="00BF534D" w:rsidP="00822E6A">
            <w:pPr>
              <w:pStyle w:val="Standard"/>
              <w:snapToGrid w:val="0"/>
              <w:spacing w:line="300" w:lineRule="exact"/>
              <w:jc w:val="both"/>
              <w:rPr>
                <w:rFonts w:eastAsia="標楷體"/>
                <w:szCs w:val="24"/>
              </w:rPr>
            </w:pPr>
          </w:p>
        </w:tc>
      </w:tr>
      <w:tr w:rsidR="000F573B" w:rsidRPr="00D93821" w14:paraId="5CE78D2A"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6F0D3366" w14:textId="77777777" w:rsidR="000F573B" w:rsidRPr="00D93821" w:rsidRDefault="000F573B" w:rsidP="000F573B">
            <w:pPr>
              <w:pStyle w:val="Standard"/>
              <w:snapToGrid w:val="0"/>
              <w:spacing w:line="320" w:lineRule="exact"/>
              <w:ind w:left="163" w:hanging="163"/>
              <w:rPr>
                <w:rFonts w:eastAsia="標楷體"/>
                <w:szCs w:val="24"/>
              </w:rPr>
            </w:pPr>
            <w:r w:rsidRPr="00D93821">
              <w:rPr>
                <w:rFonts w:eastAsia="標楷體"/>
                <w:szCs w:val="24"/>
              </w:rPr>
              <w:t>7.1</w:t>
            </w:r>
          </w:p>
        </w:tc>
        <w:tc>
          <w:tcPr>
            <w:tcW w:w="2268" w:type="dxa"/>
            <w:vMerge w:val="restart"/>
            <w:tcMar>
              <w:top w:w="0" w:type="dxa"/>
              <w:left w:w="10" w:type="dxa"/>
              <w:bottom w:w="0" w:type="dxa"/>
              <w:right w:w="10" w:type="dxa"/>
            </w:tcMar>
          </w:tcPr>
          <w:p w14:paraId="6879C11F" w14:textId="77777777" w:rsidR="000F573B" w:rsidRPr="00D93821" w:rsidRDefault="000F573B" w:rsidP="000F573B">
            <w:pPr>
              <w:pStyle w:val="Standard"/>
              <w:snapToGrid w:val="0"/>
              <w:spacing w:after="180" w:line="320" w:lineRule="exact"/>
              <w:rPr>
                <w:rFonts w:eastAsia="標楷體"/>
                <w:szCs w:val="24"/>
              </w:rPr>
            </w:pPr>
            <w:r w:rsidRPr="00D93821">
              <w:rPr>
                <w:rFonts w:eastAsia="標楷體"/>
                <w:szCs w:val="24"/>
              </w:rPr>
              <w:t>預先規劃獨立或隔離</w:t>
            </w:r>
            <w:r w:rsidRPr="00D93821">
              <w:rPr>
                <w:rFonts w:eastAsia="標楷體"/>
                <w:szCs w:val="24"/>
              </w:rPr>
              <w:lastRenderedPageBreak/>
              <w:t>空間，供新進服務對象或疑似感染者暫留或入住。</w:t>
            </w:r>
          </w:p>
        </w:tc>
        <w:tc>
          <w:tcPr>
            <w:tcW w:w="11482" w:type="dxa"/>
            <w:vMerge w:val="restart"/>
            <w:shd w:val="clear" w:color="auto" w:fill="FFFFFF"/>
            <w:tcMar>
              <w:top w:w="0" w:type="dxa"/>
              <w:left w:w="10" w:type="dxa"/>
              <w:bottom w:w="0" w:type="dxa"/>
              <w:right w:w="10" w:type="dxa"/>
            </w:tcMar>
          </w:tcPr>
          <w:p w14:paraId="21F29FD9"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lastRenderedPageBreak/>
              <w:t>符合項目：</w:t>
            </w:r>
          </w:p>
          <w:p w14:paraId="73EB1CA6" w14:textId="77777777" w:rsidR="000F573B" w:rsidRPr="00E53AD3" w:rsidRDefault="000F573B" w:rsidP="000F573B">
            <w:pPr>
              <w:pStyle w:val="Standard"/>
              <w:numPr>
                <w:ilvl w:val="0"/>
                <w:numId w:val="39"/>
              </w:numPr>
              <w:snapToGrid w:val="0"/>
              <w:spacing w:line="300" w:lineRule="exact"/>
              <w:ind w:leftChars="34" w:left="309" w:hanging="227"/>
              <w:jc w:val="both"/>
              <w:rPr>
                <w:rFonts w:eastAsia="標楷體"/>
                <w:szCs w:val="24"/>
              </w:rPr>
            </w:pPr>
            <w:r w:rsidRPr="00E53AD3">
              <w:rPr>
                <w:rFonts w:eastAsia="標楷體"/>
                <w:szCs w:val="24"/>
              </w:rPr>
              <w:lastRenderedPageBreak/>
              <w:t>隔離空間可為機構預先規劃之須採取隔離措施時的使用空間，應訂有使用管理規則，且有使用紀錄。</w:t>
            </w:r>
          </w:p>
          <w:p w14:paraId="1DB6FDD3" w14:textId="77777777" w:rsidR="000F573B" w:rsidRPr="00E53AD3" w:rsidRDefault="000F573B" w:rsidP="000F573B">
            <w:pPr>
              <w:pStyle w:val="Standard"/>
              <w:numPr>
                <w:ilvl w:val="0"/>
                <w:numId w:val="39"/>
              </w:numPr>
              <w:snapToGrid w:val="0"/>
              <w:spacing w:line="300" w:lineRule="exact"/>
              <w:ind w:leftChars="34" w:left="309" w:hanging="227"/>
              <w:jc w:val="both"/>
              <w:rPr>
                <w:rFonts w:eastAsia="標楷體"/>
                <w:szCs w:val="24"/>
              </w:rPr>
            </w:pPr>
            <w:r w:rsidRPr="00E53AD3">
              <w:rPr>
                <w:rFonts w:eastAsia="標楷體"/>
                <w:szCs w:val="24"/>
              </w:rPr>
              <w:t>隔離空間應以單人床為主，若礙於空間限制，可將疑似相同感染症狀之服務對象集中照護</w:t>
            </w:r>
            <w:r w:rsidRPr="00E53AD3">
              <w:rPr>
                <w:rFonts w:eastAsia="標楷體"/>
                <w:color w:val="FF0000"/>
                <w:szCs w:val="24"/>
                <w:u w:val="single"/>
              </w:rPr>
              <w:t>(</w:t>
            </w:r>
            <w:proofErr w:type="spellStart"/>
            <w:r w:rsidRPr="00E53AD3">
              <w:rPr>
                <w:rFonts w:eastAsia="標楷體"/>
                <w:color w:val="FF0000"/>
                <w:szCs w:val="24"/>
                <w:u w:val="single"/>
              </w:rPr>
              <w:t>Cohorting</w:t>
            </w:r>
            <w:proofErr w:type="spellEnd"/>
            <w:r w:rsidRPr="00E53AD3">
              <w:rPr>
                <w:rFonts w:eastAsia="標楷體"/>
                <w:color w:val="FF0000"/>
                <w:szCs w:val="24"/>
                <w:u w:val="single"/>
              </w:rPr>
              <w:t>)</w:t>
            </w:r>
            <w:r w:rsidRPr="00E53AD3">
              <w:rPr>
                <w:rFonts w:eastAsia="標楷體"/>
                <w:szCs w:val="24"/>
              </w:rPr>
              <w:t>。</w:t>
            </w:r>
          </w:p>
          <w:p w14:paraId="10344253"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優良項目：（達成符合項目，且下述項目達成）</w:t>
            </w:r>
          </w:p>
          <w:p w14:paraId="3FE1263F" w14:textId="77777777" w:rsidR="000F573B" w:rsidRPr="00E53AD3" w:rsidRDefault="000F573B" w:rsidP="000F573B">
            <w:pPr>
              <w:pStyle w:val="Standard"/>
              <w:numPr>
                <w:ilvl w:val="0"/>
                <w:numId w:val="91"/>
              </w:numPr>
              <w:snapToGrid w:val="0"/>
              <w:spacing w:line="300" w:lineRule="exact"/>
              <w:ind w:leftChars="34" w:left="309" w:hanging="227"/>
              <w:jc w:val="both"/>
              <w:rPr>
                <w:rFonts w:eastAsia="標楷體"/>
                <w:color w:val="FF0000"/>
                <w:u w:val="single"/>
              </w:rPr>
            </w:pPr>
            <w:r w:rsidRPr="00E53AD3">
              <w:rPr>
                <w:rFonts w:eastAsia="標楷體" w:hint="eastAsia"/>
                <w:color w:val="FF0000"/>
                <w:u w:val="single"/>
              </w:rPr>
              <w:t>針對機構群聚事件或突發性須收住多名須採取隔離措施之服務對象時，訂有隔離空間應變規劃。</w:t>
            </w:r>
          </w:p>
          <w:p w14:paraId="3B850C4A"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7A353EB5" w14:textId="77777777" w:rsidR="000F573B" w:rsidRPr="00E53AD3" w:rsidRDefault="000F573B" w:rsidP="000F573B">
            <w:pPr>
              <w:pStyle w:val="Standard"/>
              <w:numPr>
                <w:ilvl w:val="0"/>
                <w:numId w:val="92"/>
              </w:numPr>
              <w:snapToGrid w:val="0"/>
              <w:spacing w:line="300" w:lineRule="exact"/>
              <w:ind w:leftChars="34" w:left="309" w:hanging="227"/>
              <w:jc w:val="both"/>
              <w:rPr>
                <w:rFonts w:eastAsia="標楷體"/>
              </w:rPr>
            </w:pPr>
            <w:r w:rsidRPr="00E53AD3">
              <w:rPr>
                <w:rFonts w:eastAsia="標楷體"/>
              </w:rPr>
              <w:t>檢閱紀錄或相關文件及實地察看。</w:t>
            </w:r>
          </w:p>
          <w:p w14:paraId="67B39F10" w14:textId="77777777" w:rsidR="000F573B" w:rsidRPr="00E53AD3" w:rsidRDefault="000F573B" w:rsidP="000F573B">
            <w:pPr>
              <w:pStyle w:val="Standard"/>
              <w:numPr>
                <w:ilvl w:val="0"/>
                <w:numId w:val="92"/>
              </w:numPr>
              <w:snapToGrid w:val="0"/>
              <w:spacing w:line="300" w:lineRule="exact"/>
              <w:ind w:leftChars="34" w:left="309" w:hanging="227"/>
              <w:jc w:val="both"/>
              <w:rPr>
                <w:rFonts w:eastAsia="標楷體"/>
                <w:color w:val="FF0000"/>
                <w:u w:val="single"/>
              </w:rPr>
            </w:pPr>
            <w:r w:rsidRPr="00E53AD3">
              <w:rPr>
                <w:rFonts w:eastAsia="標楷體" w:hint="eastAsia"/>
                <w:color w:val="FF0000"/>
                <w:u w:val="single"/>
              </w:rPr>
              <w:t>隔離空間之管理規則及使用紀錄</w:t>
            </w:r>
            <w:r w:rsidRPr="00E53AD3">
              <w:rPr>
                <w:rFonts w:eastAsia="標楷體"/>
                <w:color w:val="FF0000"/>
                <w:u w:val="single"/>
              </w:rPr>
              <w:t>。</w:t>
            </w:r>
            <w:r w:rsidRPr="00E53AD3">
              <w:rPr>
                <w:rFonts w:eastAsia="標楷體" w:hint="eastAsia"/>
                <w:color w:val="FF0000"/>
                <w:u w:val="single"/>
              </w:rPr>
              <w:t>（符合）</w:t>
            </w:r>
          </w:p>
          <w:p w14:paraId="70EA05A5" w14:textId="77777777" w:rsidR="000F573B" w:rsidRPr="00E53AD3" w:rsidRDefault="000F573B" w:rsidP="000F573B">
            <w:pPr>
              <w:pStyle w:val="Standard"/>
              <w:numPr>
                <w:ilvl w:val="0"/>
                <w:numId w:val="92"/>
              </w:numPr>
              <w:snapToGrid w:val="0"/>
              <w:spacing w:line="300" w:lineRule="exact"/>
              <w:ind w:leftChars="34" w:left="309" w:hanging="227"/>
              <w:jc w:val="both"/>
              <w:rPr>
                <w:rFonts w:eastAsia="標楷體"/>
              </w:rPr>
            </w:pPr>
            <w:r w:rsidRPr="00E53AD3">
              <w:rPr>
                <w:rFonts w:eastAsia="標楷體"/>
                <w:color w:val="FF0000"/>
                <w:u w:val="single"/>
              </w:rPr>
              <w:t>隔離空間應變</w:t>
            </w:r>
            <w:r w:rsidRPr="00E53AD3">
              <w:rPr>
                <w:rFonts w:eastAsia="標楷體" w:hint="eastAsia"/>
                <w:color w:val="FF0000"/>
                <w:u w:val="single"/>
              </w:rPr>
              <w:t>規劃。（優良）</w:t>
            </w:r>
          </w:p>
        </w:tc>
      </w:tr>
      <w:tr w:rsidR="00BF534D" w:rsidRPr="00D93821" w14:paraId="4B082246" w14:textId="77777777" w:rsidTr="00922F87">
        <w:trPr>
          <w:trHeight w:val="397"/>
          <w:jc w:val="center"/>
        </w:trPr>
        <w:tc>
          <w:tcPr>
            <w:tcW w:w="1413" w:type="dxa"/>
            <w:vMerge/>
            <w:shd w:val="clear" w:color="auto" w:fill="FFFFFF"/>
            <w:tcMar>
              <w:top w:w="0" w:type="dxa"/>
              <w:left w:w="108" w:type="dxa"/>
              <w:bottom w:w="0" w:type="dxa"/>
              <w:right w:w="108" w:type="dxa"/>
            </w:tcMar>
          </w:tcPr>
          <w:p w14:paraId="3A1F78C6" w14:textId="77777777" w:rsidR="00BF534D" w:rsidRPr="00D93821" w:rsidRDefault="00BF534D" w:rsidP="00822E6A">
            <w:pPr>
              <w:pStyle w:val="Standard"/>
              <w:snapToGrid w:val="0"/>
              <w:spacing w:line="320" w:lineRule="exact"/>
              <w:ind w:left="163" w:hanging="163"/>
              <w:rPr>
                <w:rFonts w:eastAsia="標楷體"/>
                <w:szCs w:val="24"/>
              </w:rPr>
            </w:pPr>
          </w:p>
        </w:tc>
        <w:tc>
          <w:tcPr>
            <w:tcW w:w="2268" w:type="dxa"/>
            <w:vMerge/>
            <w:tcMar>
              <w:top w:w="0" w:type="dxa"/>
              <w:left w:w="10" w:type="dxa"/>
              <w:bottom w:w="0" w:type="dxa"/>
              <w:right w:w="10" w:type="dxa"/>
            </w:tcMar>
          </w:tcPr>
          <w:p w14:paraId="646908B6"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2C802495"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063777D2"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1217AF79" w14:textId="77777777" w:rsidR="000F573B" w:rsidRPr="00D93821" w:rsidRDefault="000F573B" w:rsidP="000F573B">
            <w:pPr>
              <w:rPr>
                <w:rFonts w:ascii="Times New Roman" w:eastAsia="標楷體" w:hAnsi="Times New Roman" w:cs="Times New Roman"/>
              </w:rPr>
            </w:pPr>
            <w:r w:rsidRPr="00D93821">
              <w:rPr>
                <w:rFonts w:ascii="Times New Roman" w:eastAsia="標楷體" w:hAnsi="Times New Roman" w:cs="Times New Roman"/>
              </w:rPr>
              <w:t>7.2</w:t>
            </w:r>
          </w:p>
        </w:tc>
        <w:tc>
          <w:tcPr>
            <w:tcW w:w="2268" w:type="dxa"/>
            <w:vMerge w:val="restart"/>
            <w:tcMar>
              <w:top w:w="0" w:type="dxa"/>
              <w:left w:w="10" w:type="dxa"/>
              <w:bottom w:w="0" w:type="dxa"/>
              <w:right w:w="10" w:type="dxa"/>
            </w:tcMar>
          </w:tcPr>
          <w:p w14:paraId="31B378D8" w14:textId="77777777" w:rsidR="000F573B" w:rsidRPr="00D93821" w:rsidRDefault="000F573B" w:rsidP="000F573B">
            <w:pPr>
              <w:pStyle w:val="Standard"/>
              <w:snapToGrid w:val="0"/>
              <w:spacing w:after="180" w:line="320" w:lineRule="exact"/>
              <w:rPr>
                <w:rFonts w:eastAsia="標楷體"/>
                <w:szCs w:val="24"/>
              </w:rPr>
            </w:pPr>
            <w:r w:rsidRPr="00D93821">
              <w:rPr>
                <w:rFonts w:eastAsia="標楷體"/>
                <w:szCs w:val="24"/>
              </w:rPr>
              <w:t>隔離空間及位置符合感染管制原則。</w:t>
            </w:r>
          </w:p>
        </w:tc>
        <w:tc>
          <w:tcPr>
            <w:tcW w:w="11482" w:type="dxa"/>
            <w:vMerge w:val="restart"/>
            <w:shd w:val="clear" w:color="auto" w:fill="FFFFFF"/>
            <w:tcMar>
              <w:top w:w="0" w:type="dxa"/>
              <w:left w:w="10" w:type="dxa"/>
              <w:bottom w:w="0" w:type="dxa"/>
              <w:right w:w="10" w:type="dxa"/>
            </w:tcMar>
          </w:tcPr>
          <w:p w14:paraId="4D2FBFAC"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3BD91515" w14:textId="77777777" w:rsidR="000F573B" w:rsidRPr="00E53AD3" w:rsidRDefault="000F573B" w:rsidP="000F573B">
            <w:pPr>
              <w:pStyle w:val="Standard"/>
              <w:numPr>
                <w:ilvl w:val="0"/>
                <w:numId w:val="122"/>
              </w:numPr>
              <w:snapToGrid w:val="0"/>
              <w:spacing w:line="300" w:lineRule="exact"/>
              <w:ind w:leftChars="34" w:left="309" w:hanging="227"/>
              <w:jc w:val="both"/>
              <w:rPr>
                <w:rFonts w:eastAsia="標楷體"/>
                <w:szCs w:val="24"/>
              </w:rPr>
            </w:pPr>
            <w:r w:rsidRPr="00E53AD3">
              <w:rPr>
                <w:rFonts w:eastAsia="標楷體" w:hint="eastAsia"/>
                <w:color w:val="FF0000"/>
                <w:szCs w:val="24"/>
                <w:u w:val="single"/>
              </w:rPr>
              <w:t>隔離空間、隔離位置及</w:t>
            </w:r>
            <w:r w:rsidRPr="00E53AD3">
              <w:rPr>
                <w:rFonts w:eastAsia="標楷體"/>
                <w:szCs w:val="24"/>
              </w:rPr>
              <w:t>動線管制須符合感染管制原則，避免交叉感染。</w:t>
            </w:r>
          </w:p>
          <w:p w14:paraId="120A9A2D" w14:textId="77777777" w:rsidR="000F573B" w:rsidRPr="00E53AD3" w:rsidRDefault="000F573B" w:rsidP="000F573B">
            <w:pPr>
              <w:pStyle w:val="Standard"/>
              <w:numPr>
                <w:ilvl w:val="0"/>
                <w:numId w:val="122"/>
              </w:numPr>
              <w:snapToGrid w:val="0"/>
              <w:spacing w:line="300" w:lineRule="exact"/>
              <w:ind w:leftChars="34" w:left="309" w:hanging="227"/>
              <w:jc w:val="both"/>
              <w:rPr>
                <w:rFonts w:eastAsia="標楷體"/>
                <w:szCs w:val="24"/>
              </w:rPr>
            </w:pPr>
            <w:r w:rsidRPr="00E53AD3">
              <w:rPr>
                <w:rFonts w:eastAsia="標楷體"/>
                <w:szCs w:val="24"/>
              </w:rPr>
              <w:t>若礙於空間限制，無法提供獨立之衛浴設備，</w:t>
            </w:r>
            <w:r w:rsidRPr="00E53AD3">
              <w:rPr>
                <w:rFonts w:eastAsia="標楷體" w:hint="eastAsia"/>
                <w:color w:val="FF0000"/>
                <w:szCs w:val="24"/>
                <w:u w:val="single"/>
              </w:rPr>
              <w:t>須</w:t>
            </w:r>
            <w:r w:rsidRPr="00E53AD3">
              <w:rPr>
                <w:rFonts w:eastAsia="標楷體"/>
                <w:szCs w:val="24"/>
              </w:rPr>
              <w:t>使用移動式便盆椅，機構必須訂有標準作業流程，並依流程執行：</w:t>
            </w:r>
          </w:p>
          <w:p w14:paraId="3BC97821" w14:textId="77777777" w:rsidR="000F573B" w:rsidRPr="00E53AD3" w:rsidRDefault="000F573B" w:rsidP="000F573B">
            <w:pPr>
              <w:pStyle w:val="Standard"/>
              <w:numPr>
                <w:ilvl w:val="1"/>
                <w:numId w:val="122"/>
              </w:numPr>
              <w:snapToGrid w:val="0"/>
              <w:spacing w:line="320" w:lineRule="exact"/>
              <w:ind w:left="554" w:hanging="284"/>
              <w:jc w:val="both"/>
              <w:rPr>
                <w:rFonts w:eastAsia="標楷體"/>
                <w:szCs w:val="24"/>
              </w:rPr>
            </w:pPr>
            <w:r w:rsidRPr="00E53AD3">
              <w:rPr>
                <w:rFonts w:eastAsia="標楷體"/>
                <w:szCs w:val="24"/>
              </w:rPr>
              <w:t>便盆椅使用後應立即清潔消毒。</w:t>
            </w:r>
          </w:p>
          <w:p w14:paraId="3B126447" w14:textId="77777777" w:rsidR="000F573B" w:rsidRPr="00E53AD3" w:rsidRDefault="000F573B" w:rsidP="000F573B">
            <w:pPr>
              <w:pStyle w:val="Standard"/>
              <w:numPr>
                <w:ilvl w:val="1"/>
                <w:numId w:val="122"/>
              </w:numPr>
              <w:snapToGrid w:val="0"/>
              <w:spacing w:line="320" w:lineRule="exact"/>
              <w:ind w:left="554" w:hanging="284"/>
              <w:jc w:val="both"/>
              <w:rPr>
                <w:rFonts w:eastAsia="標楷體"/>
                <w:szCs w:val="24"/>
              </w:rPr>
            </w:pPr>
            <w:r w:rsidRPr="00E53AD3">
              <w:rPr>
                <w:rFonts w:eastAsia="標楷體"/>
                <w:szCs w:val="24"/>
              </w:rPr>
              <w:t>排泄物處理及動線應符合感染管制原則，避免交叉感染。</w:t>
            </w:r>
          </w:p>
          <w:p w14:paraId="4B9DCCE9"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優良項目：（達成符合項目，且下述項目達成）</w:t>
            </w:r>
          </w:p>
          <w:p w14:paraId="7FCAEDAB" w14:textId="77777777" w:rsidR="000F573B" w:rsidRPr="00E53AD3" w:rsidRDefault="000F573B" w:rsidP="000F573B">
            <w:pPr>
              <w:pStyle w:val="Standard"/>
              <w:numPr>
                <w:ilvl w:val="0"/>
                <w:numId w:val="48"/>
              </w:numPr>
              <w:snapToGrid w:val="0"/>
              <w:spacing w:line="320" w:lineRule="exact"/>
              <w:ind w:leftChars="34" w:left="309" w:hanging="227"/>
              <w:jc w:val="both"/>
              <w:rPr>
                <w:rFonts w:eastAsia="標楷體"/>
                <w:color w:val="FF0000"/>
                <w:u w:val="single"/>
              </w:rPr>
            </w:pPr>
            <w:r w:rsidRPr="00E53AD3">
              <w:rPr>
                <w:rFonts w:eastAsia="標楷體" w:hint="eastAsia"/>
                <w:color w:val="FF0000"/>
                <w:u w:val="single"/>
              </w:rPr>
              <w:t>隔離空間具獨立通風空調、衛浴設備及緊急呼叫設備。</w:t>
            </w:r>
          </w:p>
          <w:p w14:paraId="270CAFF6"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2CC72724" w14:textId="77777777" w:rsidR="000F573B" w:rsidRPr="00E53AD3" w:rsidRDefault="000F573B" w:rsidP="000F573B">
            <w:pPr>
              <w:pStyle w:val="Standard"/>
              <w:numPr>
                <w:ilvl w:val="0"/>
                <w:numId w:val="93"/>
              </w:numPr>
              <w:snapToGrid w:val="0"/>
              <w:spacing w:line="320" w:lineRule="exact"/>
              <w:ind w:leftChars="34" w:left="309" w:hanging="227"/>
              <w:jc w:val="both"/>
              <w:rPr>
                <w:rFonts w:eastAsia="標楷體"/>
                <w:szCs w:val="24"/>
              </w:rPr>
            </w:pPr>
            <w:r w:rsidRPr="00E53AD3">
              <w:rPr>
                <w:rFonts w:eastAsia="標楷體"/>
                <w:szCs w:val="24"/>
              </w:rPr>
              <w:t>檢閱相關文件</w:t>
            </w:r>
            <w:r w:rsidRPr="00E53AD3">
              <w:rPr>
                <w:rFonts w:eastAsia="標楷體" w:hint="eastAsia"/>
                <w:szCs w:val="24"/>
              </w:rPr>
              <w:t>及</w:t>
            </w:r>
            <w:r w:rsidRPr="00E53AD3">
              <w:rPr>
                <w:rFonts w:eastAsia="標楷體"/>
                <w:szCs w:val="24"/>
              </w:rPr>
              <w:t>實地察看。</w:t>
            </w:r>
          </w:p>
          <w:p w14:paraId="6F356173" w14:textId="77777777" w:rsidR="000F573B" w:rsidRPr="00E53AD3" w:rsidRDefault="000F573B" w:rsidP="000F573B">
            <w:pPr>
              <w:pStyle w:val="Standard"/>
              <w:numPr>
                <w:ilvl w:val="0"/>
                <w:numId w:val="93"/>
              </w:numPr>
              <w:snapToGrid w:val="0"/>
              <w:spacing w:line="320" w:lineRule="exact"/>
              <w:ind w:leftChars="34" w:left="309" w:hanging="227"/>
              <w:jc w:val="both"/>
              <w:rPr>
                <w:rFonts w:eastAsia="標楷體"/>
                <w:color w:val="FF0000"/>
                <w:u w:val="single"/>
              </w:rPr>
            </w:pPr>
            <w:r w:rsidRPr="00E53AD3">
              <w:rPr>
                <w:rFonts w:eastAsia="標楷體" w:hint="eastAsia"/>
                <w:color w:val="FF0000"/>
                <w:u w:val="single"/>
              </w:rPr>
              <w:t>隔離空間及動線規劃相關平面圖。（符合）</w:t>
            </w:r>
          </w:p>
          <w:p w14:paraId="6DE85CA7" w14:textId="77777777" w:rsidR="000F573B" w:rsidRPr="00E53AD3" w:rsidRDefault="000F573B" w:rsidP="000F573B">
            <w:pPr>
              <w:pStyle w:val="Standard"/>
              <w:numPr>
                <w:ilvl w:val="0"/>
                <w:numId w:val="93"/>
              </w:numPr>
              <w:snapToGrid w:val="0"/>
              <w:spacing w:line="320" w:lineRule="exact"/>
              <w:ind w:leftChars="34" w:left="309" w:hanging="227"/>
              <w:jc w:val="both"/>
              <w:rPr>
                <w:rFonts w:eastAsia="標楷體"/>
                <w:szCs w:val="24"/>
              </w:rPr>
            </w:pPr>
            <w:r w:rsidRPr="00E53AD3">
              <w:rPr>
                <w:rFonts w:eastAsia="標楷體" w:hint="eastAsia"/>
                <w:color w:val="FF0000"/>
                <w:u w:val="single"/>
              </w:rPr>
              <w:t>移動式便盆椅清潔消毒標準作業流程。（符合）</w:t>
            </w:r>
          </w:p>
        </w:tc>
      </w:tr>
      <w:tr w:rsidR="00BF534D" w:rsidRPr="00D93821" w14:paraId="6EF4A64F" w14:textId="77777777" w:rsidTr="00922F87">
        <w:trPr>
          <w:trHeight w:val="397"/>
          <w:jc w:val="center"/>
        </w:trPr>
        <w:tc>
          <w:tcPr>
            <w:tcW w:w="1413" w:type="dxa"/>
            <w:vMerge/>
            <w:shd w:val="clear" w:color="auto" w:fill="FFFFFF"/>
            <w:tcMar>
              <w:top w:w="0" w:type="dxa"/>
              <w:left w:w="108" w:type="dxa"/>
              <w:bottom w:w="0" w:type="dxa"/>
              <w:right w:w="108" w:type="dxa"/>
            </w:tcMar>
          </w:tcPr>
          <w:p w14:paraId="18FC5E3A"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24B78D9F"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30C0C93B" w14:textId="77777777" w:rsidR="00BF534D" w:rsidRPr="00E53AD3" w:rsidRDefault="00BF534D" w:rsidP="00822E6A">
            <w:pPr>
              <w:pStyle w:val="Standard"/>
              <w:snapToGrid w:val="0"/>
              <w:spacing w:line="320" w:lineRule="exact"/>
              <w:jc w:val="both"/>
              <w:rPr>
                <w:rFonts w:eastAsia="標楷體"/>
                <w:b/>
                <w:bCs/>
                <w:szCs w:val="24"/>
              </w:rPr>
            </w:pPr>
          </w:p>
        </w:tc>
      </w:tr>
      <w:tr w:rsidR="00BF534D" w:rsidRPr="00D93821" w14:paraId="11A68025" w14:textId="77777777" w:rsidTr="00922F87">
        <w:trPr>
          <w:trHeight w:val="397"/>
          <w:jc w:val="center"/>
        </w:trPr>
        <w:tc>
          <w:tcPr>
            <w:tcW w:w="1413" w:type="dxa"/>
            <w:shd w:val="clear" w:color="auto" w:fill="FFFFFF"/>
            <w:tcMar>
              <w:top w:w="0" w:type="dxa"/>
              <w:left w:w="108" w:type="dxa"/>
              <w:bottom w:w="0" w:type="dxa"/>
              <w:right w:w="108" w:type="dxa"/>
            </w:tcMar>
          </w:tcPr>
          <w:p w14:paraId="3A9D28A6" w14:textId="77777777" w:rsidR="00BF534D" w:rsidRPr="00D93821" w:rsidRDefault="00BF534D" w:rsidP="00822E6A">
            <w:pPr>
              <w:pStyle w:val="Standard"/>
              <w:snapToGrid w:val="0"/>
              <w:spacing w:line="320" w:lineRule="exact"/>
              <w:ind w:left="163" w:hanging="163"/>
              <w:rPr>
                <w:rFonts w:eastAsia="標楷體"/>
                <w:szCs w:val="24"/>
              </w:rPr>
            </w:pPr>
            <w:r w:rsidRPr="00D93821">
              <w:rPr>
                <w:rFonts w:eastAsia="標楷體"/>
                <w:szCs w:val="24"/>
              </w:rPr>
              <w:t>8</w:t>
            </w:r>
          </w:p>
        </w:tc>
        <w:tc>
          <w:tcPr>
            <w:tcW w:w="2268" w:type="dxa"/>
            <w:tcMar>
              <w:top w:w="0" w:type="dxa"/>
              <w:left w:w="10" w:type="dxa"/>
              <w:bottom w:w="0" w:type="dxa"/>
              <w:right w:w="10" w:type="dxa"/>
            </w:tcMar>
          </w:tcPr>
          <w:p w14:paraId="3A2D3D33" w14:textId="77777777" w:rsidR="00BF534D" w:rsidRPr="00D93821" w:rsidRDefault="00922F87" w:rsidP="00822E6A">
            <w:pPr>
              <w:pStyle w:val="Standard"/>
              <w:snapToGrid w:val="0"/>
              <w:spacing w:after="180" w:line="320" w:lineRule="exact"/>
              <w:ind w:left="340" w:hanging="340"/>
              <w:rPr>
                <w:rFonts w:eastAsia="標楷體"/>
                <w:szCs w:val="24"/>
              </w:rPr>
            </w:pPr>
            <w:r w:rsidRPr="00D93821">
              <w:rPr>
                <w:rFonts w:eastAsia="標楷體"/>
                <w:szCs w:val="24"/>
              </w:rPr>
              <w:t>醫療照護執行情形</w:t>
            </w:r>
          </w:p>
        </w:tc>
        <w:tc>
          <w:tcPr>
            <w:tcW w:w="11482" w:type="dxa"/>
            <w:shd w:val="clear" w:color="auto" w:fill="FFFFFF"/>
            <w:tcMar>
              <w:top w:w="0" w:type="dxa"/>
              <w:left w:w="10" w:type="dxa"/>
              <w:bottom w:w="0" w:type="dxa"/>
              <w:right w:w="10" w:type="dxa"/>
            </w:tcMar>
          </w:tcPr>
          <w:p w14:paraId="74919FA5"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01823856"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3B8EC104" w14:textId="77777777" w:rsidR="000F573B" w:rsidRPr="000F573B" w:rsidRDefault="000F573B" w:rsidP="000F573B">
            <w:pPr>
              <w:pStyle w:val="Standard"/>
              <w:snapToGrid w:val="0"/>
              <w:spacing w:line="320" w:lineRule="exact"/>
              <w:ind w:left="163" w:hanging="163"/>
              <w:rPr>
                <w:rFonts w:eastAsia="標楷體"/>
                <w:szCs w:val="24"/>
              </w:rPr>
            </w:pPr>
            <w:r w:rsidRPr="000F573B">
              <w:rPr>
                <w:rFonts w:eastAsia="標楷體"/>
                <w:szCs w:val="24"/>
              </w:rPr>
              <w:t>8.1</w:t>
            </w:r>
          </w:p>
        </w:tc>
        <w:tc>
          <w:tcPr>
            <w:tcW w:w="2268" w:type="dxa"/>
            <w:vMerge w:val="restart"/>
            <w:tcMar>
              <w:top w:w="0" w:type="dxa"/>
              <w:left w:w="10" w:type="dxa"/>
              <w:bottom w:w="0" w:type="dxa"/>
              <w:right w:w="10" w:type="dxa"/>
            </w:tcMar>
          </w:tcPr>
          <w:p w14:paraId="6E8F8B6B" w14:textId="77777777" w:rsidR="000F573B" w:rsidRPr="000F573B" w:rsidRDefault="000F573B" w:rsidP="000F573B">
            <w:pPr>
              <w:pStyle w:val="Standard"/>
              <w:snapToGrid w:val="0"/>
              <w:spacing w:after="180" w:line="320" w:lineRule="exact"/>
              <w:rPr>
                <w:rFonts w:eastAsia="標楷體"/>
                <w:szCs w:val="24"/>
                <w:u w:val="single"/>
              </w:rPr>
            </w:pPr>
            <w:r w:rsidRPr="000F573B">
              <w:rPr>
                <w:rFonts w:eastAsia="標楷體" w:hint="eastAsia"/>
                <w:color w:val="FF0000"/>
                <w:szCs w:val="24"/>
                <w:u w:val="single"/>
              </w:rPr>
              <w:t>訂有侵入性及日常照護技術之標準作業流程，工作人員落實執行且有稽核機制。</w:t>
            </w:r>
          </w:p>
        </w:tc>
        <w:tc>
          <w:tcPr>
            <w:tcW w:w="11482" w:type="dxa"/>
            <w:vMerge w:val="restart"/>
            <w:shd w:val="clear" w:color="auto" w:fill="FFFFFF"/>
            <w:tcMar>
              <w:top w:w="0" w:type="dxa"/>
              <w:left w:w="10" w:type="dxa"/>
              <w:bottom w:w="0" w:type="dxa"/>
              <w:right w:w="10" w:type="dxa"/>
            </w:tcMar>
          </w:tcPr>
          <w:p w14:paraId="13E48754"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412853F1" w14:textId="77777777" w:rsidR="000F573B" w:rsidRPr="00E53AD3" w:rsidRDefault="000F573B" w:rsidP="000F573B">
            <w:pPr>
              <w:pStyle w:val="Standard"/>
              <w:numPr>
                <w:ilvl w:val="0"/>
                <w:numId w:val="10"/>
              </w:numPr>
              <w:snapToGrid w:val="0"/>
              <w:spacing w:line="320" w:lineRule="exact"/>
              <w:ind w:leftChars="40" w:left="323" w:hanging="227"/>
              <w:jc w:val="both"/>
              <w:rPr>
                <w:rFonts w:eastAsia="標楷體"/>
                <w:color w:val="FF0000"/>
                <w:szCs w:val="24"/>
                <w:u w:val="single"/>
              </w:rPr>
            </w:pPr>
            <w:r w:rsidRPr="00E53AD3">
              <w:rPr>
                <w:rFonts w:eastAsia="標楷體" w:hint="eastAsia"/>
                <w:color w:val="FF0000"/>
                <w:szCs w:val="24"/>
                <w:u w:val="single"/>
              </w:rPr>
              <w:t>訂有抽痰、傷口換藥、更換管路等侵入性及日常照護技術之標準作業流程。</w:t>
            </w:r>
          </w:p>
          <w:p w14:paraId="432927C2" w14:textId="77777777" w:rsidR="000F573B" w:rsidRPr="00E53AD3" w:rsidRDefault="000F573B" w:rsidP="000F573B">
            <w:pPr>
              <w:pStyle w:val="Standard"/>
              <w:numPr>
                <w:ilvl w:val="0"/>
                <w:numId w:val="10"/>
              </w:numPr>
              <w:snapToGrid w:val="0"/>
              <w:spacing w:line="320" w:lineRule="exact"/>
              <w:ind w:leftChars="40" w:left="323" w:hanging="227"/>
              <w:jc w:val="both"/>
              <w:rPr>
                <w:rFonts w:eastAsia="標楷體"/>
                <w:color w:val="FF0000"/>
                <w:szCs w:val="24"/>
                <w:u w:val="single"/>
              </w:rPr>
            </w:pPr>
            <w:r w:rsidRPr="00E53AD3">
              <w:rPr>
                <w:rFonts w:eastAsia="標楷體" w:hint="eastAsia"/>
                <w:color w:val="FF0000"/>
                <w:szCs w:val="24"/>
                <w:u w:val="single"/>
              </w:rPr>
              <w:t>工作人員依標準作業流程正確執行侵入性及日常照護技術。</w:t>
            </w:r>
          </w:p>
          <w:p w14:paraId="1CE703D6" w14:textId="77777777" w:rsidR="000F573B" w:rsidRPr="00E53AD3" w:rsidRDefault="000F573B" w:rsidP="000F573B">
            <w:pPr>
              <w:pStyle w:val="Standard"/>
              <w:numPr>
                <w:ilvl w:val="0"/>
                <w:numId w:val="10"/>
              </w:numPr>
              <w:snapToGrid w:val="0"/>
              <w:spacing w:line="320" w:lineRule="exact"/>
              <w:ind w:leftChars="40" w:left="323" w:hanging="227"/>
              <w:jc w:val="both"/>
              <w:rPr>
                <w:rFonts w:eastAsia="標楷體"/>
                <w:color w:val="FF0000"/>
                <w:szCs w:val="24"/>
              </w:rPr>
            </w:pPr>
            <w:r w:rsidRPr="00E53AD3">
              <w:rPr>
                <w:rFonts w:eastAsia="標楷體" w:hint="eastAsia"/>
                <w:color w:val="FF0000"/>
                <w:szCs w:val="24"/>
                <w:u w:val="single"/>
              </w:rPr>
              <w:t>訂有稽核機制，定期</w:t>
            </w:r>
            <w:r w:rsidRPr="00E53AD3">
              <w:rPr>
                <w:rFonts w:eastAsia="標楷體"/>
                <w:color w:val="FF0000"/>
                <w:szCs w:val="24"/>
                <w:u w:val="single"/>
              </w:rPr>
              <w:t>（如：每季）</w:t>
            </w:r>
            <w:r w:rsidRPr="00E53AD3">
              <w:rPr>
                <w:rFonts w:eastAsia="標楷體" w:hint="eastAsia"/>
                <w:color w:val="FF0000"/>
                <w:szCs w:val="24"/>
                <w:u w:val="single"/>
              </w:rPr>
              <w:t>稽核侵入性及日常照護技術之正確性，將稽核結果回饋受稽核單位，並留有紀錄。</w:t>
            </w:r>
          </w:p>
          <w:p w14:paraId="658AF1B8"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1E681CE7" w14:textId="43B33585" w:rsidR="000F573B" w:rsidRPr="00E53AD3" w:rsidRDefault="000F573B" w:rsidP="000F573B">
            <w:pPr>
              <w:pStyle w:val="Standard"/>
              <w:numPr>
                <w:ilvl w:val="0"/>
                <w:numId w:val="96"/>
              </w:numPr>
              <w:snapToGrid w:val="0"/>
              <w:spacing w:line="320" w:lineRule="exact"/>
              <w:ind w:leftChars="40" w:left="323" w:hanging="227"/>
              <w:jc w:val="both"/>
              <w:rPr>
                <w:rFonts w:eastAsia="標楷體"/>
                <w:color w:val="FF0000"/>
                <w:szCs w:val="24"/>
                <w:u w:val="single"/>
              </w:rPr>
            </w:pPr>
            <w:r w:rsidRPr="00E53AD3">
              <w:rPr>
                <w:rFonts w:eastAsia="標楷體"/>
                <w:color w:val="FF0000"/>
                <w:szCs w:val="24"/>
                <w:u w:val="single"/>
              </w:rPr>
              <w:t>建立預防</w:t>
            </w:r>
            <w:r w:rsidRPr="00E53AD3">
              <w:rPr>
                <w:rFonts w:eastAsia="標楷體" w:hint="eastAsia"/>
                <w:color w:val="FF0000"/>
                <w:szCs w:val="24"/>
                <w:u w:val="single"/>
              </w:rPr>
              <w:t>導尿管相關</w:t>
            </w:r>
            <w:r w:rsidRPr="00E53AD3">
              <w:rPr>
                <w:rFonts w:eastAsia="標楷體"/>
                <w:color w:val="FF0000"/>
                <w:szCs w:val="24"/>
                <w:u w:val="single"/>
              </w:rPr>
              <w:t>泌尿道感染管制措施，導入導尿管組合式照護</w:t>
            </w:r>
            <w:r w:rsidRPr="00E53AD3">
              <w:rPr>
                <w:rFonts w:eastAsia="標楷體"/>
                <w:color w:val="FF0000"/>
                <w:szCs w:val="24"/>
                <w:u w:val="single"/>
              </w:rPr>
              <w:t>(bundle care)</w:t>
            </w:r>
            <w:r w:rsidRPr="00E53AD3">
              <w:rPr>
                <w:rFonts w:eastAsia="標楷體"/>
                <w:color w:val="FF0000"/>
                <w:szCs w:val="24"/>
                <w:u w:val="single"/>
              </w:rPr>
              <w:t>，且有稽核機制。</w:t>
            </w:r>
            <w:r w:rsidRPr="00E53AD3">
              <w:rPr>
                <w:rFonts w:eastAsia="標楷體" w:hint="eastAsia"/>
                <w:color w:val="FF0000"/>
                <w:szCs w:val="24"/>
                <w:u w:val="single"/>
              </w:rPr>
              <w:t>（機構無收置導尿管留置之</w:t>
            </w:r>
            <w:r w:rsidR="00F53BA1" w:rsidRPr="00E53AD3">
              <w:rPr>
                <w:rFonts w:eastAsia="標楷體" w:hint="eastAsia"/>
                <w:color w:val="FF0000"/>
                <w:szCs w:val="24"/>
                <w:u w:val="single"/>
              </w:rPr>
              <w:t>服務對象</w:t>
            </w:r>
            <w:r w:rsidRPr="00E53AD3">
              <w:rPr>
                <w:rFonts w:eastAsia="標楷體" w:hint="eastAsia"/>
                <w:color w:val="FF0000"/>
                <w:szCs w:val="24"/>
                <w:u w:val="single"/>
              </w:rPr>
              <w:t>不適用）【</w:t>
            </w:r>
            <w:r w:rsidRPr="00E53AD3">
              <w:rPr>
                <w:rFonts w:eastAsia="標楷體" w:hint="eastAsia"/>
                <w:color w:val="FF0000"/>
                <w:szCs w:val="24"/>
                <w:u w:val="single"/>
              </w:rPr>
              <w:t>116</w:t>
            </w:r>
            <w:r w:rsidRPr="00E53AD3">
              <w:rPr>
                <w:rFonts w:eastAsia="標楷體" w:hint="eastAsia"/>
                <w:color w:val="FF0000"/>
                <w:szCs w:val="24"/>
                <w:u w:val="single"/>
              </w:rPr>
              <w:t>年試評項目】</w:t>
            </w:r>
          </w:p>
          <w:p w14:paraId="1B298377" w14:textId="77777777" w:rsidR="000F573B" w:rsidRPr="00E53AD3" w:rsidRDefault="000F573B" w:rsidP="000F573B">
            <w:pPr>
              <w:pStyle w:val="Standard"/>
              <w:numPr>
                <w:ilvl w:val="0"/>
                <w:numId w:val="96"/>
              </w:numPr>
              <w:snapToGrid w:val="0"/>
              <w:spacing w:line="320" w:lineRule="exact"/>
              <w:ind w:leftChars="40" w:left="323" w:hanging="227"/>
              <w:jc w:val="both"/>
              <w:rPr>
                <w:rFonts w:eastAsia="標楷體"/>
                <w:color w:val="FF0000"/>
                <w:szCs w:val="24"/>
                <w:u w:val="single"/>
              </w:rPr>
            </w:pPr>
            <w:r w:rsidRPr="00E53AD3">
              <w:rPr>
                <w:rFonts w:eastAsia="標楷體"/>
                <w:color w:val="FF0000"/>
                <w:szCs w:val="24"/>
                <w:u w:val="single"/>
              </w:rPr>
              <w:lastRenderedPageBreak/>
              <w:t>針對工作人員執行侵入性及日常照護技術稽核結果，有檢討及改善措施。</w:t>
            </w:r>
          </w:p>
          <w:p w14:paraId="22A532E4" w14:textId="77777777" w:rsidR="000F573B" w:rsidRPr="00E53AD3" w:rsidRDefault="000F573B" w:rsidP="000F573B">
            <w:pPr>
              <w:pStyle w:val="Standard"/>
              <w:rPr>
                <w:rFonts w:eastAsia="標楷體"/>
                <w:b/>
                <w:bCs/>
                <w:color w:val="FF0000"/>
              </w:rPr>
            </w:pPr>
            <w:r w:rsidRPr="00E53AD3">
              <w:rPr>
                <w:rFonts w:eastAsia="標楷體" w:hint="eastAsia"/>
                <w:b/>
                <w:bCs/>
                <w:color w:val="FF0000"/>
              </w:rPr>
              <w:t>【註】</w:t>
            </w:r>
          </w:p>
          <w:p w14:paraId="369E1352" w14:textId="77777777" w:rsidR="000F573B" w:rsidRPr="00E53AD3" w:rsidRDefault="000F573B" w:rsidP="000F573B">
            <w:pPr>
              <w:pStyle w:val="a5"/>
              <w:numPr>
                <w:ilvl w:val="0"/>
                <w:numId w:val="94"/>
              </w:numPr>
              <w:suppressAutoHyphens w:val="0"/>
              <w:snapToGrid w:val="0"/>
              <w:spacing w:line="300" w:lineRule="atLeast"/>
              <w:ind w:leftChars="34" w:left="309" w:hanging="227"/>
              <w:jc w:val="both"/>
              <w:textAlignment w:val="auto"/>
              <w:rPr>
                <w:rFonts w:eastAsia="標楷體"/>
                <w:color w:val="FF0000"/>
                <w:u w:val="single"/>
              </w:rPr>
            </w:pPr>
            <w:r w:rsidRPr="00E53AD3">
              <w:rPr>
                <w:rFonts w:eastAsia="標楷體"/>
                <w:color w:val="FF0000"/>
                <w:szCs w:val="24"/>
                <w:u w:val="single"/>
              </w:rPr>
              <w:t>機構確實無執行侵入性及日常照護技術，本項不適用</w:t>
            </w:r>
            <w:r w:rsidRPr="00E53AD3">
              <w:rPr>
                <w:rFonts w:eastAsia="標楷體" w:hint="eastAsia"/>
                <w:color w:val="FF0000"/>
                <w:u w:val="single"/>
              </w:rPr>
              <w:t>。</w:t>
            </w:r>
          </w:p>
          <w:p w14:paraId="6957F6FF"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6EAB760A" w14:textId="77777777" w:rsidR="000F573B" w:rsidRPr="00E53AD3" w:rsidRDefault="000F573B" w:rsidP="000F573B">
            <w:pPr>
              <w:pStyle w:val="Standard"/>
              <w:numPr>
                <w:ilvl w:val="0"/>
                <w:numId w:val="95"/>
              </w:numPr>
              <w:snapToGrid w:val="0"/>
              <w:spacing w:line="320" w:lineRule="exact"/>
              <w:ind w:leftChars="40" w:left="323" w:hanging="227"/>
              <w:jc w:val="both"/>
              <w:rPr>
                <w:rFonts w:eastAsia="標楷體"/>
                <w:szCs w:val="24"/>
              </w:rPr>
            </w:pPr>
            <w:r w:rsidRPr="00E53AD3">
              <w:rPr>
                <w:rFonts w:eastAsia="標楷體" w:hint="eastAsia"/>
                <w:szCs w:val="24"/>
              </w:rPr>
              <w:t>檢閱紀錄或相關文件及</w:t>
            </w:r>
            <w:r w:rsidRPr="00E53AD3">
              <w:rPr>
                <w:rFonts w:eastAsia="標楷體" w:hint="eastAsia"/>
                <w:color w:val="FF0000"/>
                <w:u w:val="single"/>
              </w:rPr>
              <w:t>建議現場抽測</w:t>
            </w:r>
            <w:r w:rsidRPr="00E53AD3">
              <w:rPr>
                <w:rFonts w:eastAsia="標楷體"/>
                <w:color w:val="FF0000"/>
                <w:u w:val="single"/>
              </w:rPr>
              <w:t>2-3</w:t>
            </w:r>
            <w:r w:rsidRPr="00E53AD3">
              <w:rPr>
                <w:rFonts w:eastAsia="標楷體"/>
                <w:color w:val="FF0000"/>
                <w:u w:val="single"/>
              </w:rPr>
              <w:t>位工作人員</w:t>
            </w:r>
            <w:r w:rsidRPr="00E53AD3">
              <w:rPr>
                <w:rFonts w:eastAsia="標楷體" w:hint="eastAsia"/>
                <w:color w:val="FF0000"/>
                <w:u w:val="single"/>
              </w:rPr>
              <w:t>。</w:t>
            </w:r>
          </w:p>
          <w:p w14:paraId="42DC62EE" w14:textId="77777777" w:rsidR="000F573B" w:rsidRPr="00E53AD3" w:rsidRDefault="000F573B" w:rsidP="000F573B">
            <w:pPr>
              <w:pStyle w:val="Standard"/>
              <w:numPr>
                <w:ilvl w:val="0"/>
                <w:numId w:val="95"/>
              </w:numPr>
              <w:snapToGrid w:val="0"/>
              <w:spacing w:line="320" w:lineRule="exact"/>
              <w:ind w:leftChars="40" w:left="323" w:hanging="227"/>
              <w:jc w:val="both"/>
              <w:rPr>
                <w:rFonts w:eastAsia="標楷體"/>
                <w:color w:val="FF0000"/>
                <w:szCs w:val="24"/>
                <w:u w:val="single"/>
              </w:rPr>
            </w:pPr>
            <w:r w:rsidRPr="00E53AD3">
              <w:rPr>
                <w:rFonts w:eastAsia="標楷體" w:hint="eastAsia"/>
                <w:color w:val="FF0000"/>
                <w:szCs w:val="24"/>
                <w:u w:val="single"/>
              </w:rPr>
              <w:t>侵入性及日常照護技術之標準作業流程、</w:t>
            </w:r>
            <w:r w:rsidRPr="00E53AD3">
              <w:rPr>
                <w:rFonts w:eastAsia="標楷體" w:hint="eastAsia"/>
                <w:color w:val="FF0000"/>
                <w:u w:val="single"/>
              </w:rPr>
              <w:t>稽核結果及</w:t>
            </w:r>
            <w:r w:rsidRPr="00E53AD3">
              <w:rPr>
                <w:rFonts w:eastAsia="標楷體" w:hint="eastAsia"/>
                <w:color w:val="FF0000"/>
                <w:szCs w:val="24"/>
                <w:u w:val="single"/>
              </w:rPr>
              <w:t>檢討改善紀錄。（符合</w:t>
            </w:r>
            <w:r w:rsidRPr="00E53AD3">
              <w:rPr>
                <w:rFonts w:eastAsia="標楷體" w:hint="eastAsia"/>
                <w:color w:val="FF0000"/>
                <w:szCs w:val="24"/>
                <w:u w:val="single"/>
              </w:rPr>
              <w:t>/</w:t>
            </w:r>
            <w:r w:rsidRPr="00E53AD3">
              <w:rPr>
                <w:rFonts w:eastAsia="標楷體" w:hint="eastAsia"/>
                <w:color w:val="FF0000"/>
                <w:szCs w:val="24"/>
                <w:u w:val="single"/>
              </w:rPr>
              <w:t>優良）</w:t>
            </w:r>
          </w:p>
          <w:p w14:paraId="1BCC23B3" w14:textId="77777777" w:rsidR="000F573B" w:rsidRPr="00E53AD3" w:rsidRDefault="000F573B" w:rsidP="000F573B">
            <w:pPr>
              <w:pStyle w:val="Standard"/>
              <w:numPr>
                <w:ilvl w:val="0"/>
                <w:numId w:val="95"/>
              </w:numPr>
              <w:snapToGrid w:val="0"/>
              <w:spacing w:line="320" w:lineRule="exact"/>
              <w:ind w:leftChars="40" w:left="323" w:hanging="227"/>
              <w:jc w:val="both"/>
              <w:rPr>
                <w:rFonts w:eastAsia="標楷體"/>
                <w:szCs w:val="24"/>
              </w:rPr>
            </w:pPr>
            <w:r w:rsidRPr="00E53AD3">
              <w:rPr>
                <w:rFonts w:eastAsia="標楷體" w:hint="eastAsia"/>
                <w:color w:val="FF0000"/>
                <w:szCs w:val="24"/>
                <w:u w:val="single"/>
              </w:rPr>
              <w:t>預防導尿管相關</w:t>
            </w:r>
            <w:r w:rsidRPr="00E53AD3">
              <w:rPr>
                <w:rFonts w:eastAsia="標楷體"/>
                <w:color w:val="FF0000"/>
                <w:szCs w:val="24"/>
                <w:u w:val="single"/>
              </w:rPr>
              <w:t>泌尿道感染組合式照護</w:t>
            </w:r>
            <w:r w:rsidRPr="00E53AD3">
              <w:rPr>
                <w:rFonts w:eastAsia="標楷體"/>
                <w:color w:val="FF0000"/>
                <w:szCs w:val="24"/>
                <w:u w:val="single"/>
              </w:rPr>
              <w:t>(bundle care)</w:t>
            </w:r>
            <w:r w:rsidRPr="00E53AD3">
              <w:rPr>
                <w:rFonts w:eastAsia="標楷體" w:hint="eastAsia"/>
                <w:color w:val="FF0000"/>
                <w:szCs w:val="24"/>
                <w:u w:val="single"/>
              </w:rPr>
              <w:t>執行流程及稽核紀錄。（優良）</w:t>
            </w:r>
          </w:p>
        </w:tc>
      </w:tr>
      <w:tr w:rsidR="00BF534D" w:rsidRPr="00D93821" w14:paraId="03680BA4" w14:textId="77777777" w:rsidTr="00922F87">
        <w:trPr>
          <w:trHeight w:val="397"/>
          <w:jc w:val="center"/>
        </w:trPr>
        <w:tc>
          <w:tcPr>
            <w:tcW w:w="1413" w:type="dxa"/>
            <w:vMerge/>
            <w:shd w:val="clear" w:color="auto" w:fill="FFFFFF"/>
            <w:tcMar>
              <w:top w:w="0" w:type="dxa"/>
              <w:left w:w="108" w:type="dxa"/>
              <w:bottom w:w="0" w:type="dxa"/>
              <w:right w:w="108" w:type="dxa"/>
            </w:tcMar>
          </w:tcPr>
          <w:p w14:paraId="7BB7F875" w14:textId="77777777" w:rsidR="00BF534D" w:rsidRPr="00D93821" w:rsidRDefault="00BF534D" w:rsidP="00822E6A">
            <w:pPr>
              <w:pStyle w:val="Standard"/>
              <w:snapToGrid w:val="0"/>
              <w:spacing w:line="320" w:lineRule="exact"/>
              <w:ind w:left="163" w:hanging="163"/>
              <w:rPr>
                <w:rFonts w:eastAsia="標楷體"/>
                <w:szCs w:val="24"/>
              </w:rPr>
            </w:pPr>
          </w:p>
        </w:tc>
        <w:tc>
          <w:tcPr>
            <w:tcW w:w="2268" w:type="dxa"/>
            <w:vMerge/>
            <w:tcMar>
              <w:top w:w="0" w:type="dxa"/>
              <w:left w:w="10" w:type="dxa"/>
              <w:bottom w:w="0" w:type="dxa"/>
              <w:right w:w="10" w:type="dxa"/>
            </w:tcMar>
          </w:tcPr>
          <w:p w14:paraId="5BC389B4" w14:textId="77777777" w:rsidR="00BF534D" w:rsidRPr="00D93821" w:rsidRDefault="00BF534D" w:rsidP="00822E6A">
            <w:pPr>
              <w:pStyle w:val="Standard"/>
              <w:snapToGrid w:val="0"/>
              <w:spacing w:after="180" w:line="320" w:lineRule="exact"/>
              <w:rPr>
                <w:rFonts w:eastAsia="標楷體"/>
                <w:color w:val="FF0000"/>
                <w:szCs w:val="24"/>
                <w:u w:val="single"/>
              </w:rPr>
            </w:pPr>
          </w:p>
        </w:tc>
        <w:tc>
          <w:tcPr>
            <w:tcW w:w="11482" w:type="dxa"/>
            <w:vMerge/>
            <w:shd w:val="clear" w:color="auto" w:fill="FFFFFF"/>
            <w:tcMar>
              <w:top w:w="0" w:type="dxa"/>
              <w:left w:w="10" w:type="dxa"/>
              <w:bottom w:w="0" w:type="dxa"/>
              <w:right w:w="10" w:type="dxa"/>
            </w:tcMar>
          </w:tcPr>
          <w:p w14:paraId="7786A4AA"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44C8F1C6"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49934C0C" w14:textId="77777777" w:rsidR="000F573B" w:rsidRPr="00D93821" w:rsidRDefault="000F573B" w:rsidP="000F573B">
            <w:pPr>
              <w:rPr>
                <w:rFonts w:ascii="Times New Roman" w:eastAsia="標楷體" w:hAnsi="Times New Roman" w:cs="Times New Roman"/>
                <w:color w:val="FF0000"/>
                <w:u w:val="single"/>
              </w:rPr>
            </w:pPr>
            <w:r w:rsidRPr="00D93821">
              <w:rPr>
                <w:rFonts w:ascii="Times New Roman" w:eastAsia="標楷體" w:hAnsi="Times New Roman" w:cs="Times New Roman"/>
                <w:color w:val="FF0000"/>
                <w:u w:val="single"/>
              </w:rPr>
              <w:t>8.</w:t>
            </w:r>
            <w:r w:rsidRPr="00D93821">
              <w:rPr>
                <w:rFonts w:ascii="Times New Roman" w:eastAsia="標楷體" w:hAnsi="Times New Roman" w:cs="Times New Roman" w:hint="eastAsia"/>
                <w:color w:val="FF0000"/>
                <w:u w:val="single"/>
              </w:rPr>
              <w:t>2</w:t>
            </w:r>
          </w:p>
        </w:tc>
        <w:tc>
          <w:tcPr>
            <w:tcW w:w="2268" w:type="dxa"/>
            <w:vMerge w:val="restart"/>
            <w:shd w:val="clear" w:color="auto" w:fill="FFFFFF"/>
            <w:tcMar>
              <w:top w:w="0" w:type="dxa"/>
              <w:left w:w="10" w:type="dxa"/>
              <w:bottom w:w="0" w:type="dxa"/>
              <w:right w:w="10" w:type="dxa"/>
            </w:tcMar>
          </w:tcPr>
          <w:p w14:paraId="32D94E6A" w14:textId="77777777" w:rsidR="000F573B" w:rsidRPr="00D93821" w:rsidRDefault="000F573B" w:rsidP="000F573B">
            <w:pPr>
              <w:pStyle w:val="Standard"/>
              <w:snapToGrid w:val="0"/>
              <w:spacing w:after="180" w:line="320" w:lineRule="exact"/>
              <w:rPr>
                <w:rFonts w:eastAsia="標楷體"/>
                <w:szCs w:val="24"/>
              </w:rPr>
            </w:pPr>
            <w:bookmarkStart w:id="25" w:name="_Hlk230795006"/>
            <w:r w:rsidRPr="00D93821">
              <w:rPr>
                <w:rFonts w:eastAsia="標楷體"/>
                <w:szCs w:val="24"/>
              </w:rPr>
              <w:t>訂有工作人員接觸血液、體液與扎傷事件之預防、處置及追蹤標準作業程序</w:t>
            </w:r>
            <w:bookmarkEnd w:id="25"/>
            <w:r w:rsidRPr="00D93821">
              <w:rPr>
                <w:rFonts w:eastAsia="標楷體"/>
                <w:szCs w:val="24"/>
              </w:rPr>
              <w:t>。</w:t>
            </w:r>
          </w:p>
        </w:tc>
        <w:tc>
          <w:tcPr>
            <w:tcW w:w="11482" w:type="dxa"/>
            <w:vMerge w:val="restart"/>
            <w:shd w:val="clear" w:color="auto" w:fill="FFFFFF"/>
            <w:tcMar>
              <w:top w:w="0" w:type="dxa"/>
              <w:left w:w="10" w:type="dxa"/>
              <w:bottom w:w="0" w:type="dxa"/>
              <w:right w:w="10" w:type="dxa"/>
            </w:tcMar>
          </w:tcPr>
          <w:p w14:paraId="55A1FB1E"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422B9A18" w14:textId="77777777" w:rsidR="000F573B" w:rsidRPr="00E53AD3" w:rsidRDefault="000F573B" w:rsidP="000F573B">
            <w:pPr>
              <w:pStyle w:val="Standard"/>
              <w:numPr>
                <w:ilvl w:val="0"/>
                <w:numId w:val="2"/>
              </w:numPr>
              <w:snapToGrid w:val="0"/>
              <w:spacing w:line="320" w:lineRule="exact"/>
              <w:ind w:leftChars="34" w:left="309" w:hanging="227"/>
              <w:jc w:val="both"/>
              <w:rPr>
                <w:rFonts w:eastAsia="標楷體"/>
                <w:szCs w:val="24"/>
              </w:rPr>
            </w:pPr>
            <w:r w:rsidRPr="00E53AD3">
              <w:rPr>
                <w:rFonts w:eastAsia="標楷體"/>
                <w:szCs w:val="24"/>
              </w:rPr>
              <w:t>工作人員執行肌肉、皮下或皮內注射、進行採血或靜脈穿刺，或處理血液、體液等時，應遵循標準防護措施及依據傳播風險採取適當的感染管制對策。</w:t>
            </w:r>
          </w:p>
          <w:p w14:paraId="1DC36FA6" w14:textId="77777777" w:rsidR="000F573B" w:rsidRPr="00E53AD3" w:rsidRDefault="000F573B" w:rsidP="000F573B">
            <w:pPr>
              <w:pStyle w:val="Standard"/>
              <w:numPr>
                <w:ilvl w:val="0"/>
                <w:numId w:val="2"/>
              </w:numPr>
              <w:snapToGrid w:val="0"/>
              <w:spacing w:line="320" w:lineRule="exact"/>
              <w:ind w:leftChars="34" w:left="309" w:hanging="227"/>
              <w:jc w:val="both"/>
              <w:rPr>
                <w:rFonts w:eastAsia="標楷體"/>
                <w:szCs w:val="24"/>
              </w:rPr>
            </w:pPr>
            <w:r w:rsidRPr="00E53AD3">
              <w:rPr>
                <w:rFonts w:eastAsia="標楷體"/>
                <w:szCs w:val="24"/>
              </w:rPr>
              <w:t>有安全處理</w:t>
            </w:r>
            <w:r w:rsidRPr="00E53AD3">
              <w:rPr>
                <w:rFonts w:eastAsia="標楷體" w:hint="eastAsia"/>
                <w:szCs w:val="24"/>
              </w:rPr>
              <w:t>廢尖銳器具</w:t>
            </w:r>
            <w:r w:rsidRPr="00E53AD3">
              <w:rPr>
                <w:rFonts w:eastAsia="標楷體"/>
                <w:szCs w:val="24"/>
              </w:rPr>
              <w:t>的容器，且工作人員應明確知悉使用後的尖銳物品處理步驟，對尖銳物品扎傷通報進行統計分析及列管追蹤。</w:t>
            </w:r>
          </w:p>
          <w:p w14:paraId="6D9F007A" w14:textId="77777777" w:rsidR="000F573B" w:rsidRPr="00E53AD3" w:rsidRDefault="000F573B" w:rsidP="000F573B">
            <w:pPr>
              <w:pStyle w:val="Standard"/>
              <w:numPr>
                <w:ilvl w:val="0"/>
                <w:numId w:val="2"/>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應明確訂定暴露於</w:t>
            </w:r>
            <w:r w:rsidRPr="00E53AD3">
              <w:rPr>
                <w:rFonts w:eastAsia="標楷體"/>
                <w:color w:val="FF0000"/>
                <w:szCs w:val="24"/>
                <w:u w:val="single"/>
              </w:rPr>
              <w:t>HIV</w:t>
            </w:r>
            <w:r w:rsidRPr="00E53AD3">
              <w:rPr>
                <w:rFonts w:eastAsia="標楷體"/>
                <w:color w:val="FF0000"/>
                <w:szCs w:val="24"/>
                <w:u w:val="single"/>
              </w:rPr>
              <w:t>危險環境時之相關處理流程，受針扎者應依醫囑儘速依「愛滋病防治工作手冊」之「職業暴露愛滋病毒處理原則」進行處理並有追蹤紀錄。</w:t>
            </w:r>
          </w:p>
          <w:p w14:paraId="07E24BF9"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t>優良項目：（達成符合項目，且下述項目</w:t>
            </w:r>
            <w:r w:rsidRPr="00E53AD3">
              <w:rPr>
                <w:rFonts w:eastAsia="標楷體"/>
                <w:b/>
                <w:bCs/>
                <w:szCs w:val="24"/>
              </w:rPr>
              <w:t>需全部</w:t>
            </w:r>
            <w:r w:rsidRPr="00E53AD3">
              <w:rPr>
                <w:rFonts w:eastAsia="標楷體" w:hint="eastAsia"/>
                <w:b/>
                <w:bCs/>
                <w:szCs w:val="24"/>
              </w:rPr>
              <w:t>達成）</w:t>
            </w:r>
          </w:p>
          <w:p w14:paraId="0F89487B" w14:textId="77777777" w:rsidR="000F573B" w:rsidRPr="00E53AD3" w:rsidRDefault="000F573B" w:rsidP="000F573B">
            <w:pPr>
              <w:pStyle w:val="Standard"/>
              <w:numPr>
                <w:ilvl w:val="0"/>
                <w:numId w:val="97"/>
              </w:numPr>
              <w:snapToGrid w:val="0"/>
              <w:spacing w:line="320" w:lineRule="exact"/>
              <w:ind w:leftChars="40" w:left="323" w:hanging="227"/>
              <w:jc w:val="both"/>
              <w:rPr>
                <w:rFonts w:eastAsia="標楷體"/>
                <w:color w:val="FF0000"/>
                <w:szCs w:val="24"/>
                <w:u w:val="single"/>
              </w:rPr>
            </w:pPr>
            <w:bookmarkStart w:id="26" w:name="_Hlk230619782"/>
            <w:r w:rsidRPr="00E53AD3">
              <w:rPr>
                <w:rFonts w:eastAsia="標楷體" w:hint="eastAsia"/>
                <w:color w:val="FF0000"/>
                <w:szCs w:val="24"/>
                <w:u w:val="single"/>
              </w:rPr>
              <w:t>針對尖銳物品扎傷統計分析結果，有檢討改善機制，並研擬預防對策。</w:t>
            </w:r>
          </w:p>
          <w:p w14:paraId="20AE52EE" w14:textId="77777777" w:rsidR="000F573B" w:rsidRPr="00E53AD3" w:rsidRDefault="000F573B" w:rsidP="000F573B">
            <w:pPr>
              <w:pStyle w:val="Standard"/>
              <w:numPr>
                <w:ilvl w:val="0"/>
                <w:numId w:val="97"/>
              </w:numPr>
              <w:snapToGrid w:val="0"/>
              <w:spacing w:line="320" w:lineRule="exact"/>
              <w:ind w:leftChars="40" w:left="323" w:hanging="227"/>
              <w:jc w:val="both"/>
              <w:rPr>
                <w:rFonts w:eastAsia="標楷體"/>
                <w:color w:val="FF0000"/>
                <w:szCs w:val="24"/>
                <w:u w:val="single"/>
              </w:rPr>
            </w:pPr>
            <w:r w:rsidRPr="00E53AD3">
              <w:rPr>
                <w:rFonts w:eastAsia="標楷體" w:hint="eastAsia"/>
                <w:color w:val="FF0000"/>
                <w:szCs w:val="24"/>
                <w:u w:val="single"/>
              </w:rPr>
              <w:t>訂有多種策略預防工作人員發生尖銳物品扎傷事件，且有具體成效。</w:t>
            </w:r>
          </w:p>
          <w:bookmarkEnd w:id="26"/>
          <w:p w14:paraId="5AB0296F" w14:textId="77777777" w:rsidR="000F573B" w:rsidRPr="00E53AD3" w:rsidRDefault="000F573B" w:rsidP="000F573B">
            <w:pPr>
              <w:pStyle w:val="Standard"/>
              <w:rPr>
                <w:rFonts w:eastAsia="標楷體"/>
                <w:b/>
                <w:bCs/>
                <w:color w:val="FF0000"/>
              </w:rPr>
            </w:pPr>
            <w:r w:rsidRPr="00E53AD3">
              <w:rPr>
                <w:rFonts w:eastAsia="標楷體" w:hint="eastAsia"/>
                <w:b/>
                <w:bCs/>
                <w:color w:val="FF0000"/>
              </w:rPr>
              <w:t>【註】</w:t>
            </w:r>
          </w:p>
          <w:p w14:paraId="33327146" w14:textId="77777777" w:rsidR="000F573B" w:rsidRPr="00E53AD3" w:rsidRDefault="000F573B" w:rsidP="000F573B">
            <w:pPr>
              <w:pStyle w:val="a5"/>
              <w:numPr>
                <w:ilvl w:val="0"/>
                <w:numId w:val="98"/>
              </w:numPr>
              <w:suppressAutoHyphens w:val="0"/>
              <w:snapToGrid w:val="0"/>
              <w:spacing w:line="300" w:lineRule="atLeast"/>
              <w:ind w:leftChars="34" w:left="309" w:hanging="227"/>
              <w:jc w:val="both"/>
              <w:textAlignment w:val="auto"/>
              <w:rPr>
                <w:rFonts w:eastAsia="標楷體"/>
                <w:color w:val="FF0000"/>
                <w:szCs w:val="24"/>
                <w:u w:val="single"/>
              </w:rPr>
            </w:pPr>
            <w:r w:rsidRPr="00E53AD3">
              <w:rPr>
                <w:rFonts w:eastAsia="標楷體" w:hint="eastAsia"/>
                <w:color w:val="FF0000"/>
                <w:szCs w:val="24"/>
                <w:u w:val="single"/>
              </w:rPr>
              <w:t>機構確實無執行接觸血液、體液等照護，本項不適用。</w:t>
            </w:r>
          </w:p>
          <w:p w14:paraId="31305E20"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2797C758" w14:textId="77777777" w:rsidR="000F573B" w:rsidRPr="00E53AD3" w:rsidRDefault="000F573B" w:rsidP="000F573B">
            <w:pPr>
              <w:pStyle w:val="Standard"/>
              <w:numPr>
                <w:ilvl w:val="0"/>
                <w:numId w:val="99"/>
              </w:numPr>
              <w:snapToGrid w:val="0"/>
              <w:spacing w:line="320" w:lineRule="exact"/>
              <w:ind w:leftChars="34" w:left="309" w:hanging="227"/>
              <w:jc w:val="both"/>
              <w:rPr>
                <w:rFonts w:eastAsia="標楷體"/>
                <w:szCs w:val="24"/>
              </w:rPr>
            </w:pPr>
            <w:r w:rsidRPr="00E53AD3">
              <w:rPr>
                <w:rFonts w:eastAsia="標楷體" w:hint="eastAsia"/>
                <w:szCs w:val="24"/>
              </w:rPr>
              <w:t>檢閱紀錄或相關文件</w:t>
            </w:r>
            <w:r w:rsidRPr="00E53AD3">
              <w:rPr>
                <w:rFonts w:eastAsia="標楷體" w:hint="eastAsia"/>
                <w:color w:val="FF0000"/>
                <w:szCs w:val="24"/>
                <w:u w:val="single"/>
              </w:rPr>
              <w:t>及</w:t>
            </w:r>
            <w:r w:rsidRPr="00E53AD3">
              <w:rPr>
                <w:rFonts w:eastAsia="標楷體" w:hint="eastAsia"/>
                <w:color w:val="FF0000"/>
                <w:u w:val="single"/>
              </w:rPr>
              <w:t>建議現場詢問工作人員瞭解標準作業程序相關內容</w:t>
            </w:r>
            <w:r w:rsidRPr="00E53AD3">
              <w:rPr>
                <w:rFonts w:eastAsia="標楷體" w:hint="eastAsia"/>
                <w:szCs w:val="24"/>
              </w:rPr>
              <w:t>。</w:t>
            </w:r>
          </w:p>
          <w:p w14:paraId="04C74D05" w14:textId="1EACE906" w:rsidR="000F573B" w:rsidRPr="00E53AD3" w:rsidRDefault="000F573B" w:rsidP="000F573B">
            <w:pPr>
              <w:pStyle w:val="Standard"/>
              <w:numPr>
                <w:ilvl w:val="0"/>
                <w:numId w:val="99"/>
              </w:numPr>
              <w:snapToGrid w:val="0"/>
              <w:spacing w:line="320" w:lineRule="exact"/>
              <w:ind w:leftChars="34" w:left="309" w:hanging="227"/>
              <w:jc w:val="both"/>
              <w:rPr>
                <w:rFonts w:eastAsia="標楷體"/>
                <w:color w:val="FF0000"/>
                <w:u w:val="single"/>
              </w:rPr>
            </w:pPr>
            <w:r w:rsidRPr="00E53AD3">
              <w:rPr>
                <w:rFonts w:eastAsia="標楷體" w:hint="eastAsia"/>
                <w:color w:val="FF0000"/>
                <w:u w:val="single"/>
              </w:rPr>
              <w:t>員工發生尖銳物品扎傷及</w:t>
            </w:r>
            <w:r w:rsidR="00EB0BF2" w:rsidRPr="00E53AD3">
              <w:rPr>
                <w:rFonts w:eastAsia="標楷體" w:hint="eastAsia"/>
                <w:color w:val="FF0000"/>
                <w:u w:val="single"/>
              </w:rPr>
              <w:t>血液、體液暴露</w:t>
            </w:r>
            <w:r w:rsidRPr="00E53AD3">
              <w:rPr>
                <w:rFonts w:eastAsia="標楷體" w:hint="eastAsia"/>
                <w:color w:val="FF0000"/>
                <w:u w:val="single"/>
              </w:rPr>
              <w:t>事件之預防措施、處理流程及具體成效。（符合</w:t>
            </w:r>
            <w:r w:rsidRPr="00E53AD3">
              <w:rPr>
                <w:rFonts w:eastAsia="標楷體" w:hint="eastAsia"/>
                <w:color w:val="FF0000"/>
                <w:u w:val="single"/>
              </w:rPr>
              <w:t>/</w:t>
            </w:r>
            <w:r w:rsidRPr="00E53AD3">
              <w:rPr>
                <w:rFonts w:eastAsia="標楷體" w:hint="eastAsia"/>
                <w:color w:val="FF0000"/>
                <w:u w:val="single"/>
              </w:rPr>
              <w:t>優良）</w:t>
            </w:r>
          </w:p>
          <w:p w14:paraId="6CE26852" w14:textId="3D01458D" w:rsidR="000F573B" w:rsidRPr="00E53AD3" w:rsidRDefault="000F573B" w:rsidP="000F573B">
            <w:pPr>
              <w:pStyle w:val="Standard"/>
              <w:numPr>
                <w:ilvl w:val="0"/>
                <w:numId w:val="99"/>
              </w:numPr>
              <w:snapToGrid w:val="0"/>
              <w:spacing w:line="320" w:lineRule="exact"/>
              <w:ind w:leftChars="34" w:left="309" w:hanging="227"/>
              <w:jc w:val="both"/>
              <w:rPr>
                <w:rFonts w:eastAsia="標楷體"/>
                <w:szCs w:val="24"/>
              </w:rPr>
            </w:pPr>
            <w:r w:rsidRPr="00E53AD3">
              <w:rPr>
                <w:rFonts w:eastAsia="標楷體" w:hint="eastAsia"/>
                <w:color w:val="FF0000"/>
                <w:u w:val="single"/>
              </w:rPr>
              <w:t>員工被血液、體液暴露及尖銳物</w:t>
            </w:r>
            <w:r w:rsidR="00EB0BF2" w:rsidRPr="00E53AD3">
              <w:rPr>
                <w:rFonts w:eastAsia="標楷體" w:hint="eastAsia"/>
                <w:color w:val="FF0000"/>
                <w:u w:val="single"/>
              </w:rPr>
              <w:t>品</w:t>
            </w:r>
            <w:r w:rsidRPr="00E53AD3">
              <w:rPr>
                <w:rFonts w:eastAsia="標楷體" w:hint="eastAsia"/>
                <w:color w:val="FF0000"/>
                <w:u w:val="single"/>
              </w:rPr>
              <w:t>扎傷事件的調查統計分析、處理和檢</w:t>
            </w:r>
            <w:r w:rsidRPr="00E53AD3">
              <w:rPr>
                <w:rFonts w:eastAsia="標楷體" w:hint="eastAsia"/>
                <w:color w:val="FF0000"/>
                <w:szCs w:val="24"/>
                <w:u w:val="single"/>
              </w:rPr>
              <w:t>討</w:t>
            </w:r>
            <w:r w:rsidRPr="00E53AD3">
              <w:rPr>
                <w:rFonts w:eastAsia="標楷體" w:hint="eastAsia"/>
                <w:color w:val="FF0000"/>
                <w:u w:val="single"/>
              </w:rPr>
              <w:t>紀錄。（符合</w:t>
            </w:r>
            <w:r w:rsidRPr="00E53AD3">
              <w:rPr>
                <w:rFonts w:eastAsia="標楷體"/>
                <w:color w:val="FF0000"/>
                <w:u w:val="single"/>
              </w:rPr>
              <w:t>/</w:t>
            </w:r>
            <w:r w:rsidRPr="00E53AD3">
              <w:rPr>
                <w:rFonts w:eastAsia="標楷體" w:hint="eastAsia"/>
                <w:color w:val="FF0000"/>
                <w:szCs w:val="24"/>
                <w:u w:val="single"/>
              </w:rPr>
              <w:t>優良</w:t>
            </w:r>
            <w:r w:rsidRPr="00E53AD3">
              <w:rPr>
                <w:rFonts w:eastAsia="標楷體" w:hint="eastAsia"/>
                <w:color w:val="FF0000"/>
                <w:u w:val="single"/>
              </w:rPr>
              <w:t>）</w:t>
            </w:r>
          </w:p>
        </w:tc>
      </w:tr>
      <w:tr w:rsidR="00BF534D" w:rsidRPr="00D93821" w14:paraId="1E9BC0AD" w14:textId="77777777" w:rsidTr="00922F87">
        <w:trPr>
          <w:trHeight w:val="397"/>
          <w:jc w:val="center"/>
        </w:trPr>
        <w:tc>
          <w:tcPr>
            <w:tcW w:w="1413" w:type="dxa"/>
            <w:vMerge/>
            <w:shd w:val="clear" w:color="auto" w:fill="FFFFFF"/>
            <w:tcMar>
              <w:top w:w="0" w:type="dxa"/>
              <w:left w:w="108" w:type="dxa"/>
              <w:bottom w:w="0" w:type="dxa"/>
              <w:right w:w="108" w:type="dxa"/>
            </w:tcMar>
          </w:tcPr>
          <w:p w14:paraId="6BF006A1" w14:textId="77777777" w:rsidR="00BF534D" w:rsidRPr="00D93821" w:rsidRDefault="00BF534D" w:rsidP="00822E6A">
            <w:pPr>
              <w:rPr>
                <w:rFonts w:ascii="Times New Roman" w:eastAsia="標楷體" w:hAnsi="Times New Roman" w:cs="Times New Roman"/>
                <w:color w:val="FF0000"/>
                <w:u w:val="single"/>
              </w:rPr>
            </w:pPr>
          </w:p>
        </w:tc>
        <w:tc>
          <w:tcPr>
            <w:tcW w:w="2268" w:type="dxa"/>
            <w:vMerge/>
            <w:shd w:val="clear" w:color="auto" w:fill="FFFFFF"/>
            <w:tcMar>
              <w:top w:w="0" w:type="dxa"/>
              <w:left w:w="10" w:type="dxa"/>
              <w:bottom w:w="0" w:type="dxa"/>
              <w:right w:w="10" w:type="dxa"/>
            </w:tcMar>
          </w:tcPr>
          <w:p w14:paraId="723B3630"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649AB843" w14:textId="77777777" w:rsidR="00BF534D" w:rsidRPr="00E53AD3" w:rsidRDefault="00BF534D" w:rsidP="00822E6A">
            <w:pPr>
              <w:pStyle w:val="Standard"/>
              <w:snapToGrid w:val="0"/>
              <w:spacing w:line="320" w:lineRule="exact"/>
              <w:jc w:val="both"/>
              <w:rPr>
                <w:rFonts w:eastAsia="標楷體"/>
                <w:b/>
                <w:bCs/>
                <w:szCs w:val="24"/>
              </w:rPr>
            </w:pPr>
          </w:p>
        </w:tc>
      </w:tr>
      <w:tr w:rsidR="00BF534D" w:rsidRPr="00D93821" w14:paraId="40A1EC64" w14:textId="77777777" w:rsidTr="00922F87">
        <w:trPr>
          <w:trHeight w:val="397"/>
          <w:jc w:val="center"/>
        </w:trPr>
        <w:tc>
          <w:tcPr>
            <w:tcW w:w="1413" w:type="dxa"/>
            <w:shd w:val="clear" w:color="auto" w:fill="FFFFFF"/>
            <w:tcMar>
              <w:top w:w="0" w:type="dxa"/>
              <w:left w:w="108" w:type="dxa"/>
              <w:bottom w:w="0" w:type="dxa"/>
              <w:right w:w="108" w:type="dxa"/>
            </w:tcMar>
          </w:tcPr>
          <w:p w14:paraId="583B7A9F" w14:textId="77777777" w:rsidR="00BF534D" w:rsidRPr="00D93821" w:rsidRDefault="00BF534D" w:rsidP="00822E6A">
            <w:pPr>
              <w:jc w:val="both"/>
              <w:rPr>
                <w:rFonts w:ascii="Times New Roman" w:eastAsia="標楷體" w:hAnsi="Times New Roman" w:cs="Times New Roman"/>
              </w:rPr>
            </w:pPr>
            <w:r w:rsidRPr="00D93821">
              <w:rPr>
                <w:rFonts w:ascii="Times New Roman" w:eastAsia="標楷體" w:hAnsi="Times New Roman" w:cs="Times New Roman"/>
              </w:rPr>
              <w:t>9</w:t>
            </w:r>
          </w:p>
        </w:tc>
        <w:tc>
          <w:tcPr>
            <w:tcW w:w="2268" w:type="dxa"/>
            <w:shd w:val="clear" w:color="auto" w:fill="FFFFFF"/>
            <w:tcMar>
              <w:top w:w="0" w:type="dxa"/>
              <w:left w:w="10" w:type="dxa"/>
              <w:bottom w:w="0" w:type="dxa"/>
              <w:right w:w="10" w:type="dxa"/>
            </w:tcMar>
          </w:tcPr>
          <w:p w14:paraId="7CDC146D" w14:textId="77777777" w:rsidR="00BF534D" w:rsidRPr="00D93821" w:rsidRDefault="00922F87" w:rsidP="00922F87">
            <w:pPr>
              <w:pStyle w:val="Standard"/>
              <w:snapToGrid w:val="0"/>
              <w:spacing w:after="180" w:line="320" w:lineRule="exact"/>
              <w:rPr>
                <w:rFonts w:eastAsia="標楷體"/>
                <w:szCs w:val="24"/>
              </w:rPr>
            </w:pPr>
            <w:bookmarkStart w:id="27" w:name="_Hlk230799804"/>
            <w:r w:rsidRPr="00D93821">
              <w:rPr>
                <w:rFonts w:eastAsia="標楷體"/>
              </w:rPr>
              <w:t>工作人員及服務對象感染預防、處理及監測</w:t>
            </w:r>
            <w:bookmarkEnd w:id="27"/>
          </w:p>
        </w:tc>
        <w:tc>
          <w:tcPr>
            <w:tcW w:w="11482" w:type="dxa"/>
            <w:shd w:val="clear" w:color="auto" w:fill="FFFFFF"/>
            <w:tcMar>
              <w:top w:w="0" w:type="dxa"/>
              <w:left w:w="10" w:type="dxa"/>
              <w:bottom w:w="0" w:type="dxa"/>
              <w:right w:w="10" w:type="dxa"/>
            </w:tcMar>
          </w:tcPr>
          <w:p w14:paraId="2208A4AB"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405E6179"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1EF6A1FB" w14:textId="77777777" w:rsidR="000F573B" w:rsidRPr="000F573B" w:rsidRDefault="000F573B" w:rsidP="000F573B">
            <w:pPr>
              <w:pStyle w:val="Standard"/>
              <w:snapToGrid w:val="0"/>
              <w:spacing w:line="320" w:lineRule="exact"/>
              <w:ind w:left="163" w:hanging="163"/>
              <w:rPr>
                <w:rFonts w:eastAsia="標楷體"/>
                <w:szCs w:val="24"/>
              </w:rPr>
            </w:pPr>
            <w:r w:rsidRPr="000F573B">
              <w:rPr>
                <w:rFonts w:eastAsia="標楷體"/>
                <w:szCs w:val="24"/>
              </w:rPr>
              <w:t>9.1</w:t>
            </w:r>
          </w:p>
        </w:tc>
        <w:tc>
          <w:tcPr>
            <w:tcW w:w="2268" w:type="dxa"/>
            <w:vMerge w:val="restart"/>
            <w:tcMar>
              <w:top w:w="0" w:type="dxa"/>
              <w:left w:w="10" w:type="dxa"/>
              <w:bottom w:w="0" w:type="dxa"/>
              <w:right w:w="10" w:type="dxa"/>
            </w:tcMar>
          </w:tcPr>
          <w:p w14:paraId="76B0D201" w14:textId="77777777" w:rsidR="000F573B" w:rsidRPr="000F573B" w:rsidRDefault="000F573B" w:rsidP="000F573B">
            <w:pPr>
              <w:pStyle w:val="Standard"/>
              <w:snapToGrid w:val="0"/>
              <w:spacing w:after="180" w:line="320" w:lineRule="exact"/>
              <w:rPr>
                <w:rFonts w:eastAsia="標楷體"/>
                <w:szCs w:val="24"/>
              </w:rPr>
            </w:pPr>
            <w:r w:rsidRPr="000F573B">
              <w:rPr>
                <w:rFonts w:eastAsia="標楷體"/>
                <w:szCs w:val="24"/>
              </w:rPr>
              <w:t>針對工作人員及服務對象進行感染監測及</w:t>
            </w:r>
            <w:r w:rsidRPr="000F573B">
              <w:rPr>
                <w:rFonts w:eastAsia="標楷體"/>
                <w:szCs w:val="24"/>
              </w:rPr>
              <w:lastRenderedPageBreak/>
              <w:t>分析，且有紀錄。</w:t>
            </w:r>
          </w:p>
        </w:tc>
        <w:tc>
          <w:tcPr>
            <w:tcW w:w="11482" w:type="dxa"/>
            <w:vMerge w:val="restart"/>
            <w:shd w:val="clear" w:color="auto" w:fill="FFFFFF"/>
            <w:tcMar>
              <w:top w:w="0" w:type="dxa"/>
              <w:left w:w="10" w:type="dxa"/>
              <w:bottom w:w="0" w:type="dxa"/>
              <w:right w:w="10" w:type="dxa"/>
            </w:tcMar>
          </w:tcPr>
          <w:p w14:paraId="78755690"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lastRenderedPageBreak/>
              <w:t>符合項目：</w:t>
            </w:r>
          </w:p>
          <w:p w14:paraId="4886C939" w14:textId="77777777" w:rsidR="000F573B" w:rsidRPr="00E53AD3" w:rsidRDefault="000F573B" w:rsidP="000F573B">
            <w:pPr>
              <w:pStyle w:val="Standard"/>
              <w:numPr>
                <w:ilvl w:val="0"/>
                <w:numId w:val="30"/>
              </w:numPr>
              <w:snapToGrid w:val="0"/>
              <w:spacing w:line="320" w:lineRule="exact"/>
              <w:ind w:leftChars="34" w:left="309" w:hanging="227"/>
              <w:jc w:val="both"/>
              <w:rPr>
                <w:rFonts w:eastAsia="標楷體"/>
                <w:szCs w:val="24"/>
              </w:rPr>
            </w:pPr>
            <w:r w:rsidRPr="00E53AD3">
              <w:rPr>
                <w:rFonts w:eastAsia="標楷體"/>
                <w:szCs w:val="24"/>
              </w:rPr>
              <w:t>訂有工作人員及服務對象健康監測機制，且有紀錄，並定期分析檢討（至少每半年）。</w:t>
            </w:r>
          </w:p>
          <w:p w14:paraId="75E273BC" w14:textId="77777777" w:rsidR="000F573B" w:rsidRPr="00E53AD3" w:rsidRDefault="000F573B" w:rsidP="000F573B">
            <w:pPr>
              <w:pStyle w:val="Standard"/>
              <w:numPr>
                <w:ilvl w:val="0"/>
                <w:numId w:val="30"/>
              </w:numPr>
              <w:snapToGrid w:val="0"/>
              <w:spacing w:line="320" w:lineRule="exact"/>
              <w:ind w:leftChars="34" w:left="309" w:hanging="227"/>
              <w:jc w:val="both"/>
              <w:rPr>
                <w:rFonts w:eastAsia="標楷體"/>
                <w:szCs w:val="24"/>
              </w:rPr>
            </w:pPr>
            <w:r w:rsidRPr="00E53AD3">
              <w:rPr>
                <w:rFonts w:eastAsia="標楷體"/>
                <w:szCs w:val="24"/>
              </w:rPr>
              <w:t>依「人口密集機構傳染病監視作業注意事項」或轄區衛生局之規定執行疫情監視及通報。</w:t>
            </w:r>
          </w:p>
          <w:p w14:paraId="0B7EDFF2" w14:textId="77777777" w:rsidR="000F573B" w:rsidRPr="00E53AD3" w:rsidRDefault="000F573B" w:rsidP="000F573B">
            <w:pPr>
              <w:pStyle w:val="Standard"/>
              <w:numPr>
                <w:ilvl w:val="0"/>
                <w:numId w:val="30"/>
              </w:numPr>
              <w:snapToGrid w:val="0"/>
              <w:spacing w:line="320" w:lineRule="exact"/>
              <w:ind w:leftChars="34" w:left="309" w:hanging="227"/>
              <w:jc w:val="both"/>
              <w:rPr>
                <w:rFonts w:eastAsia="標楷體"/>
                <w:szCs w:val="24"/>
              </w:rPr>
            </w:pPr>
            <w:r w:rsidRPr="00E53AD3">
              <w:rPr>
                <w:rFonts w:eastAsia="標楷體"/>
                <w:szCs w:val="24"/>
              </w:rPr>
              <w:lastRenderedPageBreak/>
              <w:t>定期有感染案件之發生原因分析、防疫作為檢討及各項標準作業流程改善措施。</w:t>
            </w:r>
          </w:p>
          <w:p w14:paraId="1D620914" w14:textId="77777777" w:rsidR="000F573B" w:rsidRPr="00E53AD3" w:rsidRDefault="000F573B" w:rsidP="000F573B">
            <w:pPr>
              <w:pStyle w:val="Standard"/>
              <w:snapToGrid w:val="0"/>
              <w:spacing w:line="300" w:lineRule="exact"/>
              <w:jc w:val="both"/>
              <w:rPr>
                <w:rFonts w:eastAsia="標楷體"/>
                <w:b/>
                <w:bCs/>
              </w:rPr>
            </w:pPr>
            <w:r w:rsidRPr="00E53AD3">
              <w:rPr>
                <w:rFonts w:eastAsia="標楷體" w:hint="eastAsia"/>
                <w:b/>
                <w:bCs/>
              </w:rPr>
              <w:t>優良項目：</w:t>
            </w:r>
            <w:r w:rsidRPr="00E53AD3">
              <w:rPr>
                <w:rFonts w:eastAsia="標楷體" w:hint="eastAsia"/>
                <w:b/>
                <w:bCs/>
                <w:szCs w:val="24"/>
              </w:rPr>
              <w:t>（達成符合項目，且下述項目</w:t>
            </w:r>
            <w:r w:rsidRPr="00E53AD3">
              <w:rPr>
                <w:rFonts w:eastAsia="標楷體"/>
                <w:b/>
                <w:bCs/>
                <w:szCs w:val="24"/>
              </w:rPr>
              <w:t>需全部</w:t>
            </w:r>
            <w:r w:rsidRPr="00E53AD3">
              <w:rPr>
                <w:rFonts w:eastAsia="標楷體" w:hint="eastAsia"/>
                <w:b/>
                <w:bCs/>
                <w:szCs w:val="24"/>
              </w:rPr>
              <w:t>達成）</w:t>
            </w:r>
          </w:p>
          <w:p w14:paraId="550306A7" w14:textId="77777777" w:rsidR="000F573B" w:rsidRPr="00E53AD3" w:rsidRDefault="000F573B" w:rsidP="000F573B">
            <w:pPr>
              <w:pStyle w:val="Standard"/>
              <w:numPr>
                <w:ilvl w:val="0"/>
                <w:numId w:val="100"/>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訂有醫療照護相關感染或多重抗藥性微生物</w:t>
            </w:r>
            <w:r w:rsidRPr="00E53AD3">
              <w:rPr>
                <w:rFonts w:eastAsia="標楷體"/>
                <w:color w:val="FF0000"/>
                <w:szCs w:val="24"/>
                <w:u w:val="single"/>
              </w:rPr>
              <w:t>(MDRO)</w:t>
            </w:r>
            <w:r w:rsidRPr="00E53AD3">
              <w:rPr>
                <w:rFonts w:eastAsia="標楷體"/>
                <w:color w:val="FF0000"/>
                <w:szCs w:val="24"/>
                <w:u w:val="single"/>
              </w:rPr>
              <w:t>監測機制，並定期分析及檢討改善。</w:t>
            </w:r>
            <w:r w:rsidRPr="00E53AD3">
              <w:rPr>
                <w:rFonts w:eastAsia="標楷體" w:hint="eastAsia"/>
                <w:color w:val="FF0000"/>
                <w:szCs w:val="24"/>
                <w:u w:val="single"/>
              </w:rPr>
              <w:t>（</w:t>
            </w:r>
            <w:r w:rsidRPr="00E53AD3">
              <w:rPr>
                <w:rFonts w:eastAsia="標楷體"/>
                <w:color w:val="FF0000"/>
                <w:u w:val="single"/>
              </w:rPr>
              <w:t>兒童及少年安置及教養機構</w:t>
            </w:r>
            <w:r w:rsidRPr="00E53AD3">
              <w:rPr>
                <w:rFonts w:eastAsia="標楷體" w:hint="eastAsia"/>
                <w:color w:val="FF0000"/>
                <w:u w:val="single"/>
              </w:rPr>
              <w:t>、矯正機關</w:t>
            </w:r>
            <w:r w:rsidRPr="00E53AD3">
              <w:rPr>
                <w:rFonts w:eastAsia="標楷體"/>
                <w:color w:val="FF0000"/>
                <w:u w:val="single"/>
              </w:rPr>
              <w:t>不適用</w:t>
            </w:r>
            <w:r w:rsidRPr="00E53AD3">
              <w:rPr>
                <w:rFonts w:eastAsia="標楷體" w:hint="eastAsia"/>
                <w:color w:val="FF0000"/>
                <w:szCs w:val="24"/>
                <w:u w:val="single"/>
              </w:rPr>
              <w:t>）【</w:t>
            </w:r>
            <w:r w:rsidRPr="00E53AD3">
              <w:rPr>
                <w:rFonts w:eastAsia="標楷體" w:hint="eastAsia"/>
                <w:color w:val="FF0000"/>
                <w:szCs w:val="24"/>
                <w:u w:val="single"/>
              </w:rPr>
              <w:t>116</w:t>
            </w:r>
            <w:r w:rsidRPr="00E53AD3">
              <w:rPr>
                <w:rFonts w:eastAsia="標楷體" w:hint="eastAsia"/>
                <w:color w:val="FF0000"/>
                <w:szCs w:val="24"/>
                <w:u w:val="single"/>
              </w:rPr>
              <w:t>年試評項目】</w:t>
            </w:r>
          </w:p>
          <w:p w14:paraId="70230BF5" w14:textId="77777777" w:rsidR="000F573B" w:rsidRPr="00E53AD3" w:rsidRDefault="000F573B" w:rsidP="000F573B">
            <w:pPr>
              <w:pStyle w:val="Standard"/>
              <w:numPr>
                <w:ilvl w:val="0"/>
                <w:numId w:val="100"/>
              </w:numPr>
              <w:snapToGrid w:val="0"/>
              <w:spacing w:line="320" w:lineRule="exact"/>
              <w:ind w:leftChars="34" w:left="309" w:hanging="227"/>
              <w:jc w:val="both"/>
              <w:rPr>
                <w:rFonts w:eastAsia="標楷體"/>
                <w:color w:val="FF0000"/>
                <w:szCs w:val="24"/>
              </w:rPr>
            </w:pPr>
            <w:r w:rsidRPr="00E53AD3">
              <w:rPr>
                <w:rFonts w:eastAsia="標楷體" w:hint="eastAsia"/>
                <w:color w:val="FF0000"/>
                <w:szCs w:val="24"/>
                <w:u w:val="single"/>
              </w:rPr>
              <w:t>全程參與衛生主管機關感染管制品質提升計畫或</w:t>
            </w:r>
            <w:r w:rsidRPr="00E53AD3">
              <w:rPr>
                <w:rFonts w:eastAsia="標楷體"/>
                <w:color w:val="FF0000"/>
                <w:szCs w:val="24"/>
                <w:u w:val="single"/>
              </w:rPr>
              <w:t>參加潛伏結核感染檢驗及治療計畫。</w:t>
            </w:r>
            <w:r w:rsidRPr="00E53AD3">
              <w:rPr>
                <w:rFonts w:eastAsia="標楷體" w:hint="eastAsia"/>
                <w:color w:val="FF0000"/>
                <w:szCs w:val="24"/>
                <w:u w:val="single"/>
              </w:rPr>
              <w:t>（全日型身心障礙福利機構、兒童及少年安置及教養機構不適用）</w:t>
            </w:r>
          </w:p>
          <w:p w14:paraId="0B8EA74D" w14:textId="77777777" w:rsidR="000F573B" w:rsidRPr="00E53AD3" w:rsidRDefault="000F573B" w:rsidP="000F573B">
            <w:pPr>
              <w:pStyle w:val="Standard"/>
              <w:snapToGrid w:val="0"/>
              <w:spacing w:line="300" w:lineRule="exact"/>
              <w:jc w:val="both"/>
              <w:rPr>
                <w:rFonts w:eastAsia="標楷體"/>
                <w:b/>
                <w:bCs/>
              </w:rPr>
            </w:pPr>
            <w:r w:rsidRPr="00E53AD3">
              <w:rPr>
                <w:rFonts w:eastAsia="標楷體" w:hint="eastAsia"/>
                <w:b/>
                <w:bCs/>
                <w:szCs w:val="24"/>
              </w:rPr>
              <w:t>評量方法及建議佐證資料：</w:t>
            </w:r>
          </w:p>
          <w:p w14:paraId="7AB4DAA9" w14:textId="77777777" w:rsidR="000F573B" w:rsidRPr="00E53AD3" w:rsidRDefault="000F573B" w:rsidP="000F573B">
            <w:pPr>
              <w:pStyle w:val="Standard"/>
              <w:numPr>
                <w:ilvl w:val="0"/>
                <w:numId w:val="101"/>
              </w:numPr>
              <w:snapToGrid w:val="0"/>
              <w:spacing w:line="320" w:lineRule="exact"/>
              <w:ind w:leftChars="34" w:left="309" w:hanging="227"/>
              <w:jc w:val="both"/>
              <w:rPr>
                <w:rFonts w:eastAsia="標楷體"/>
                <w:szCs w:val="24"/>
              </w:rPr>
            </w:pPr>
            <w:r w:rsidRPr="00E53AD3">
              <w:rPr>
                <w:rFonts w:eastAsia="標楷體"/>
                <w:szCs w:val="24"/>
              </w:rPr>
              <w:t>檢閱紀錄或相關文件、實地察看及現場抽測實際操作電腦。</w:t>
            </w:r>
          </w:p>
          <w:p w14:paraId="07356D40" w14:textId="77777777" w:rsidR="000F573B" w:rsidRPr="00E53AD3" w:rsidRDefault="000F573B" w:rsidP="000F573B">
            <w:pPr>
              <w:pStyle w:val="Standard"/>
              <w:numPr>
                <w:ilvl w:val="0"/>
                <w:numId w:val="101"/>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工作人員及服務對象健康監測機制、執行紀錄及檢討改善紀錄。（符合）</w:t>
            </w:r>
          </w:p>
          <w:p w14:paraId="27ACDA70" w14:textId="77777777" w:rsidR="000F573B" w:rsidRPr="00E53AD3" w:rsidRDefault="000F573B" w:rsidP="000F573B">
            <w:pPr>
              <w:pStyle w:val="Standard"/>
              <w:numPr>
                <w:ilvl w:val="0"/>
                <w:numId w:val="101"/>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「人口密集機構傳染病監視作業注意事項」或轄區衛生局之規定執行疫情監視及</w:t>
            </w:r>
            <w:r w:rsidRPr="00E53AD3">
              <w:rPr>
                <w:rFonts w:eastAsia="標楷體" w:hint="eastAsia"/>
                <w:color w:val="FF0000"/>
                <w:u w:val="single"/>
              </w:rPr>
              <w:t>通報統計紀錄或報表。（符合）</w:t>
            </w:r>
          </w:p>
          <w:p w14:paraId="2D44B848" w14:textId="77777777" w:rsidR="000F573B" w:rsidRPr="00E53AD3" w:rsidRDefault="000F573B" w:rsidP="000F573B">
            <w:pPr>
              <w:pStyle w:val="Standard"/>
              <w:numPr>
                <w:ilvl w:val="0"/>
                <w:numId w:val="101"/>
              </w:numPr>
              <w:snapToGrid w:val="0"/>
              <w:spacing w:line="320" w:lineRule="exact"/>
              <w:ind w:leftChars="34" w:left="309" w:hanging="227"/>
              <w:jc w:val="both"/>
              <w:rPr>
                <w:rFonts w:eastAsia="標楷體"/>
                <w:szCs w:val="24"/>
              </w:rPr>
            </w:pPr>
            <w:r w:rsidRPr="00E53AD3">
              <w:rPr>
                <w:rFonts w:eastAsia="標楷體" w:hint="eastAsia"/>
                <w:color w:val="FF0000"/>
                <w:szCs w:val="24"/>
                <w:u w:val="single"/>
              </w:rPr>
              <w:t>感染案件、</w:t>
            </w:r>
            <w:r w:rsidRPr="00E53AD3">
              <w:rPr>
                <w:rFonts w:eastAsia="標楷體"/>
                <w:color w:val="FF0000"/>
                <w:szCs w:val="24"/>
                <w:u w:val="single"/>
              </w:rPr>
              <w:t>醫療照護相關感染或多重抗藥性微生物</w:t>
            </w:r>
            <w:r w:rsidRPr="00E53AD3">
              <w:rPr>
                <w:rFonts w:eastAsia="標楷體"/>
                <w:color w:val="FF0000"/>
                <w:szCs w:val="24"/>
                <w:u w:val="single"/>
              </w:rPr>
              <w:t>(MDRO)</w:t>
            </w:r>
            <w:r w:rsidRPr="00E53AD3">
              <w:rPr>
                <w:rFonts w:eastAsia="標楷體"/>
                <w:color w:val="FF0000"/>
                <w:szCs w:val="24"/>
                <w:u w:val="single"/>
              </w:rPr>
              <w:t>監測</w:t>
            </w:r>
            <w:r w:rsidRPr="00E53AD3">
              <w:rPr>
                <w:rFonts w:eastAsia="標楷體" w:hint="eastAsia"/>
                <w:color w:val="FF0000"/>
                <w:szCs w:val="24"/>
                <w:u w:val="single"/>
              </w:rPr>
              <w:t>機制與</w:t>
            </w:r>
            <w:r w:rsidRPr="00E53AD3">
              <w:rPr>
                <w:rFonts w:eastAsia="標楷體"/>
                <w:color w:val="FF0000"/>
                <w:szCs w:val="24"/>
                <w:u w:val="single"/>
              </w:rPr>
              <w:t>檢討改善紀錄</w:t>
            </w:r>
            <w:r w:rsidRPr="00E53AD3">
              <w:rPr>
                <w:rFonts w:eastAsia="標楷體" w:hint="eastAsia"/>
                <w:color w:val="FF0000"/>
                <w:szCs w:val="24"/>
                <w:u w:val="single"/>
              </w:rPr>
              <w:t>。（符合</w:t>
            </w:r>
            <w:r w:rsidRPr="00E53AD3">
              <w:rPr>
                <w:rFonts w:eastAsia="標楷體" w:hint="eastAsia"/>
                <w:color w:val="FF0000"/>
                <w:szCs w:val="24"/>
                <w:u w:val="single"/>
              </w:rPr>
              <w:t>/</w:t>
            </w:r>
            <w:r w:rsidRPr="00E53AD3">
              <w:rPr>
                <w:rFonts w:eastAsia="標楷體" w:hint="eastAsia"/>
                <w:color w:val="FF0000"/>
                <w:szCs w:val="24"/>
                <w:u w:val="single"/>
              </w:rPr>
              <w:t>優良）</w:t>
            </w:r>
          </w:p>
        </w:tc>
      </w:tr>
      <w:tr w:rsidR="00BF534D" w:rsidRPr="00D93821" w14:paraId="6E543220" w14:textId="77777777" w:rsidTr="00922F87">
        <w:trPr>
          <w:trHeight w:val="397"/>
          <w:jc w:val="center"/>
        </w:trPr>
        <w:tc>
          <w:tcPr>
            <w:tcW w:w="1413" w:type="dxa"/>
            <w:vMerge/>
            <w:shd w:val="clear" w:color="auto" w:fill="FFFFFF"/>
            <w:tcMar>
              <w:top w:w="0" w:type="dxa"/>
              <w:left w:w="108" w:type="dxa"/>
              <w:bottom w:w="0" w:type="dxa"/>
              <w:right w:w="108" w:type="dxa"/>
            </w:tcMar>
          </w:tcPr>
          <w:p w14:paraId="7FCE2516" w14:textId="77777777" w:rsidR="00BF534D" w:rsidRPr="00D93821" w:rsidRDefault="00BF534D" w:rsidP="00822E6A">
            <w:pPr>
              <w:pStyle w:val="Standard"/>
              <w:snapToGrid w:val="0"/>
              <w:spacing w:line="320" w:lineRule="exact"/>
              <w:ind w:left="163" w:hanging="163"/>
              <w:rPr>
                <w:rFonts w:eastAsia="標楷體"/>
                <w:szCs w:val="24"/>
              </w:rPr>
            </w:pPr>
          </w:p>
        </w:tc>
        <w:tc>
          <w:tcPr>
            <w:tcW w:w="2268" w:type="dxa"/>
            <w:vMerge/>
            <w:tcMar>
              <w:top w:w="0" w:type="dxa"/>
              <w:left w:w="10" w:type="dxa"/>
              <w:bottom w:w="0" w:type="dxa"/>
              <w:right w:w="10" w:type="dxa"/>
            </w:tcMar>
          </w:tcPr>
          <w:p w14:paraId="2271BDCC"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008AF7E1"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28E510A2"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2F13E918" w14:textId="77777777" w:rsidR="000F573B" w:rsidRPr="000F573B" w:rsidRDefault="000F573B" w:rsidP="000F573B">
            <w:pPr>
              <w:rPr>
                <w:rFonts w:ascii="Times New Roman" w:eastAsia="標楷體" w:hAnsi="Times New Roman" w:cs="Times New Roman"/>
              </w:rPr>
            </w:pPr>
            <w:r w:rsidRPr="000F573B">
              <w:rPr>
                <w:rFonts w:ascii="Times New Roman" w:eastAsia="標楷體" w:hAnsi="Times New Roman" w:cs="Times New Roman"/>
              </w:rPr>
              <w:t>9.2</w:t>
            </w:r>
          </w:p>
        </w:tc>
        <w:tc>
          <w:tcPr>
            <w:tcW w:w="2268" w:type="dxa"/>
            <w:vMerge w:val="restart"/>
            <w:tcMar>
              <w:top w:w="0" w:type="dxa"/>
              <w:left w:w="10" w:type="dxa"/>
              <w:bottom w:w="0" w:type="dxa"/>
              <w:right w:w="10" w:type="dxa"/>
            </w:tcMar>
          </w:tcPr>
          <w:p w14:paraId="29E1F94A" w14:textId="77777777" w:rsidR="000F573B" w:rsidRPr="000F573B" w:rsidRDefault="000F573B" w:rsidP="000F573B">
            <w:pPr>
              <w:pStyle w:val="Standard"/>
              <w:snapToGrid w:val="0"/>
              <w:spacing w:after="180" w:line="320" w:lineRule="exact"/>
              <w:rPr>
                <w:rFonts w:eastAsia="標楷體"/>
                <w:szCs w:val="24"/>
              </w:rPr>
            </w:pPr>
            <w:bookmarkStart w:id="28" w:name="_Hlk230799874"/>
            <w:r w:rsidRPr="000F573B">
              <w:rPr>
                <w:rFonts w:eastAsia="標楷體"/>
                <w:szCs w:val="24"/>
              </w:rPr>
              <w:t>訂有疑似感染個案及群聚感染事件處理流程，並確實執行</w:t>
            </w:r>
            <w:bookmarkEnd w:id="28"/>
            <w:r w:rsidRPr="000F573B">
              <w:rPr>
                <w:rFonts w:eastAsia="標楷體"/>
                <w:szCs w:val="24"/>
              </w:rPr>
              <w:t>。</w:t>
            </w:r>
          </w:p>
        </w:tc>
        <w:tc>
          <w:tcPr>
            <w:tcW w:w="11482" w:type="dxa"/>
            <w:vMerge w:val="restart"/>
            <w:shd w:val="clear" w:color="auto" w:fill="FFFFFF"/>
            <w:tcMar>
              <w:top w:w="0" w:type="dxa"/>
              <w:left w:w="10" w:type="dxa"/>
              <w:bottom w:w="0" w:type="dxa"/>
              <w:right w:w="10" w:type="dxa"/>
            </w:tcMar>
          </w:tcPr>
          <w:p w14:paraId="5D254EDE"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符合項目：</w:t>
            </w:r>
          </w:p>
          <w:p w14:paraId="7B4F8352" w14:textId="77777777" w:rsidR="000F573B" w:rsidRPr="00E53AD3" w:rsidRDefault="000F573B" w:rsidP="000F573B">
            <w:pPr>
              <w:pStyle w:val="Standard"/>
              <w:numPr>
                <w:ilvl w:val="0"/>
                <w:numId w:val="3"/>
              </w:numPr>
              <w:snapToGrid w:val="0"/>
              <w:spacing w:line="320" w:lineRule="exact"/>
              <w:ind w:leftChars="34" w:left="309" w:hanging="227"/>
              <w:jc w:val="both"/>
              <w:rPr>
                <w:rFonts w:eastAsia="標楷體"/>
                <w:szCs w:val="24"/>
              </w:rPr>
            </w:pPr>
            <w:r w:rsidRPr="00E53AD3">
              <w:rPr>
                <w:rFonts w:eastAsia="標楷體" w:hint="eastAsia"/>
                <w:szCs w:val="24"/>
              </w:rPr>
              <w:t>訂有</w:t>
            </w:r>
            <w:r w:rsidRPr="00E53AD3">
              <w:rPr>
                <w:rFonts w:eastAsia="標楷體" w:hint="eastAsia"/>
                <w:color w:val="FF0000"/>
                <w:szCs w:val="24"/>
                <w:u w:val="single"/>
              </w:rPr>
              <w:t>皮膚傳染病（至少包括疥瘡）、呼吸道傳染病、腸道傳染病、不明原因發燒等</w:t>
            </w:r>
            <w:r w:rsidRPr="00E53AD3">
              <w:rPr>
                <w:rFonts w:eastAsia="標楷體" w:hint="eastAsia"/>
                <w:szCs w:val="24"/>
              </w:rPr>
              <w:t>疑似感染個案及群聚感染事件處理流程，至少包括通知相關人員或單位、安排照護之工作人員、使用防護裝備、與他人區隔、安排個案就醫、協助檢體採集、疑似感染區域（含動線）清潔消毒等。</w:t>
            </w:r>
          </w:p>
          <w:p w14:paraId="346DD77A" w14:textId="77777777" w:rsidR="000F573B" w:rsidRPr="00E53AD3" w:rsidRDefault="000F573B" w:rsidP="000F573B">
            <w:pPr>
              <w:pStyle w:val="Standard"/>
              <w:numPr>
                <w:ilvl w:val="0"/>
                <w:numId w:val="3"/>
              </w:numPr>
              <w:snapToGrid w:val="0"/>
              <w:spacing w:line="320" w:lineRule="exact"/>
              <w:ind w:leftChars="34" w:left="309" w:hanging="227"/>
              <w:jc w:val="both"/>
              <w:rPr>
                <w:rFonts w:eastAsia="標楷體"/>
                <w:szCs w:val="24"/>
              </w:rPr>
            </w:pPr>
            <w:r w:rsidRPr="00E53AD3">
              <w:rPr>
                <w:rFonts w:eastAsia="標楷體"/>
                <w:szCs w:val="24"/>
              </w:rPr>
              <w:t>有疑似感染個案及群聚事件處理紀錄。</w:t>
            </w:r>
          </w:p>
          <w:p w14:paraId="74F0325E" w14:textId="77777777" w:rsidR="000F573B" w:rsidRPr="00E53AD3" w:rsidRDefault="000F573B" w:rsidP="000F573B">
            <w:pPr>
              <w:pStyle w:val="Standard"/>
              <w:snapToGrid w:val="0"/>
              <w:spacing w:line="300" w:lineRule="exact"/>
              <w:jc w:val="both"/>
              <w:rPr>
                <w:rFonts w:eastAsia="標楷體"/>
                <w:b/>
                <w:bCs/>
              </w:rPr>
            </w:pPr>
            <w:r w:rsidRPr="00E53AD3">
              <w:rPr>
                <w:rFonts w:eastAsia="標楷體" w:hint="eastAsia"/>
                <w:b/>
                <w:bCs/>
              </w:rPr>
              <w:t>優良項目：</w:t>
            </w:r>
            <w:r w:rsidRPr="00E53AD3">
              <w:rPr>
                <w:rFonts w:eastAsia="標楷體" w:hint="eastAsia"/>
                <w:b/>
                <w:bCs/>
                <w:szCs w:val="24"/>
              </w:rPr>
              <w:t>（達成符合項目，且下述項目</w:t>
            </w:r>
            <w:r w:rsidRPr="00E53AD3">
              <w:rPr>
                <w:rFonts w:eastAsia="標楷體"/>
                <w:b/>
                <w:bCs/>
                <w:szCs w:val="24"/>
              </w:rPr>
              <w:t>需全部</w:t>
            </w:r>
            <w:r w:rsidRPr="00E53AD3">
              <w:rPr>
                <w:rFonts w:eastAsia="標楷體" w:hint="eastAsia"/>
                <w:b/>
                <w:bCs/>
                <w:szCs w:val="24"/>
              </w:rPr>
              <w:t>達成）</w:t>
            </w:r>
          </w:p>
          <w:p w14:paraId="3DC93231" w14:textId="77777777" w:rsidR="000F573B" w:rsidRPr="00E53AD3" w:rsidRDefault="000F573B" w:rsidP="000F573B">
            <w:pPr>
              <w:pStyle w:val="Standard"/>
              <w:numPr>
                <w:ilvl w:val="0"/>
                <w:numId w:val="102"/>
              </w:numPr>
              <w:snapToGrid w:val="0"/>
              <w:spacing w:line="320" w:lineRule="exact"/>
              <w:ind w:leftChars="34" w:left="309" w:hanging="227"/>
              <w:jc w:val="both"/>
              <w:rPr>
                <w:rFonts w:eastAsia="標楷體"/>
                <w:color w:val="FF0000"/>
                <w:szCs w:val="24"/>
                <w:u w:val="single"/>
              </w:rPr>
            </w:pPr>
            <w:r w:rsidRPr="00E53AD3">
              <w:rPr>
                <w:rFonts w:eastAsia="標楷體"/>
                <w:color w:val="FF0000"/>
                <w:szCs w:val="24"/>
                <w:u w:val="single"/>
              </w:rPr>
              <w:t>訂有群聚感染事件發生之應變計畫，應包含機構內人員分工、人力管理、人員健康管理、監測通報、</w:t>
            </w:r>
            <w:r w:rsidRPr="00E53AD3">
              <w:rPr>
                <w:rFonts w:eastAsia="標楷體" w:hint="eastAsia"/>
                <w:color w:val="FF0000"/>
                <w:szCs w:val="24"/>
                <w:u w:val="single"/>
              </w:rPr>
              <w:t>服務對象</w:t>
            </w:r>
            <w:r w:rsidRPr="00E53AD3">
              <w:rPr>
                <w:rFonts w:eastAsia="標楷體"/>
                <w:color w:val="FF0000"/>
                <w:szCs w:val="24"/>
                <w:u w:val="single"/>
              </w:rPr>
              <w:t>安置、服務</w:t>
            </w:r>
            <w:r w:rsidRPr="00E53AD3">
              <w:rPr>
                <w:rFonts w:eastAsia="標楷體"/>
                <w:color w:val="FF0000"/>
                <w:szCs w:val="24"/>
                <w:u w:val="single"/>
              </w:rPr>
              <w:t>/</w:t>
            </w:r>
            <w:r w:rsidRPr="00E53AD3">
              <w:rPr>
                <w:rFonts w:eastAsia="標楷體"/>
                <w:color w:val="FF0000"/>
                <w:szCs w:val="24"/>
                <w:u w:val="single"/>
              </w:rPr>
              <w:t>活動調整、訪客管理、動線規劃、環境清潔消毒及防疫物資管理等感染管制措施，至少每年定期檢視或更新，並留存紀錄。</w:t>
            </w:r>
          </w:p>
          <w:p w14:paraId="6A9746F5" w14:textId="77777777" w:rsidR="000F573B" w:rsidRPr="00E53AD3" w:rsidRDefault="000F573B" w:rsidP="000F573B">
            <w:pPr>
              <w:pStyle w:val="Standard"/>
              <w:numPr>
                <w:ilvl w:val="0"/>
                <w:numId w:val="102"/>
              </w:numPr>
              <w:snapToGrid w:val="0"/>
              <w:spacing w:line="320" w:lineRule="exact"/>
              <w:ind w:leftChars="34" w:left="309" w:hanging="227"/>
              <w:jc w:val="both"/>
              <w:rPr>
                <w:rFonts w:eastAsia="標楷體"/>
                <w:color w:val="FF0000"/>
                <w:szCs w:val="24"/>
                <w:u w:val="single"/>
              </w:rPr>
            </w:pPr>
            <w:bookmarkStart w:id="29" w:name="_Hlk230799926"/>
            <w:r w:rsidRPr="00E53AD3">
              <w:rPr>
                <w:rFonts w:eastAsia="標楷體"/>
                <w:color w:val="FF0000"/>
                <w:szCs w:val="24"/>
                <w:u w:val="single"/>
              </w:rPr>
              <w:t>至少每年定期辦理新興傳染病疫情或群聚感染事件發生之應變計畫桌上或實地演習</w:t>
            </w:r>
            <w:bookmarkEnd w:id="29"/>
            <w:r w:rsidRPr="00E53AD3">
              <w:rPr>
                <w:rFonts w:eastAsia="標楷體"/>
                <w:color w:val="FF0000"/>
                <w:szCs w:val="24"/>
                <w:u w:val="single"/>
              </w:rPr>
              <w:t>。</w:t>
            </w:r>
            <w:r w:rsidRPr="00E53AD3">
              <w:rPr>
                <w:rFonts w:eastAsia="標楷體" w:hint="eastAsia"/>
                <w:color w:val="FF0000"/>
                <w:szCs w:val="24"/>
                <w:u w:val="single"/>
              </w:rPr>
              <w:t>【</w:t>
            </w:r>
            <w:r w:rsidRPr="00E53AD3">
              <w:rPr>
                <w:rFonts w:eastAsia="標楷體" w:hint="eastAsia"/>
                <w:color w:val="FF0000"/>
                <w:szCs w:val="24"/>
                <w:u w:val="single"/>
              </w:rPr>
              <w:t>116</w:t>
            </w:r>
            <w:r w:rsidRPr="00E53AD3">
              <w:rPr>
                <w:rFonts w:eastAsia="標楷體" w:hint="eastAsia"/>
                <w:color w:val="FF0000"/>
                <w:szCs w:val="24"/>
                <w:u w:val="single"/>
              </w:rPr>
              <w:t>年試評項目】</w:t>
            </w:r>
          </w:p>
          <w:p w14:paraId="488A17F2" w14:textId="77777777" w:rsidR="000F573B" w:rsidRPr="00E53AD3" w:rsidRDefault="000F573B" w:rsidP="000F573B">
            <w:pPr>
              <w:pStyle w:val="Standard"/>
              <w:snapToGrid w:val="0"/>
              <w:spacing w:line="300" w:lineRule="exact"/>
              <w:jc w:val="both"/>
              <w:rPr>
                <w:rFonts w:eastAsia="標楷體"/>
                <w:b/>
                <w:bCs/>
              </w:rPr>
            </w:pPr>
            <w:bookmarkStart w:id="30" w:name="_Hlk230799965"/>
            <w:r w:rsidRPr="00E53AD3">
              <w:rPr>
                <w:rFonts w:eastAsia="標楷體" w:hint="eastAsia"/>
                <w:b/>
                <w:bCs/>
                <w:szCs w:val="24"/>
              </w:rPr>
              <w:t>評量方法及建議佐證資料</w:t>
            </w:r>
            <w:bookmarkEnd w:id="30"/>
            <w:r w:rsidRPr="00E53AD3">
              <w:rPr>
                <w:rFonts w:eastAsia="標楷體" w:hint="eastAsia"/>
                <w:b/>
                <w:bCs/>
                <w:szCs w:val="24"/>
              </w:rPr>
              <w:t>：</w:t>
            </w:r>
          </w:p>
          <w:p w14:paraId="74C56AD0" w14:textId="77777777" w:rsidR="000F573B" w:rsidRPr="00E53AD3" w:rsidRDefault="000F573B" w:rsidP="000F573B">
            <w:pPr>
              <w:pStyle w:val="Standard"/>
              <w:numPr>
                <w:ilvl w:val="0"/>
                <w:numId w:val="103"/>
              </w:numPr>
              <w:snapToGrid w:val="0"/>
              <w:spacing w:line="320" w:lineRule="exact"/>
              <w:ind w:leftChars="34" w:left="309" w:hanging="227"/>
              <w:jc w:val="both"/>
              <w:rPr>
                <w:rFonts w:eastAsia="標楷體"/>
                <w:szCs w:val="24"/>
              </w:rPr>
            </w:pPr>
            <w:r w:rsidRPr="00E53AD3">
              <w:rPr>
                <w:rFonts w:eastAsia="標楷體"/>
                <w:szCs w:val="24"/>
              </w:rPr>
              <w:t>檢閱紀錄或相關文件、實地察看及現場抽測。</w:t>
            </w:r>
          </w:p>
          <w:p w14:paraId="549FADD7" w14:textId="77777777" w:rsidR="000F573B" w:rsidRPr="00E53AD3" w:rsidRDefault="000F573B" w:rsidP="000F573B">
            <w:pPr>
              <w:pStyle w:val="Standard"/>
              <w:numPr>
                <w:ilvl w:val="0"/>
                <w:numId w:val="103"/>
              </w:numPr>
              <w:snapToGrid w:val="0"/>
              <w:spacing w:line="320" w:lineRule="exact"/>
              <w:ind w:leftChars="34" w:left="309" w:hanging="227"/>
              <w:jc w:val="both"/>
              <w:rPr>
                <w:rFonts w:eastAsia="標楷體"/>
                <w:color w:val="FF0000"/>
                <w:szCs w:val="24"/>
                <w:u w:val="single"/>
              </w:rPr>
            </w:pPr>
            <w:r w:rsidRPr="00E53AD3">
              <w:rPr>
                <w:rFonts w:eastAsia="標楷體"/>
                <w:color w:val="FF0000"/>
                <w:szCs w:val="24"/>
                <w:u w:val="single"/>
              </w:rPr>
              <w:t>疑似感染個案及群聚感染事件處理流程</w:t>
            </w:r>
            <w:r w:rsidRPr="00E53AD3">
              <w:rPr>
                <w:rFonts w:eastAsia="標楷體" w:hint="eastAsia"/>
                <w:color w:val="FF0000"/>
                <w:szCs w:val="24"/>
                <w:u w:val="single"/>
              </w:rPr>
              <w:t>與</w:t>
            </w:r>
            <w:r w:rsidRPr="00E53AD3">
              <w:rPr>
                <w:rFonts w:eastAsia="標楷體"/>
                <w:color w:val="FF0000"/>
                <w:szCs w:val="24"/>
                <w:u w:val="single"/>
              </w:rPr>
              <w:t>紀錄。（符合）</w:t>
            </w:r>
          </w:p>
          <w:p w14:paraId="0CDCE9C0" w14:textId="77777777" w:rsidR="000F573B" w:rsidRPr="00E53AD3" w:rsidRDefault="000F573B" w:rsidP="000F573B">
            <w:pPr>
              <w:pStyle w:val="Standard"/>
              <w:numPr>
                <w:ilvl w:val="0"/>
                <w:numId w:val="103"/>
              </w:numPr>
              <w:snapToGrid w:val="0"/>
              <w:spacing w:line="320" w:lineRule="exact"/>
              <w:ind w:leftChars="34" w:left="309" w:hanging="227"/>
              <w:jc w:val="both"/>
              <w:rPr>
                <w:rFonts w:eastAsia="標楷體"/>
                <w:color w:val="FF0000"/>
                <w:szCs w:val="24"/>
                <w:u w:val="single"/>
              </w:rPr>
            </w:pPr>
            <w:r w:rsidRPr="00E53AD3">
              <w:rPr>
                <w:rFonts w:eastAsia="標楷體" w:hint="eastAsia"/>
                <w:color w:val="FF0000"/>
                <w:szCs w:val="24"/>
                <w:u w:val="single"/>
              </w:rPr>
              <w:t>機構</w:t>
            </w:r>
            <w:r w:rsidRPr="00E53AD3">
              <w:rPr>
                <w:rFonts w:eastAsia="標楷體"/>
                <w:color w:val="FF0000"/>
                <w:szCs w:val="24"/>
                <w:u w:val="single"/>
              </w:rPr>
              <w:t>發生之群聚感染事件應變計畫</w:t>
            </w:r>
            <w:r w:rsidRPr="00E53AD3">
              <w:rPr>
                <w:rFonts w:eastAsia="標楷體" w:hint="eastAsia"/>
                <w:color w:val="FF0000"/>
                <w:szCs w:val="24"/>
                <w:u w:val="single"/>
              </w:rPr>
              <w:t>及</w:t>
            </w:r>
            <w:r w:rsidRPr="00E53AD3">
              <w:rPr>
                <w:rFonts w:eastAsia="標楷體"/>
                <w:color w:val="FF0000"/>
                <w:szCs w:val="24"/>
                <w:u w:val="single"/>
              </w:rPr>
              <w:t>檢視或更新紀錄。（優良）</w:t>
            </w:r>
          </w:p>
          <w:p w14:paraId="120019A9" w14:textId="77777777" w:rsidR="000F573B" w:rsidRPr="00E53AD3" w:rsidRDefault="000F573B" w:rsidP="000F573B">
            <w:pPr>
              <w:pStyle w:val="Standard"/>
              <w:numPr>
                <w:ilvl w:val="0"/>
                <w:numId w:val="103"/>
              </w:numPr>
              <w:snapToGrid w:val="0"/>
              <w:spacing w:line="320" w:lineRule="exact"/>
              <w:ind w:leftChars="34" w:left="309" w:hanging="227"/>
              <w:jc w:val="both"/>
              <w:rPr>
                <w:rFonts w:eastAsia="標楷體"/>
                <w:szCs w:val="24"/>
              </w:rPr>
            </w:pPr>
            <w:bookmarkStart w:id="31" w:name="_Hlk230799985"/>
            <w:r w:rsidRPr="00E53AD3">
              <w:rPr>
                <w:rFonts w:eastAsia="標楷體"/>
                <w:color w:val="FF0000"/>
                <w:szCs w:val="24"/>
                <w:u w:val="single"/>
              </w:rPr>
              <w:t>新興傳染病疫情或</w:t>
            </w:r>
            <w:r w:rsidRPr="00E53AD3">
              <w:rPr>
                <w:rFonts w:eastAsia="標楷體" w:hint="eastAsia"/>
                <w:color w:val="FF0000"/>
                <w:szCs w:val="24"/>
                <w:u w:val="single"/>
              </w:rPr>
              <w:t>機構</w:t>
            </w:r>
            <w:r w:rsidRPr="00E53AD3">
              <w:rPr>
                <w:rFonts w:eastAsia="標楷體"/>
                <w:color w:val="FF0000"/>
                <w:szCs w:val="24"/>
                <w:u w:val="single"/>
              </w:rPr>
              <w:t>發生群聚感染事件應變計畫</w:t>
            </w:r>
            <w:r w:rsidRPr="00E53AD3">
              <w:rPr>
                <w:rFonts w:eastAsia="標楷體" w:hint="eastAsia"/>
                <w:color w:val="FF0000"/>
                <w:szCs w:val="24"/>
                <w:u w:val="single"/>
              </w:rPr>
              <w:t>之</w:t>
            </w:r>
            <w:r w:rsidRPr="00E53AD3">
              <w:rPr>
                <w:rFonts w:eastAsia="標楷體"/>
                <w:color w:val="FF0000"/>
                <w:szCs w:val="24"/>
                <w:u w:val="single"/>
              </w:rPr>
              <w:t>演習紀錄</w:t>
            </w:r>
            <w:r w:rsidRPr="00E53AD3">
              <w:rPr>
                <w:rFonts w:eastAsia="標楷體" w:hint="eastAsia"/>
                <w:color w:val="FF0000"/>
                <w:szCs w:val="24"/>
                <w:u w:val="single"/>
              </w:rPr>
              <w:t>及照片</w:t>
            </w:r>
            <w:r w:rsidRPr="00E53AD3">
              <w:rPr>
                <w:rFonts w:eastAsia="標楷體"/>
                <w:color w:val="FF0000"/>
                <w:szCs w:val="24"/>
                <w:u w:val="single"/>
              </w:rPr>
              <w:t>。（優良）</w:t>
            </w:r>
            <w:bookmarkEnd w:id="31"/>
          </w:p>
        </w:tc>
      </w:tr>
      <w:tr w:rsidR="00BF534D" w:rsidRPr="00D93821" w14:paraId="22BB7748" w14:textId="77777777" w:rsidTr="00922F87">
        <w:trPr>
          <w:trHeight w:val="397"/>
          <w:jc w:val="center"/>
        </w:trPr>
        <w:tc>
          <w:tcPr>
            <w:tcW w:w="1413" w:type="dxa"/>
            <w:vMerge/>
            <w:shd w:val="clear" w:color="auto" w:fill="FFFFFF"/>
            <w:tcMar>
              <w:top w:w="0" w:type="dxa"/>
              <w:left w:w="108" w:type="dxa"/>
              <w:bottom w:w="0" w:type="dxa"/>
              <w:right w:w="108" w:type="dxa"/>
            </w:tcMar>
          </w:tcPr>
          <w:p w14:paraId="76BBDF14"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206A065E"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1E83009E" w14:textId="77777777" w:rsidR="00BF534D" w:rsidRPr="00E53AD3" w:rsidRDefault="00BF534D" w:rsidP="00822E6A">
            <w:pPr>
              <w:pStyle w:val="Standard"/>
              <w:snapToGrid w:val="0"/>
              <w:spacing w:line="320" w:lineRule="exact"/>
              <w:jc w:val="both"/>
              <w:rPr>
                <w:rFonts w:eastAsia="標楷體"/>
                <w:b/>
                <w:bCs/>
                <w:szCs w:val="24"/>
              </w:rPr>
            </w:pPr>
          </w:p>
        </w:tc>
      </w:tr>
      <w:tr w:rsidR="000F573B" w:rsidRPr="00D93821" w14:paraId="1D8AB8C8" w14:textId="77777777" w:rsidTr="00922F87">
        <w:trPr>
          <w:trHeight w:val="397"/>
          <w:jc w:val="center"/>
        </w:trPr>
        <w:tc>
          <w:tcPr>
            <w:tcW w:w="1413" w:type="dxa"/>
            <w:vMerge w:val="restart"/>
            <w:shd w:val="clear" w:color="auto" w:fill="FFFFFF"/>
            <w:tcMar>
              <w:top w:w="0" w:type="dxa"/>
              <w:left w:w="108" w:type="dxa"/>
              <w:bottom w:w="0" w:type="dxa"/>
              <w:right w:w="108" w:type="dxa"/>
            </w:tcMar>
          </w:tcPr>
          <w:p w14:paraId="0CDBBC62" w14:textId="77777777" w:rsidR="000F573B" w:rsidRPr="00D93821" w:rsidRDefault="000F573B" w:rsidP="000F573B">
            <w:pPr>
              <w:rPr>
                <w:rFonts w:ascii="Times New Roman" w:eastAsia="標楷體" w:hAnsi="Times New Roman" w:cs="Times New Roman"/>
              </w:rPr>
            </w:pPr>
            <w:r w:rsidRPr="00D93821">
              <w:rPr>
                <w:rFonts w:ascii="Times New Roman" w:eastAsia="標楷體" w:hAnsi="Times New Roman" w:cs="Times New Roman"/>
              </w:rPr>
              <w:t>9.3</w:t>
            </w:r>
          </w:p>
        </w:tc>
        <w:tc>
          <w:tcPr>
            <w:tcW w:w="2268" w:type="dxa"/>
            <w:vMerge w:val="restart"/>
            <w:tcMar>
              <w:top w:w="0" w:type="dxa"/>
              <w:left w:w="10" w:type="dxa"/>
              <w:bottom w:w="0" w:type="dxa"/>
              <w:right w:w="10" w:type="dxa"/>
            </w:tcMar>
          </w:tcPr>
          <w:p w14:paraId="64D6AA0E" w14:textId="77777777" w:rsidR="000F573B" w:rsidRPr="00D93821" w:rsidRDefault="000F573B" w:rsidP="000F573B">
            <w:pPr>
              <w:pStyle w:val="Standard"/>
              <w:snapToGrid w:val="0"/>
              <w:spacing w:after="180" w:line="320" w:lineRule="exact"/>
              <w:rPr>
                <w:rFonts w:eastAsia="標楷體"/>
                <w:szCs w:val="24"/>
              </w:rPr>
            </w:pPr>
            <w:r w:rsidRPr="00D93821">
              <w:rPr>
                <w:rFonts w:eastAsia="標楷體"/>
                <w:szCs w:val="24"/>
              </w:rPr>
              <w:t>服務對象如轉出或從其他醫療照護機構轉</w:t>
            </w:r>
            <w:r w:rsidRPr="00D93821">
              <w:rPr>
                <w:rFonts w:eastAsia="標楷體"/>
                <w:szCs w:val="24"/>
              </w:rPr>
              <w:lastRenderedPageBreak/>
              <w:t>入，應有轉介紀錄。</w:t>
            </w:r>
          </w:p>
        </w:tc>
        <w:tc>
          <w:tcPr>
            <w:tcW w:w="11482" w:type="dxa"/>
            <w:vMerge w:val="restart"/>
            <w:shd w:val="clear" w:color="auto" w:fill="FFFFFF"/>
            <w:tcMar>
              <w:top w:w="0" w:type="dxa"/>
              <w:left w:w="10" w:type="dxa"/>
              <w:bottom w:w="0" w:type="dxa"/>
              <w:right w:w="10" w:type="dxa"/>
            </w:tcMar>
          </w:tcPr>
          <w:p w14:paraId="1A46CC9B"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lastRenderedPageBreak/>
              <w:t>符合項目：</w:t>
            </w:r>
          </w:p>
          <w:p w14:paraId="292410E7" w14:textId="77777777" w:rsidR="000F573B" w:rsidRPr="00E53AD3" w:rsidRDefault="000F573B" w:rsidP="000F573B">
            <w:pPr>
              <w:pStyle w:val="Standard"/>
              <w:numPr>
                <w:ilvl w:val="0"/>
                <w:numId w:val="12"/>
              </w:numPr>
              <w:snapToGrid w:val="0"/>
              <w:spacing w:line="300" w:lineRule="exact"/>
              <w:ind w:leftChars="34" w:left="309" w:hanging="227"/>
              <w:jc w:val="both"/>
              <w:rPr>
                <w:rFonts w:eastAsia="標楷體"/>
                <w:szCs w:val="24"/>
                <w:u w:val="single"/>
              </w:rPr>
            </w:pPr>
            <w:r w:rsidRPr="00E53AD3">
              <w:rPr>
                <w:rFonts w:eastAsia="標楷體" w:hint="eastAsia"/>
                <w:color w:val="FF0000"/>
                <w:szCs w:val="24"/>
                <w:u w:val="single"/>
              </w:rPr>
              <w:t>服務對象如轉出或從其他醫療照護機構轉入，應有轉介紀錄</w:t>
            </w:r>
            <w:r w:rsidRPr="00E53AD3">
              <w:rPr>
                <w:rFonts w:eastAsia="標楷體"/>
                <w:szCs w:val="24"/>
                <w:u w:val="single"/>
              </w:rPr>
              <w:t>。</w:t>
            </w:r>
          </w:p>
          <w:p w14:paraId="67A94967" w14:textId="77777777" w:rsidR="000F573B" w:rsidRPr="00E53AD3" w:rsidRDefault="000F573B" w:rsidP="000F573B">
            <w:pPr>
              <w:pStyle w:val="Standard"/>
              <w:snapToGrid w:val="0"/>
              <w:spacing w:line="320" w:lineRule="exact"/>
              <w:jc w:val="both"/>
              <w:rPr>
                <w:rFonts w:eastAsia="標楷體"/>
                <w:szCs w:val="24"/>
              </w:rPr>
            </w:pPr>
            <w:r w:rsidRPr="00E53AD3">
              <w:rPr>
                <w:rFonts w:eastAsia="標楷體" w:hint="eastAsia"/>
                <w:b/>
                <w:bCs/>
                <w:szCs w:val="24"/>
              </w:rPr>
              <w:lastRenderedPageBreak/>
              <w:t>優良項目：（達成符合項目，且下述項目達成）</w:t>
            </w:r>
          </w:p>
          <w:p w14:paraId="6471EC4D" w14:textId="77777777" w:rsidR="000F573B" w:rsidRPr="00E53AD3" w:rsidRDefault="000F573B" w:rsidP="000F573B">
            <w:pPr>
              <w:pStyle w:val="Standard"/>
              <w:numPr>
                <w:ilvl w:val="0"/>
                <w:numId w:val="104"/>
              </w:numPr>
              <w:snapToGrid w:val="0"/>
              <w:spacing w:line="320" w:lineRule="exact"/>
              <w:ind w:leftChars="40" w:left="323" w:hanging="227"/>
              <w:jc w:val="both"/>
              <w:rPr>
                <w:rFonts w:eastAsia="標楷體"/>
                <w:color w:val="FF0000"/>
                <w:szCs w:val="24"/>
                <w:u w:val="single"/>
              </w:rPr>
            </w:pPr>
            <w:r w:rsidRPr="00E53AD3">
              <w:rPr>
                <w:rFonts w:eastAsia="標楷體" w:hint="eastAsia"/>
                <w:color w:val="FF0000"/>
                <w:szCs w:val="24"/>
                <w:u w:val="single"/>
              </w:rPr>
              <w:t>轉介紀錄包含服務對象過去</w:t>
            </w:r>
            <w:r w:rsidRPr="00E53AD3">
              <w:rPr>
                <w:rFonts w:eastAsia="標楷體"/>
                <w:color w:val="FF0000"/>
                <w:szCs w:val="24"/>
                <w:u w:val="single"/>
              </w:rPr>
              <w:t>6</w:t>
            </w:r>
            <w:r w:rsidRPr="00E53AD3">
              <w:rPr>
                <w:rFonts w:eastAsia="標楷體"/>
                <w:color w:val="FF0000"/>
                <w:szCs w:val="24"/>
                <w:u w:val="single"/>
              </w:rPr>
              <w:t>個月內是否</w:t>
            </w:r>
            <w:r w:rsidRPr="00E53AD3">
              <w:rPr>
                <w:rFonts w:eastAsia="標楷體" w:hint="eastAsia"/>
                <w:color w:val="FF0000"/>
                <w:szCs w:val="24"/>
                <w:u w:val="single"/>
              </w:rPr>
              <w:t>有</w:t>
            </w:r>
            <w:r w:rsidRPr="00E53AD3">
              <w:rPr>
                <w:rFonts w:eastAsia="標楷體"/>
                <w:color w:val="FF0000"/>
                <w:szCs w:val="24"/>
                <w:u w:val="single"/>
              </w:rPr>
              <w:t>多重抗藥性微生物感染或移生之情形，以</w:t>
            </w:r>
            <w:r w:rsidRPr="00E53AD3">
              <w:rPr>
                <w:rFonts w:eastAsia="標楷體" w:hint="eastAsia"/>
                <w:color w:val="FF0000"/>
                <w:szCs w:val="24"/>
                <w:u w:val="single"/>
              </w:rPr>
              <w:t>及</w:t>
            </w:r>
            <w:r w:rsidRPr="00E53AD3">
              <w:rPr>
                <w:rFonts w:eastAsia="標楷體" w:hint="eastAsia"/>
                <w:color w:val="EE0000"/>
                <w:u w:val="single"/>
              </w:rPr>
              <w:t>轉介時仍在使用之</w:t>
            </w:r>
            <w:r w:rsidRPr="00E53AD3">
              <w:rPr>
                <w:rFonts w:eastAsia="標楷體"/>
                <w:color w:val="FF0000"/>
                <w:szCs w:val="24"/>
                <w:u w:val="single"/>
              </w:rPr>
              <w:t>抗生</w:t>
            </w:r>
            <w:r w:rsidRPr="00E53AD3">
              <w:rPr>
                <w:rFonts w:eastAsia="標楷體" w:hint="eastAsia"/>
                <w:color w:val="FF0000"/>
                <w:szCs w:val="24"/>
                <w:u w:val="single"/>
              </w:rPr>
              <w:t>素</w:t>
            </w:r>
            <w:r w:rsidRPr="00E53AD3">
              <w:rPr>
                <w:rFonts w:eastAsia="標楷體" w:hint="eastAsia"/>
                <w:color w:val="EE0000"/>
                <w:u w:val="single"/>
              </w:rPr>
              <w:t>（不含外用藥膏</w:t>
            </w:r>
            <w:r w:rsidRPr="00E53AD3">
              <w:rPr>
                <w:rFonts w:eastAsia="標楷體" w:hint="eastAsia"/>
                <w:color w:val="EE0000"/>
                <w:u w:val="single"/>
              </w:rPr>
              <w:t>/</w:t>
            </w:r>
            <w:r w:rsidRPr="00E53AD3">
              <w:rPr>
                <w:rFonts w:eastAsia="標楷體" w:hint="eastAsia"/>
                <w:color w:val="EE0000"/>
                <w:u w:val="single"/>
              </w:rPr>
              <w:t>劑）</w:t>
            </w:r>
            <w:r w:rsidRPr="00E53AD3">
              <w:rPr>
                <w:rFonts w:eastAsia="標楷體"/>
                <w:color w:val="FF0000"/>
                <w:szCs w:val="24"/>
                <w:u w:val="single"/>
              </w:rPr>
              <w:t>。</w:t>
            </w:r>
            <w:r w:rsidRPr="00E53AD3">
              <w:rPr>
                <w:rFonts w:eastAsia="標楷體" w:hint="eastAsia"/>
                <w:color w:val="FF0000"/>
                <w:szCs w:val="24"/>
                <w:u w:val="single"/>
              </w:rPr>
              <w:t>【</w:t>
            </w:r>
            <w:r w:rsidRPr="00E53AD3">
              <w:rPr>
                <w:rFonts w:eastAsia="標楷體" w:hint="eastAsia"/>
                <w:color w:val="FF0000"/>
                <w:szCs w:val="24"/>
                <w:u w:val="single"/>
              </w:rPr>
              <w:t>116</w:t>
            </w:r>
            <w:r w:rsidRPr="00E53AD3">
              <w:rPr>
                <w:rFonts w:eastAsia="標楷體" w:hint="eastAsia"/>
                <w:color w:val="FF0000"/>
                <w:szCs w:val="24"/>
                <w:u w:val="single"/>
              </w:rPr>
              <w:t>年試評項目】</w:t>
            </w:r>
          </w:p>
          <w:p w14:paraId="018337CB" w14:textId="77777777" w:rsidR="000F573B" w:rsidRPr="00E53AD3" w:rsidRDefault="000F573B" w:rsidP="000F573B">
            <w:pPr>
              <w:pStyle w:val="Standard"/>
              <w:rPr>
                <w:rFonts w:eastAsia="標楷體"/>
                <w:b/>
                <w:bCs/>
                <w:color w:val="FF0000"/>
              </w:rPr>
            </w:pPr>
            <w:r w:rsidRPr="00E53AD3">
              <w:rPr>
                <w:rFonts w:eastAsia="標楷體" w:hint="eastAsia"/>
                <w:b/>
                <w:bCs/>
                <w:color w:val="FF0000"/>
              </w:rPr>
              <w:t>【註】</w:t>
            </w:r>
          </w:p>
          <w:p w14:paraId="220016DA" w14:textId="77777777" w:rsidR="000F573B" w:rsidRPr="00E53AD3" w:rsidRDefault="000F573B" w:rsidP="000F573B">
            <w:pPr>
              <w:pStyle w:val="a5"/>
              <w:numPr>
                <w:ilvl w:val="0"/>
                <w:numId w:val="105"/>
              </w:numPr>
              <w:suppressAutoHyphens w:val="0"/>
              <w:snapToGrid w:val="0"/>
              <w:spacing w:line="300" w:lineRule="atLeast"/>
              <w:ind w:leftChars="34" w:left="309" w:hanging="227"/>
              <w:jc w:val="both"/>
              <w:textAlignment w:val="auto"/>
              <w:rPr>
                <w:rFonts w:eastAsia="標楷體"/>
                <w:color w:val="FF0000"/>
                <w:szCs w:val="24"/>
                <w:u w:val="single"/>
              </w:rPr>
            </w:pPr>
            <w:r w:rsidRPr="00E53AD3">
              <w:rPr>
                <w:rFonts w:eastAsia="標楷體"/>
                <w:color w:val="FF0000"/>
                <w:szCs w:val="24"/>
                <w:u w:val="single"/>
              </w:rPr>
              <w:t>機構確實無服務對象轉出或從其他醫療照護機構轉入、矯正機關、兒童及少年安置及教養機構，本項不適用</w:t>
            </w:r>
            <w:r w:rsidRPr="00E53AD3">
              <w:rPr>
                <w:rFonts w:eastAsia="標楷體" w:hint="eastAsia"/>
                <w:color w:val="FF0000"/>
                <w:szCs w:val="24"/>
                <w:u w:val="single"/>
              </w:rPr>
              <w:t>。</w:t>
            </w:r>
          </w:p>
          <w:p w14:paraId="78797432" w14:textId="77777777" w:rsidR="000F573B" w:rsidRPr="00E53AD3" w:rsidRDefault="000F573B" w:rsidP="000F573B">
            <w:pPr>
              <w:pStyle w:val="Standard"/>
              <w:snapToGrid w:val="0"/>
              <w:spacing w:line="320" w:lineRule="exact"/>
              <w:jc w:val="both"/>
              <w:rPr>
                <w:rFonts w:eastAsia="標楷體"/>
                <w:b/>
                <w:bCs/>
                <w:szCs w:val="24"/>
              </w:rPr>
            </w:pPr>
            <w:r w:rsidRPr="00E53AD3">
              <w:rPr>
                <w:rFonts w:eastAsia="標楷體" w:hint="eastAsia"/>
                <w:b/>
                <w:bCs/>
                <w:szCs w:val="24"/>
              </w:rPr>
              <w:t>評量方法及建議佐證資料：</w:t>
            </w:r>
            <w:r w:rsidRPr="00E53AD3">
              <w:rPr>
                <w:rFonts w:eastAsia="標楷體"/>
                <w:b/>
                <w:bCs/>
                <w:szCs w:val="24"/>
              </w:rPr>
              <w:t xml:space="preserve"> </w:t>
            </w:r>
          </w:p>
          <w:p w14:paraId="666BA70C" w14:textId="77777777" w:rsidR="000F573B" w:rsidRPr="00E53AD3" w:rsidRDefault="000F573B" w:rsidP="000F573B">
            <w:pPr>
              <w:pStyle w:val="Standard"/>
              <w:numPr>
                <w:ilvl w:val="0"/>
                <w:numId w:val="106"/>
              </w:numPr>
              <w:snapToGrid w:val="0"/>
              <w:spacing w:line="320" w:lineRule="exact"/>
              <w:ind w:leftChars="34" w:left="309" w:hanging="227"/>
              <w:jc w:val="both"/>
              <w:rPr>
                <w:rFonts w:eastAsia="標楷體"/>
                <w:szCs w:val="24"/>
              </w:rPr>
            </w:pPr>
            <w:r w:rsidRPr="00E53AD3">
              <w:rPr>
                <w:rFonts w:eastAsia="標楷體"/>
                <w:szCs w:val="24"/>
              </w:rPr>
              <w:t>檢閱紀錄或相關文件。</w:t>
            </w:r>
          </w:p>
          <w:p w14:paraId="4AF469C6" w14:textId="77777777" w:rsidR="000F573B" w:rsidRPr="00E53AD3" w:rsidRDefault="000F573B" w:rsidP="000F573B">
            <w:pPr>
              <w:pStyle w:val="Standard"/>
              <w:numPr>
                <w:ilvl w:val="0"/>
                <w:numId w:val="106"/>
              </w:numPr>
              <w:snapToGrid w:val="0"/>
              <w:spacing w:line="320" w:lineRule="exact"/>
              <w:ind w:leftChars="34" w:left="309" w:hanging="227"/>
              <w:jc w:val="both"/>
              <w:rPr>
                <w:rFonts w:eastAsia="標楷體"/>
                <w:szCs w:val="24"/>
              </w:rPr>
            </w:pPr>
            <w:r w:rsidRPr="00E53AD3">
              <w:rPr>
                <w:rFonts w:eastAsia="標楷體" w:hint="eastAsia"/>
                <w:color w:val="FF0000"/>
                <w:szCs w:val="24"/>
                <w:u w:val="single"/>
              </w:rPr>
              <w:t>轉介紀錄。（符合</w:t>
            </w:r>
            <w:r w:rsidRPr="00E53AD3">
              <w:rPr>
                <w:rFonts w:eastAsia="標楷體"/>
                <w:color w:val="FF0000"/>
                <w:szCs w:val="24"/>
                <w:u w:val="single"/>
              </w:rPr>
              <w:t>/</w:t>
            </w:r>
            <w:r w:rsidRPr="00E53AD3">
              <w:rPr>
                <w:rFonts w:eastAsia="標楷體" w:hint="eastAsia"/>
                <w:color w:val="FF0000"/>
                <w:szCs w:val="24"/>
                <w:u w:val="single"/>
              </w:rPr>
              <w:t>優良）</w:t>
            </w:r>
          </w:p>
        </w:tc>
      </w:tr>
      <w:tr w:rsidR="00BF534D" w:rsidRPr="00D93821" w14:paraId="13DC4E89" w14:textId="77777777" w:rsidTr="00922F87">
        <w:trPr>
          <w:trHeight w:val="397"/>
          <w:jc w:val="center"/>
        </w:trPr>
        <w:tc>
          <w:tcPr>
            <w:tcW w:w="1413" w:type="dxa"/>
            <w:vMerge/>
            <w:shd w:val="clear" w:color="auto" w:fill="FFFFFF"/>
            <w:tcMar>
              <w:top w:w="0" w:type="dxa"/>
              <w:left w:w="108" w:type="dxa"/>
              <w:bottom w:w="0" w:type="dxa"/>
              <w:right w:w="108" w:type="dxa"/>
            </w:tcMar>
          </w:tcPr>
          <w:p w14:paraId="6DDFA10D" w14:textId="77777777" w:rsidR="00BF534D" w:rsidRPr="00D93821" w:rsidRDefault="00BF534D" w:rsidP="00822E6A">
            <w:pPr>
              <w:rPr>
                <w:rFonts w:ascii="Times New Roman" w:eastAsia="標楷體" w:hAnsi="Times New Roman" w:cs="Times New Roman"/>
              </w:rPr>
            </w:pPr>
          </w:p>
        </w:tc>
        <w:tc>
          <w:tcPr>
            <w:tcW w:w="2268" w:type="dxa"/>
            <w:vMerge/>
            <w:tcMar>
              <w:top w:w="0" w:type="dxa"/>
              <w:left w:w="10" w:type="dxa"/>
              <w:bottom w:w="0" w:type="dxa"/>
              <w:right w:w="10" w:type="dxa"/>
            </w:tcMar>
          </w:tcPr>
          <w:p w14:paraId="37326C1B" w14:textId="77777777" w:rsidR="00BF534D" w:rsidRPr="00D93821" w:rsidRDefault="00BF534D" w:rsidP="00822E6A">
            <w:pPr>
              <w:pStyle w:val="Standard"/>
              <w:snapToGrid w:val="0"/>
              <w:spacing w:after="180" w:line="320" w:lineRule="exact"/>
              <w:rPr>
                <w:rFonts w:eastAsia="標楷體"/>
                <w:szCs w:val="24"/>
              </w:rPr>
            </w:pPr>
          </w:p>
        </w:tc>
        <w:tc>
          <w:tcPr>
            <w:tcW w:w="11482" w:type="dxa"/>
            <w:vMerge/>
            <w:shd w:val="clear" w:color="auto" w:fill="FFFFFF"/>
            <w:tcMar>
              <w:top w:w="0" w:type="dxa"/>
              <w:left w:w="10" w:type="dxa"/>
              <w:bottom w:w="0" w:type="dxa"/>
              <w:right w:w="10" w:type="dxa"/>
            </w:tcMar>
          </w:tcPr>
          <w:p w14:paraId="246A0F5E" w14:textId="77777777" w:rsidR="00BF534D" w:rsidRPr="00D93821" w:rsidRDefault="00BF534D" w:rsidP="00822E6A">
            <w:pPr>
              <w:pStyle w:val="Standard"/>
              <w:snapToGrid w:val="0"/>
              <w:spacing w:line="320" w:lineRule="exact"/>
              <w:jc w:val="both"/>
              <w:rPr>
                <w:rFonts w:eastAsia="標楷體"/>
                <w:b/>
                <w:bCs/>
                <w:szCs w:val="24"/>
              </w:rPr>
            </w:pPr>
          </w:p>
        </w:tc>
      </w:tr>
    </w:tbl>
    <w:p w14:paraId="05BD98E4" w14:textId="77777777" w:rsidR="002D57D8" w:rsidRDefault="002D57D8" w:rsidP="001C3493">
      <w:pPr>
        <w:pStyle w:val="Standard"/>
        <w:snapToGrid w:val="0"/>
        <w:ind w:left="709" w:right="-567" w:hanging="708"/>
        <w:jc w:val="both"/>
        <w:rPr>
          <w:rFonts w:eastAsia="標楷體"/>
          <w:bCs/>
          <w:szCs w:val="32"/>
        </w:rPr>
      </w:pPr>
    </w:p>
    <w:p w14:paraId="559F225E" w14:textId="77777777" w:rsidR="000F573B" w:rsidRDefault="000F573B">
      <w:pPr>
        <w:widowControl w:val="0"/>
        <w:autoSpaceDN w:val="0"/>
        <w:textAlignment w:val="baseline"/>
        <w:rPr>
          <w:rFonts w:ascii="Times New Roman" w:eastAsia="標楷體" w:hAnsi="Times New Roman" w:cs="Times New Roman"/>
          <w:bCs/>
          <w:kern w:val="3"/>
          <w:szCs w:val="32"/>
        </w:rPr>
      </w:pPr>
      <w:r>
        <w:rPr>
          <w:rFonts w:eastAsia="標楷體"/>
          <w:bCs/>
          <w:szCs w:val="32"/>
        </w:rPr>
        <w:br w:type="page"/>
      </w:r>
    </w:p>
    <w:p w14:paraId="54F64B2F" w14:textId="77777777" w:rsidR="006F0B6B" w:rsidRPr="00740A59" w:rsidRDefault="009F1D14" w:rsidP="009F1D14">
      <w:pPr>
        <w:pStyle w:val="Standard"/>
        <w:snapToGrid w:val="0"/>
        <w:jc w:val="center"/>
        <w:rPr>
          <w:rFonts w:eastAsia="標楷體"/>
          <w:b/>
          <w:sz w:val="32"/>
          <w:szCs w:val="32"/>
        </w:rPr>
      </w:pPr>
      <w:r w:rsidRPr="00740A59">
        <w:rPr>
          <w:rFonts w:eastAsia="標楷體"/>
          <w:b/>
          <w:sz w:val="32"/>
          <w:szCs w:val="32"/>
        </w:rPr>
        <w:lastRenderedPageBreak/>
        <w:t>長期照護矯正機關（構）感染管制查核基準（草案）修正對照表</w:t>
      </w:r>
    </w:p>
    <w:p w14:paraId="07AF3E84" w14:textId="77777777" w:rsidR="009F1D14" w:rsidRPr="006F0B6B" w:rsidRDefault="0079386F" w:rsidP="009F1D14">
      <w:pPr>
        <w:pStyle w:val="Standard"/>
        <w:snapToGrid w:val="0"/>
        <w:ind w:left="992" w:right="-567" w:hanging="1559"/>
        <w:jc w:val="both"/>
        <w:rPr>
          <w:rFonts w:eastAsia="標楷體"/>
          <w:b/>
          <w:color w:val="FF0000"/>
          <w:szCs w:val="32"/>
        </w:rPr>
      </w:pPr>
      <w:r w:rsidRPr="00D93821">
        <w:rPr>
          <w:rFonts w:eastAsia="標楷體"/>
          <w:b/>
          <w:szCs w:val="32"/>
        </w:rPr>
        <w:t>適用機構類型：一般護理之家、精神護理之家、住宿式長期照顧服務機構、老人福利機構、榮譽國民之家、全日型身心障礙福利機構、住宿型精神復健機構、矯正機關、兒童及少年安置及教養機構</w:t>
      </w:r>
    </w:p>
    <w:tbl>
      <w:tblPr>
        <w:tblW w:w="16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7"/>
        <w:gridCol w:w="1555"/>
        <w:gridCol w:w="6520"/>
        <w:gridCol w:w="1706"/>
        <w:gridCol w:w="3397"/>
        <w:gridCol w:w="2273"/>
      </w:tblGrid>
      <w:tr w:rsidR="009649E2" w:rsidRPr="00D93821" w14:paraId="7EB5BB43" w14:textId="77777777" w:rsidTr="00F1412C">
        <w:trPr>
          <w:trHeight w:val="397"/>
          <w:tblHeader/>
          <w:jc w:val="center"/>
        </w:trPr>
        <w:tc>
          <w:tcPr>
            <w:tcW w:w="567" w:type="dxa"/>
            <w:shd w:val="clear" w:color="auto" w:fill="D9D9D9" w:themeFill="background1" w:themeFillShade="D9"/>
            <w:tcMar>
              <w:top w:w="0" w:type="dxa"/>
              <w:left w:w="108" w:type="dxa"/>
              <w:bottom w:w="0" w:type="dxa"/>
              <w:right w:w="108" w:type="dxa"/>
            </w:tcMar>
            <w:vAlign w:val="center"/>
          </w:tcPr>
          <w:p w14:paraId="68FE0BC4" w14:textId="77777777" w:rsidR="009649E2" w:rsidRPr="00D93821" w:rsidRDefault="009649E2" w:rsidP="009649E2">
            <w:pPr>
              <w:pStyle w:val="Standard"/>
              <w:snapToGrid w:val="0"/>
              <w:spacing w:line="320" w:lineRule="exact"/>
              <w:jc w:val="center"/>
              <w:rPr>
                <w:rFonts w:eastAsia="標楷體"/>
                <w:b/>
                <w:bCs/>
                <w:szCs w:val="24"/>
              </w:rPr>
            </w:pPr>
            <w:r w:rsidRPr="00D93821">
              <w:rPr>
                <w:rFonts w:eastAsia="標楷體"/>
                <w:b/>
                <w:bCs/>
                <w:szCs w:val="24"/>
              </w:rPr>
              <w:t>項次</w:t>
            </w:r>
          </w:p>
        </w:tc>
        <w:tc>
          <w:tcPr>
            <w:tcW w:w="1555" w:type="dxa"/>
            <w:shd w:val="clear" w:color="auto" w:fill="D9D9D9" w:themeFill="background1" w:themeFillShade="D9"/>
            <w:tcMar>
              <w:top w:w="0" w:type="dxa"/>
              <w:left w:w="10" w:type="dxa"/>
              <w:bottom w:w="0" w:type="dxa"/>
              <w:right w:w="10" w:type="dxa"/>
            </w:tcMar>
            <w:vAlign w:val="center"/>
          </w:tcPr>
          <w:p w14:paraId="751658C8" w14:textId="77777777" w:rsidR="009649E2" w:rsidRPr="00D93821" w:rsidRDefault="009649E2" w:rsidP="009649E2">
            <w:pPr>
              <w:pStyle w:val="Standard"/>
              <w:snapToGrid w:val="0"/>
              <w:spacing w:line="320" w:lineRule="exact"/>
              <w:jc w:val="center"/>
              <w:rPr>
                <w:rFonts w:eastAsia="標楷體"/>
                <w:b/>
                <w:bCs/>
                <w:szCs w:val="24"/>
              </w:rPr>
            </w:pPr>
            <w:r w:rsidRPr="00D93821">
              <w:rPr>
                <w:rFonts w:eastAsia="標楷體"/>
                <w:b/>
                <w:bCs/>
                <w:szCs w:val="24"/>
              </w:rPr>
              <w:t>查核基準</w:t>
            </w:r>
          </w:p>
        </w:tc>
        <w:tc>
          <w:tcPr>
            <w:tcW w:w="6520" w:type="dxa"/>
            <w:shd w:val="clear" w:color="auto" w:fill="D9D9D9" w:themeFill="background1" w:themeFillShade="D9"/>
            <w:tcMar>
              <w:top w:w="0" w:type="dxa"/>
              <w:left w:w="10" w:type="dxa"/>
              <w:bottom w:w="0" w:type="dxa"/>
              <w:right w:w="10" w:type="dxa"/>
            </w:tcMar>
            <w:vAlign w:val="center"/>
          </w:tcPr>
          <w:p w14:paraId="7558F726" w14:textId="77777777" w:rsidR="009649E2" w:rsidRPr="009649E2" w:rsidRDefault="009649E2" w:rsidP="009649E2">
            <w:pPr>
              <w:pStyle w:val="Standard"/>
              <w:snapToGrid w:val="0"/>
              <w:spacing w:line="320" w:lineRule="exact"/>
              <w:jc w:val="center"/>
              <w:rPr>
                <w:rFonts w:eastAsia="標楷體"/>
                <w:b/>
                <w:bCs/>
                <w:szCs w:val="24"/>
                <w:u w:val="single"/>
              </w:rPr>
            </w:pPr>
            <w:r w:rsidRPr="009649E2">
              <w:rPr>
                <w:rFonts w:eastAsia="標楷體" w:hint="eastAsia"/>
                <w:b/>
                <w:bCs/>
                <w:color w:val="FF0000"/>
                <w:szCs w:val="24"/>
                <w:u w:val="single"/>
              </w:rPr>
              <w:t>評分說明</w:t>
            </w:r>
          </w:p>
        </w:tc>
        <w:tc>
          <w:tcPr>
            <w:tcW w:w="1706" w:type="dxa"/>
            <w:shd w:val="clear" w:color="auto" w:fill="D9D9D9" w:themeFill="background1" w:themeFillShade="D9"/>
            <w:vAlign w:val="center"/>
          </w:tcPr>
          <w:p w14:paraId="710E6ECD" w14:textId="77777777" w:rsidR="009649E2" w:rsidRPr="00D93821" w:rsidRDefault="009649E2" w:rsidP="009649E2">
            <w:pPr>
              <w:pStyle w:val="Standard"/>
              <w:snapToGrid w:val="0"/>
              <w:spacing w:line="320" w:lineRule="exact"/>
              <w:jc w:val="center"/>
              <w:rPr>
                <w:rFonts w:eastAsia="標楷體"/>
                <w:b/>
                <w:bCs/>
                <w:szCs w:val="24"/>
              </w:rPr>
            </w:pPr>
            <w:r w:rsidRPr="00740A59">
              <w:rPr>
                <w:rFonts w:eastAsia="標楷體"/>
                <w:b/>
                <w:szCs w:val="24"/>
              </w:rPr>
              <w:t>原查核基準</w:t>
            </w:r>
          </w:p>
        </w:tc>
        <w:tc>
          <w:tcPr>
            <w:tcW w:w="3397" w:type="dxa"/>
            <w:shd w:val="clear" w:color="auto" w:fill="D9D9D9" w:themeFill="background1" w:themeFillShade="D9"/>
            <w:vAlign w:val="center"/>
          </w:tcPr>
          <w:p w14:paraId="51BDB45E" w14:textId="77777777" w:rsidR="009649E2" w:rsidRPr="00D93821" w:rsidRDefault="009649E2" w:rsidP="009649E2">
            <w:pPr>
              <w:pStyle w:val="Standard"/>
              <w:snapToGrid w:val="0"/>
              <w:spacing w:line="320" w:lineRule="exact"/>
              <w:jc w:val="center"/>
              <w:rPr>
                <w:rFonts w:eastAsia="標楷體"/>
                <w:b/>
                <w:bCs/>
                <w:szCs w:val="24"/>
              </w:rPr>
            </w:pPr>
            <w:r w:rsidRPr="00740A59">
              <w:rPr>
                <w:rFonts w:eastAsia="標楷體"/>
                <w:b/>
                <w:szCs w:val="24"/>
              </w:rPr>
              <w:t>原評核說明</w:t>
            </w:r>
            <w:r w:rsidRPr="00740A59">
              <w:rPr>
                <w:rFonts w:eastAsia="標楷體"/>
                <w:b/>
                <w:szCs w:val="24"/>
              </w:rPr>
              <w:t>/</w:t>
            </w:r>
            <w:r w:rsidRPr="00740A59">
              <w:rPr>
                <w:rFonts w:eastAsia="標楷體"/>
                <w:b/>
                <w:szCs w:val="24"/>
              </w:rPr>
              <w:t>方式</w:t>
            </w:r>
          </w:p>
        </w:tc>
        <w:tc>
          <w:tcPr>
            <w:tcW w:w="2273" w:type="dxa"/>
            <w:shd w:val="clear" w:color="auto" w:fill="D9D9D9" w:themeFill="background1" w:themeFillShade="D9"/>
            <w:vAlign w:val="center"/>
          </w:tcPr>
          <w:p w14:paraId="75BD6AC3" w14:textId="77777777" w:rsidR="009649E2" w:rsidRPr="00277D90" w:rsidRDefault="009649E2" w:rsidP="00277D90">
            <w:pPr>
              <w:pStyle w:val="Standard"/>
              <w:snapToGrid w:val="0"/>
              <w:spacing w:line="320" w:lineRule="exact"/>
              <w:jc w:val="center"/>
              <w:rPr>
                <w:rFonts w:eastAsia="標楷體"/>
                <w:b/>
                <w:szCs w:val="24"/>
              </w:rPr>
            </w:pPr>
            <w:r w:rsidRPr="00277D90">
              <w:rPr>
                <w:rFonts w:eastAsia="標楷體"/>
                <w:b/>
                <w:szCs w:val="24"/>
              </w:rPr>
              <w:t>修訂說明</w:t>
            </w:r>
          </w:p>
        </w:tc>
      </w:tr>
      <w:tr w:rsidR="009649E2" w:rsidRPr="00D93821" w14:paraId="3BCFB45E" w14:textId="77777777" w:rsidTr="00F1412C">
        <w:trPr>
          <w:trHeight w:val="397"/>
          <w:jc w:val="center"/>
        </w:trPr>
        <w:tc>
          <w:tcPr>
            <w:tcW w:w="567" w:type="dxa"/>
            <w:shd w:val="clear" w:color="auto" w:fill="FFFFFF"/>
            <w:tcMar>
              <w:top w:w="0" w:type="dxa"/>
              <w:left w:w="108" w:type="dxa"/>
              <w:bottom w:w="0" w:type="dxa"/>
              <w:right w:w="108" w:type="dxa"/>
            </w:tcMar>
          </w:tcPr>
          <w:p w14:paraId="1CDE066F" w14:textId="77777777" w:rsidR="009649E2" w:rsidRPr="00D93821" w:rsidRDefault="009649E2" w:rsidP="00034F9F">
            <w:pPr>
              <w:pStyle w:val="Standard"/>
              <w:snapToGrid w:val="0"/>
              <w:spacing w:line="320" w:lineRule="exact"/>
              <w:rPr>
                <w:rFonts w:eastAsia="標楷體"/>
                <w:b/>
                <w:bCs/>
                <w:szCs w:val="24"/>
              </w:rPr>
            </w:pPr>
            <w:r w:rsidRPr="00D93821">
              <w:rPr>
                <w:rFonts w:eastAsia="標楷體"/>
                <w:szCs w:val="24"/>
              </w:rPr>
              <w:t>1</w:t>
            </w:r>
          </w:p>
        </w:tc>
        <w:tc>
          <w:tcPr>
            <w:tcW w:w="1555" w:type="dxa"/>
            <w:shd w:val="clear" w:color="auto" w:fill="FFFFFF"/>
          </w:tcPr>
          <w:p w14:paraId="0CA98501" w14:textId="77777777" w:rsidR="009649E2" w:rsidRPr="00D93821" w:rsidRDefault="009649E2" w:rsidP="00034F9F">
            <w:pPr>
              <w:pStyle w:val="Standard"/>
              <w:snapToGrid w:val="0"/>
              <w:spacing w:line="320" w:lineRule="exact"/>
              <w:rPr>
                <w:rFonts w:eastAsia="標楷體"/>
                <w:b/>
                <w:bCs/>
                <w:szCs w:val="24"/>
              </w:rPr>
            </w:pPr>
            <w:r w:rsidRPr="00D93821">
              <w:rPr>
                <w:rFonts w:eastAsia="標楷體"/>
                <w:szCs w:val="24"/>
              </w:rPr>
              <w:t>工作人員健康管理</w:t>
            </w:r>
          </w:p>
        </w:tc>
        <w:tc>
          <w:tcPr>
            <w:tcW w:w="6520" w:type="dxa"/>
            <w:shd w:val="clear" w:color="auto" w:fill="FFFFFF"/>
          </w:tcPr>
          <w:p w14:paraId="5E601F13" w14:textId="77777777" w:rsidR="009649E2" w:rsidRPr="00D93821" w:rsidRDefault="009649E2" w:rsidP="00034F9F">
            <w:pPr>
              <w:pStyle w:val="Standard"/>
              <w:snapToGrid w:val="0"/>
              <w:spacing w:line="320" w:lineRule="exact"/>
              <w:jc w:val="both"/>
              <w:rPr>
                <w:rFonts w:eastAsia="標楷體"/>
                <w:b/>
                <w:bCs/>
                <w:szCs w:val="24"/>
              </w:rPr>
            </w:pPr>
          </w:p>
        </w:tc>
        <w:tc>
          <w:tcPr>
            <w:tcW w:w="1706" w:type="dxa"/>
            <w:shd w:val="clear" w:color="auto" w:fill="FFFFFF"/>
          </w:tcPr>
          <w:p w14:paraId="28950015" w14:textId="77777777" w:rsidR="009649E2" w:rsidRPr="005A76CD" w:rsidRDefault="009649E2" w:rsidP="00034F9F">
            <w:pPr>
              <w:pStyle w:val="Standard"/>
              <w:snapToGrid w:val="0"/>
              <w:spacing w:line="320" w:lineRule="exact"/>
              <w:jc w:val="both"/>
              <w:rPr>
                <w:rFonts w:eastAsia="標楷體"/>
                <w:b/>
                <w:bCs/>
                <w:szCs w:val="24"/>
              </w:rPr>
            </w:pPr>
          </w:p>
        </w:tc>
        <w:tc>
          <w:tcPr>
            <w:tcW w:w="3397" w:type="dxa"/>
            <w:shd w:val="clear" w:color="auto" w:fill="FFFFFF"/>
          </w:tcPr>
          <w:p w14:paraId="7730F9D8" w14:textId="77777777" w:rsidR="009649E2" w:rsidRPr="005A76CD" w:rsidRDefault="009649E2" w:rsidP="00034F9F">
            <w:pPr>
              <w:pStyle w:val="Standard"/>
              <w:snapToGrid w:val="0"/>
              <w:spacing w:line="320" w:lineRule="exact"/>
              <w:jc w:val="both"/>
              <w:rPr>
                <w:rFonts w:eastAsia="標楷體"/>
                <w:b/>
                <w:bCs/>
                <w:szCs w:val="24"/>
              </w:rPr>
            </w:pPr>
          </w:p>
        </w:tc>
        <w:tc>
          <w:tcPr>
            <w:tcW w:w="2273" w:type="dxa"/>
            <w:shd w:val="clear" w:color="auto" w:fill="FFFFFF"/>
          </w:tcPr>
          <w:p w14:paraId="2CEDD9F7" w14:textId="77777777" w:rsidR="009649E2" w:rsidRPr="00277D90" w:rsidRDefault="009649E2" w:rsidP="00034F9F">
            <w:pPr>
              <w:pStyle w:val="Standard"/>
              <w:snapToGrid w:val="0"/>
              <w:spacing w:line="320" w:lineRule="exact"/>
              <w:jc w:val="both"/>
              <w:rPr>
                <w:rFonts w:eastAsia="標楷體"/>
                <w:bCs/>
                <w:szCs w:val="24"/>
              </w:rPr>
            </w:pPr>
          </w:p>
        </w:tc>
      </w:tr>
      <w:tr w:rsidR="00B11917" w:rsidRPr="00D93821" w14:paraId="0D946A98" w14:textId="77777777" w:rsidTr="00F1412C">
        <w:trPr>
          <w:trHeight w:val="397"/>
          <w:jc w:val="center"/>
        </w:trPr>
        <w:tc>
          <w:tcPr>
            <w:tcW w:w="567" w:type="dxa"/>
            <w:shd w:val="clear" w:color="auto" w:fill="FFFFFF"/>
            <w:tcMar>
              <w:top w:w="0" w:type="dxa"/>
              <w:left w:w="108" w:type="dxa"/>
              <w:bottom w:w="0" w:type="dxa"/>
              <w:right w:w="108" w:type="dxa"/>
            </w:tcMar>
          </w:tcPr>
          <w:p w14:paraId="2A47599C" w14:textId="77777777" w:rsidR="00B11917" w:rsidRPr="004266CA" w:rsidRDefault="00B11917" w:rsidP="00B11917">
            <w:pPr>
              <w:pStyle w:val="Standard"/>
              <w:snapToGrid w:val="0"/>
              <w:spacing w:line="320" w:lineRule="exact"/>
              <w:ind w:left="163" w:hanging="163"/>
              <w:rPr>
                <w:rFonts w:eastAsia="標楷體"/>
                <w:szCs w:val="24"/>
              </w:rPr>
            </w:pPr>
            <w:r w:rsidRPr="004266CA">
              <w:rPr>
                <w:rFonts w:eastAsia="標楷體"/>
                <w:szCs w:val="24"/>
              </w:rPr>
              <w:t>1.1</w:t>
            </w:r>
          </w:p>
        </w:tc>
        <w:tc>
          <w:tcPr>
            <w:tcW w:w="1555" w:type="dxa"/>
            <w:shd w:val="clear" w:color="auto" w:fill="FFFFFF"/>
            <w:tcMar>
              <w:top w:w="0" w:type="dxa"/>
              <w:left w:w="10" w:type="dxa"/>
              <w:bottom w:w="0" w:type="dxa"/>
              <w:right w:w="10" w:type="dxa"/>
            </w:tcMar>
          </w:tcPr>
          <w:p w14:paraId="0E4578E3" w14:textId="77777777" w:rsidR="00B11917" w:rsidRPr="004266CA" w:rsidRDefault="00B11917" w:rsidP="00B11917">
            <w:pPr>
              <w:pStyle w:val="Standard"/>
              <w:snapToGrid w:val="0"/>
              <w:spacing w:after="180" w:line="320" w:lineRule="exact"/>
              <w:rPr>
                <w:rFonts w:eastAsia="標楷體"/>
                <w:szCs w:val="24"/>
                <w:u w:val="single"/>
              </w:rPr>
            </w:pPr>
            <w:r w:rsidRPr="004266CA">
              <w:rPr>
                <w:rFonts w:eastAsia="標楷體" w:hint="eastAsia"/>
                <w:color w:val="FF0000"/>
                <w:szCs w:val="24"/>
                <w:u w:val="single"/>
              </w:rPr>
              <w:t>訂有新進工作人員健康管理措施，並落實執行。</w:t>
            </w:r>
          </w:p>
        </w:tc>
        <w:tc>
          <w:tcPr>
            <w:tcW w:w="6520" w:type="dxa"/>
            <w:shd w:val="clear" w:color="auto" w:fill="FFFFFF"/>
            <w:tcMar>
              <w:top w:w="0" w:type="dxa"/>
              <w:left w:w="10" w:type="dxa"/>
              <w:bottom w:w="0" w:type="dxa"/>
              <w:right w:w="10" w:type="dxa"/>
            </w:tcMar>
          </w:tcPr>
          <w:p w14:paraId="1A3B4D52" w14:textId="77777777" w:rsidR="00B11917" w:rsidRPr="00015434" w:rsidRDefault="00B11917" w:rsidP="00B11917">
            <w:pPr>
              <w:pStyle w:val="Standard"/>
              <w:snapToGrid w:val="0"/>
              <w:spacing w:line="320" w:lineRule="exact"/>
              <w:jc w:val="both"/>
              <w:rPr>
                <w:rFonts w:eastAsia="標楷體"/>
                <w:b/>
                <w:bCs/>
                <w:szCs w:val="24"/>
              </w:rPr>
            </w:pPr>
            <w:r w:rsidRPr="00015434">
              <w:rPr>
                <w:rFonts w:eastAsia="標楷體" w:hint="eastAsia"/>
                <w:b/>
                <w:bCs/>
                <w:szCs w:val="24"/>
              </w:rPr>
              <w:t>符合項目：</w:t>
            </w:r>
          </w:p>
          <w:p w14:paraId="701206BF" w14:textId="77777777" w:rsidR="00B11917" w:rsidRPr="004266CA" w:rsidRDefault="00B11917" w:rsidP="00B11917">
            <w:pPr>
              <w:pStyle w:val="Standard"/>
              <w:numPr>
                <w:ilvl w:val="0"/>
                <w:numId w:val="174"/>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新進工作人員應於到職前完成胸部</w:t>
            </w:r>
            <w:r w:rsidRPr="004266CA">
              <w:rPr>
                <w:rFonts w:eastAsia="標楷體" w:hint="eastAsia"/>
                <w:color w:val="FF0000"/>
                <w:szCs w:val="24"/>
                <w:u w:val="single"/>
              </w:rPr>
              <w:t>X</w:t>
            </w:r>
            <w:r w:rsidRPr="004266CA">
              <w:rPr>
                <w:rFonts w:eastAsia="標楷體" w:hint="eastAsia"/>
                <w:color w:val="FF0000"/>
                <w:szCs w:val="24"/>
                <w:u w:val="single"/>
              </w:rPr>
              <w:t>光檢查，並提供到職日前</w:t>
            </w:r>
            <w:r w:rsidRPr="004266CA">
              <w:rPr>
                <w:rFonts w:eastAsia="標楷體" w:hint="eastAsia"/>
                <w:color w:val="FF0000"/>
                <w:szCs w:val="24"/>
                <w:u w:val="single"/>
              </w:rPr>
              <w:t>3</w:t>
            </w:r>
            <w:r w:rsidRPr="004266CA">
              <w:rPr>
                <w:rFonts w:eastAsia="標楷體" w:hint="eastAsia"/>
                <w:color w:val="FF0000"/>
                <w:szCs w:val="24"/>
                <w:u w:val="single"/>
              </w:rPr>
              <w:t>個月內之檢查報告，機構應列冊管理且對檢查結果有疑似或確診傳染性疾病者有追蹤措施及處理紀錄。</w:t>
            </w:r>
          </w:p>
          <w:p w14:paraId="7E99C3EB" w14:textId="77777777" w:rsidR="00B11917" w:rsidRPr="004266CA" w:rsidRDefault="00B11917" w:rsidP="00B11917">
            <w:pPr>
              <w:pStyle w:val="Standard"/>
              <w:numPr>
                <w:ilvl w:val="0"/>
                <w:numId w:val="174"/>
              </w:numPr>
              <w:snapToGrid w:val="0"/>
              <w:spacing w:line="320" w:lineRule="exact"/>
              <w:ind w:left="227" w:hanging="227"/>
              <w:jc w:val="both"/>
              <w:rPr>
                <w:rFonts w:eastAsia="標楷體"/>
                <w:szCs w:val="24"/>
              </w:rPr>
            </w:pPr>
            <w:r w:rsidRPr="004266CA">
              <w:rPr>
                <w:rFonts w:eastAsia="標楷體" w:hint="eastAsia"/>
                <w:szCs w:val="24"/>
              </w:rPr>
              <w:t>新入境之外籍移工若未能於到職日前提供，應依「受聘僱外國人健康檢查管理辦法」，入國後</w:t>
            </w:r>
            <w:r w:rsidRPr="004266CA">
              <w:rPr>
                <w:rFonts w:eastAsia="標楷體" w:hint="eastAsia"/>
                <w:szCs w:val="24"/>
              </w:rPr>
              <w:t>3</w:t>
            </w:r>
            <w:r w:rsidRPr="004266CA">
              <w:rPr>
                <w:rFonts w:eastAsia="標楷體" w:hint="eastAsia"/>
                <w:szCs w:val="24"/>
              </w:rPr>
              <w:t>個工作日內由雇主安排健康檢查，且在尚無檢查報告前，不得從事直接照護服務對象之工作。</w:t>
            </w:r>
          </w:p>
          <w:p w14:paraId="6BFE1C5C" w14:textId="77777777" w:rsidR="00B11917" w:rsidRPr="004266CA" w:rsidRDefault="00B11917" w:rsidP="00B11917">
            <w:pPr>
              <w:pStyle w:val="Standard"/>
              <w:numPr>
                <w:ilvl w:val="0"/>
                <w:numId w:val="174"/>
              </w:numPr>
              <w:snapToGrid w:val="0"/>
              <w:spacing w:line="320" w:lineRule="exact"/>
              <w:ind w:left="227" w:hanging="227"/>
              <w:jc w:val="both"/>
              <w:rPr>
                <w:rFonts w:eastAsia="標楷體"/>
                <w:szCs w:val="24"/>
              </w:rPr>
            </w:pPr>
            <w:r w:rsidRPr="004266CA">
              <w:rPr>
                <w:rFonts w:eastAsia="標楷體" w:hint="eastAsia"/>
                <w:szCs w:val="24"/>
              </w:rPr>
              <w:t>廚工及供膳人員應同時依食品藥物管理署規範進行檢查。</w:t>
            </w:r>
          </w:p>
          <w:p w14:paraId="0E92D75B" w14:textId="77777777" w:rsidR="00B11917" w:rsidRPr="00015434" w:rsidRDefault="00B11917" w:rsidP="00B11917">
            <w:pPr>
              <w:pStyle w:val="Standard"/>
              <w:snapToGrid w:val="0"/>
              <w:spacing w:line="320" w:lineRule="exact"/>
              <w:jc w:val="both"/>
              <w:rPr>
                <w:rFonts w:eastAsia="標楷體"/>
                <w:b/>
                <w:bCs/>
                <w:szCs w:val="24"/>
              </w:rPr>
            </w:pPr>
            <w:r w:rsidRPr="00015434">
              <w:rPr>
                <w:rFonts w:eastAsia="標楷體" w:hint="eastAsia"/>
                <w:b/>
                <w:bCs/>
                <w:szCs w:val="24"/>
              </w:rPr>
              <w:t>優良項目：（達成符合項目，且下述項目達成）</w:t>
            </w:r>
          </w:p>
          <w:p w14:paraId="325C811F" w14:textId="77777777" w:rsidR="00B11917" w:rsidRPr="009649E2" w:rsidRDefault="00B11917" w:rsidP="00B11917">
            <w:pPr>
              <w:pStyle w:val="Standard"/>
              <w:numPr>
                <w:ilvl w:val="0"/>
                <w:numId w:val="175"/>
              </w:numPr>
              <w:snapToGrid w:val="0"/>
              <w:spacing w:line="320" w:lineRule="exact"/>
              <w:ind w:left="227" w:hanging="227"/>
              <w:jc w:val="both"/>
              <w:rPr>
                <w:rFonts w:eastAsia="標楷體"/>
                <w:b/>
                <w:bCs/>
                <w:color w:val="FF0000"/>
                <w:szCs w:val="24"/>
                <w:u w:val="single"/>
              </w:rPr>
            </w:pPr>
            <w:r w:rsidRPr="009649E2">
              <w:rPr>
                <w:rFonts w:eastAsia="標楷體" w:hint="eastAsia"/>
                <w:color w:val="FF0000"/>
                <w:szCs w:val="24"/>
                <w:u w:val="single"/>
              </w:rPr>
              <w:t>針對新進工作人員健康管理及追蹤措施，有檢討改善機制。</w:t>
            </w:r>
          </w:p>
          <w:p w14:paraId="21D24B8B" w14:textId="77777777" w:rsidR="00B11917" w:rsidRPr="004266CA" w:rsidRDefault="00B11917" w:rsidP="00B11917">
            <w:pPr>
              <w:pStyle w:val="Standard"/>
              <w:snapToGrid w:val="0"/>
              <w:spacing w:line="320" w:lineRule="exact"/>
              <w:jc w:val="both"/>
              <w:rPr>
                <w:rFonts w:eastAsia="標楷體"/>
                <w:b/>
                <w:bCs/>
                <w:color w:val="FF0000"/>
                <w:szCs w:val="24"/>
              </w:rPr>
            </w:pPr>
            <w:r w:rsidRPr="00F1412C">
              <w:rPr>
                <w:rFonts w:eastAsia="標楷體" w:hint="eastAsia"/>
                <w:b/>
                <w:bCs/>
                <w:szCs w:val="24"/>
              </w:rPr>
              <w:t>【註】</w:t>
            </w:r>
          </w:p>
          <w:p w14:paraId="1BA8DFB3" w14:textId="77777777" w:rsidR="00B11917" w:rsidRPr="004266CA" w:rsidRDefault="00B11917" w:rsidP="00B11917">
            <w:pPr>
              <w:pStyle w:val="Standard"/>
              <w:numPr>
                <w:ilvl w:val="0"/>
                <w:numId w:val="176"/>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查核前</w:t>
            </w:r>
            <w:r w:rsidRPr="004266CA">
              <w:rPr>
                <w:rFonts w:eastAsia="標楷體" w:hint="eastAsia"/>
                <w:color w:val="FF0000"/>
                <w:szCs w:val="24"/>
                <w:u w:val="single"/>
              </w:rPr>
              <w:t>1</w:t>
            </w:r>
            <w:r w:rsidRPr="004266CA">
              <w:rPr>
                <w:rFonts w:eastAsia="標楷體" w:hint="eastAsia"/>
                <w:color w:val="FF0000"/>
                <w:szCs w:val="24"/>
                <w:u w:val="single"/>
              </w:rPr>
              <w:t>年</w:t>
            </w:r>
            <w:r w:rsidRPr="00F1412C">
              <w:rPr>
                <w:rFonts w:eastAsia="標楷體" w:hint="eastAsia"/>
                <w:szCs w:val="24"/>
              </w:rPr>
              <w:t>無新進工作人員，本項不適用。</w:t>
            </w:r>
          </w:p>
          <w:p w14:paraId="389AA574" w14:textId="1D31F4B1" w:rsidR="00B11917" w:rsidRPr="004266CA" w:rsidRDefault="00B11917" w:rsidP="00B11917">
            <w:pPr>
              <w:pStyle w:val="Standard"/>
              <w:numPr>
                <w:ilvl w:val="0"/>
                <w:numId w:val="176"/>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本</w:t>
            </w:r>
            <w:r w:rsidR="00C840E3" w:rsidRPr="00E53AD3">
              <w:rPr>
                <w:rFonts w:eastAsia="標楷體" w:hint="eastAsia"/>
                <w:color w:val="FF0000"/>
                <w:szCs w:val="24"/>
                <w:u w:val="single"/>
              </w:rPr>
              <w:t>項</w:t>
            </w:r>
            <w:r w:rsidRPr="004266CA">
              <w:rPr>
                <w:rFonts w:eastAsia="標楷體" w:hint="eastAsia"/>
                <w:color w:val="FF0000"/>
                <w:szCs w:val="24"/>
                <w:u w:val="single"/>
              </w:rPr>
              <w:t>所稱之新進工作人員，未包含於矯正機關間整體調動之戒護人員。</w:t>
            </w:r>
          </w:p>
          <w:p w14:paraId="1FCA1B4D" w14:textId="77777777" w:rsidR="00B11917" w:rsidRPr="004266CA" w:rsidRDefault="00B11917" w:rsidP="00B11917">
            <w:pPr>
              <w:pStyle w:val="Standard"/>
              <w:snapToGrid w:val="0"/>
              <w:spacing w:line="320" w:lineRule="exact"/>
              <w:jc w:val="both"/>
              <w:rPr>
                <w:rFonts w:eastAsia="標楷體"/>
                <w:b/>
                <w:bCs/>
                <w:szCs w:val="24"/>
              </w:rPr>
            </w:pPr>
            <w:r w:rsidRPr="004266CA">
              <w:rPr>
                <w:rFonts w:eastAsia="標楷體" w:hint="eastAsia"/>
                <w:b/>
                <w:bCs/>
                <w:szCs w:val="24"/>
              </w:rPr>
              <w:t>評量方法及建議佐證資料：</w:t>
            </w:r>
            <w:r w:rsidRPr="004266CA">
              <w:rPr>
                <w:rFonts w:eastAsia="標楷體"/>
                <w:b/>
                <w:bCs/>
                <w:szCs w:val="24"/>
              </w:rPr>
              <w:t xml:space="preserve"> </w:t>
            </w:r>
          </w:p>
          <w:p w14:paraId="27860961" w14:textId="77777777" w:rsidR="00B11917" w:rsidRPr="004266CA" w:rsidRDefault="00B11917" w:rsidP="00B11917">
            <w:pPr>
              <w:pStyle w:val="Standard"/>
              <w:numPr>
                <w:ilvl w:val="0"/>
                <w:numId w:val="177"/>
              </w:numPr>
              <w:snapToGrid w:val="0"/>
              <w:spacing w:line="320" w:lineRule="exact"/>
              <w:ind w:left="227" w:hanging="227"/>
              <w:jc w:val="both"/>
              <w:rPr>
                <w:rFonts w:eastAsia="標楷體"/>
                <w:color w:val="FF0000"/>
                <w:szCs w:val="24"/>
                <w:u w:val="single"/>
              </w:rPr>
            </w:pPr>
            <w:r w:rsidRPr="004266CA">
              <w:rPr>
                <w:rFonts w:eastAsia="標楷體"/>
                <w:szCs w:val="24"/>
              </w:rPr>
              <w:t>檢閱紀錄或相關文件，建議抽檢</w:t>
            </w:r>
            <w:r w:rsidRPr="004266CA">
              <w:rPr>
                <w:rFonts w:eastAsia="標楷體"/>
                <w:szCs w:val="24"/>
              </w:rPr>
              <w:t>2-3</w:t>
            </w:r>
            <w:r w:rsidRPr="004266CA">
              <w:rPr>
                <w:rFonts w:eastAsia="標楷體"/>
                <w:szCs w:val="24"/>
              </w:rPr>
              <w:t>位工作人員</w:t>
            </w:r>
            <w:r w:rsidRPr="00277D90">
              <w:rPr>
                <w:rFonts w:eastAsia="標楷體" w:hint="eastAsia"/>
                <w:color w:val="FF0000"/>
                <w:szCs w:val="24"/>
                <w:u w:val="single"/>
              </w:rPr>
              <w:t>健康檢查</w:t>
            </w:r>
            <w:r w:rsidRPr="004266CA">
              <w:rPr>
                <w:rFonts w:eastAsia="標楷體"/>
                <w:szCs w:val="24"/>
              </w:rPr>
              <w:t>資料進行評核。</w:t>
            </w:r>
          </w:p>
          <w:p w14:paraId="5C228EC0" w14:textId="77777777" w:rsidR="00B11917" w:rsidRPr="004266CA" w:rsidRDefault="00B11917" w:rsidP="00B11917">
            <w:pPr>
              <w:pStyle w:val="Standard"/>
              <w:numPr>
                <w:ilvl w:val="0"/>
                <w:numId w:val="177"/>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新進工作人員胸部</w:t>
            </w:r>
            <w:r w:rsidRPr="004266CA">
              <w:rPr>
                <w:rFonts w:eastAsia="標楷體" w:hint="eastAsia"/>
                <w:color w:val="FF0000"/>
                <w:szCs w:val="24"/>
                <w:u w:val="single"/>
              </w:rPr>
              <w:t>X</w:t>
            </w:r>
            <w:r w:rsidRPr="004266CA">
              <w:rPr>
                <w:rFonts w:eastAsia="標楷體" w:hint="eastAsia"/>
                <w:color w:val="FF0000"/>
                <w:szCs w:val="24"/>
                <w:u w:val="single"/>
              </w:rPr>
              <w:t>光檢查列冊管理資料。（符合）</w:t>
            </w:r>
          </w:p>
          <w:p w14:paraId="34CB44A7" w14:textId="77777777" w:rsidR="00B11917" w:rsidRPr="004266CA" w:rsidRDefault="00B11917" w:rsidP="00B11917">
            <w:pPr>
              <w:pStyle w:val="Standard"/>
              <w:numPr>
                <w:ilvl w:val="0"/>
                <w:numId w:val="177"/>
              </w:numPr>
              <w:snapToGrid w:val="0"/>
              <w:spacing w:line="320" w:lineRule="exact"/>
              <w:ind w:left="227" w:hanging="227"/>
              <w:jc w:val="both"/>
              <w:rPr>
                <w:rFonts w:eastAsia="標楷體"/>
                <w:szCs w:val="24"/>
              </w:rPr>
            </w:pPr>
            <w:r w:rsidRPr="004266CA">
              <w:rPr>
                <w:rFonts w:eastAsia="標楷體" w:hint="eastAsia"/>
                <w:color w:val="FF0000"/>
                <w:szCs w:val="24"/>
                <w:u w:val="single"/>
              </w:rPr>
              <w:t>健康管理及追蹤措施之檢討改善機制。（優良）</w:t>
            </w:r>
          </w:p>
        </w:tc>
        <w:tc>
          <w:tcPr>
            <w:tcW w:w="1706" w:type="dxa"/>
            <w:shd w:val="clear" w:color="auto" w:fill="FFFFFF"/>
          </w:tcPr>
          <w:p w14:paraId="75157988" w14:textId="77777777" w:rsidR="00B11917" w:rsidRPr="005A76CD" w:rsidRDefault="00B11917" w:rsidP="00B11917">
            <w:pPr>
              <w:pStyle w:val="Standard"/>
              <w:snapToGrid w:val="0"/>
              <w:spacing w:line="320" w:lineRule="exact"/>
              <w:jc w:val="both"/>
              <w:rPr>
                <w:rFonts w:eastAsia="標楷體"/>
                <w:b/>
                <w:bCs/>
                <w:szCs w:val="24"/>
              </w:rPr>
            </w:pPr>
            <w:r w:rsidRPr="005A76CD">
              <w:rPr>
                <w:rFonts w:eastAsia="標楷體"/>
                <w:szCs w:val="24"/>
              </w:rPr>
              <w:t>新進工作人員有胸部</w:t>
            </w:r>
            <w:r w:rsidRPr="005A76CD">
              <w:rPr>
                <w:rFonts w:eastAsia="標楷體"/>
                <w:szCs w:val="24"/>
              </w:rPr>
              <w:t>X</w:t>
            </w:r>
            <w:r w:rsidRPr="005A76CD">
              <w:rPr>
                <w:rFonts w:eastAsia="標楷體"/>
                <w:szCs w:val="24"/>
              </w:rPr>
              <w:t>光檢查，</w:t>
            </w:r>
            <w:r w:rsidRPr="005A76CD">
              <w:rPr>
                <w:rFonts w:eastAsia="標楷體"/>
              </w:rPr>
              <w:t>對檢查異常者有追蹤措施，</w:t>
            </w:r>
            <w:r w:rsidRPr="005A76CD">
              <w:rPr>
                <w:rFonts w:eastAsia="標楷體"/>
                <w:szCs w:val="24"/>
              </w:rPr>
              <w:t>且有紀錄。</w:t>
            </w:r>
          </w:p>
        </w:tc>
        <w:tc>
          <w:tcPr>
            <w:tcW w:w="3397" w:type="dxa"/>
            <w:shd w:val="clear" w:color="auto" w:fill="FFFFFF"/>
          </w:tcPr>
          <w:p w14:paraId="53E43F74" w14:textId="77777777" w:rsidR="00B11917" w:rsidRPr="005A76CD" w:rsidRDefault="00B11917" w:rsidP="00B11917">
            <w:pPr>
              <w:pStyle w:val="Standard"/>
              <w:numPr>
                <w:ilvl w:val="0"/>
                <w:numId w:val="178"/>
              </w:numPr>
              <w:snapToGrid w:val="0"/>
              <w:spacing w:line="320" w:lineRule="exact"/>
              <w:ind w:left="227" w:hanging="227"/>
              <w:jc w:val="both"/>
              <w:rPr>
                <w:rFonts w:eastAsia="標楷體"/>
                <w:szCs w:val="24"/>
              </w:rPr>
            </w:pPr>
            <w:r w:rsidRPr="005A76CD">
              <w:rPr>
                <w:rFonts w:eastAsia="標楷體"/>
                <w:szCs w:val="24"/>
              </w:rPr>
              <w:t>工作人員以到職日前</w:t>
            </w:r>
            <w:r w:rsidRPr="005A76CD">
              <w:rPr>
                <w:rFonts w:eastAsia="標楷體"/>
                <w:szCs w:val="24"/>
              </w:rPr>
              <w:t>3</w:t>
            </w:r>
            <w:r w:rsidRPr="005A76CD">
              <w:rPr>
                <w:rFonts w:eastAsia="標楷體"/>
                <w:szCs w:val="24"/>
              </w:rPr>
              <w:t>個月內之檢查報告為主，且應於到職日前提供。新入境之外籍移工若未能於到職日前提供，應依「受聘僱外國人健康檢查管理辦法」，入國後</w:t>
            </w:r>
            <w:r w:rsidRPr="005A76CD">
              <w:rPr>
                <w:rFonts w:eastAsia="標楷體"/>
                <w:szCs w:val="24"/>
              </w:rPr>
              <w:t>3</w:t>
            </w:r>
            <w:r w:rsidRPr="005A76CD">
              <w:rPr>
                <w:rFonts w:eastAsia="標楷體"/>
                <w:szCs w:val="24"/>
              </w:rPr>
              <w:t>個工作日內由雇主安排健康檢查，且在尚無檢查報告前，不得從事直接照護服務對象之工作。</w:t>
            </w:r>
          </w:p>
          <w:p w14:paraId="76633874" w14:textId="77777777" w:rsidR="00B11917" w:rsidRPr="005A76CD" w:rsidRDefault="00B11917" w:rsidP="00B11917">
            <w:pPr>
              <w:pStyle w:val="Standard"/>
              <w:numPr>
                <w:ilvl w:val="0"/>
                <w:numId w:val="178"/>
              </w:numPr>
              <w:snapToGrid w:val="0"/>
              <w:spacing w:line="320" w:lineRule="exact"/>
              <w:ind w:left="227" w:hanging="227"/>
              <w:jc w:val="both"/>
              <w:rPr>
                <w:rFonts w:eastAsia="標楷體"/>
              </w:rPr>
            </w:pPr>
            <w:r w:rsidRPr="005A76CD">
              <w:rPr>
                <w:rFonts w:eastAsia="標楷體"/>
              </w:rPr>
              <w:t>廚工及供膳人員應同時依食品藥物管理署規範進行檢查。</w:t>
            </w:r>
          </w:p>
          <w:p w14:paraId="5779A8E2" w14:textId="77777777" w:rsidR="00B11917" w:rsidRPr="005A76CD" w:rsidRDefault="00B11917" w:rsidP="00B11917">
            <w:pPr>
              <w:pStyle w:val="Standard"/>
              <w:numPr>
                <w:ilvl w:val="0"/>
                <w:numId w:val="178"/>
              </w:numPr>
              <w:snapToGrid w:val="0"/>
              <w:spacing w:line="320" w:lineRule="exact"/>
              <w:ind w:left="227" w:hanging="227"/>
              <w:jc w:val="both"/>
              <w:rPr>
                <w:rFonts w:eastAsia="標楷體"/>
                <w:szCs w:val="24"/>
              </w:rPr>
            </w:pPr>
            <w:r w:rsidRPr="005A76CD">
              <w:rPr>
                <w:rFonts w:eastAsia="標楷體"/>
                <w:szCs w:val="24"/>
              </w:rPr>
              <w:t>無新進工作人員，本項指標不適用。</w:t>
            </w:r>
          </w:p>
          <w:p w14:paraId="7150D1EC" w14:textId="77777777" w:rsidR="00B11917" w:rsidRPr="005A76CD" w:rsidRDefault="00B11917" w:rsidP="00B11917">
            <w:pPr>
              <w:pStyle w:val="Standard"/>
              <w:numPr>
                <w:ilvl w:val="0"/>
                <w:numId w:val="178"/>
              </w:numPr>
              <w:snapToGrid w:val="0"/>
              <w:spacing w:line="320" w:lineRule="exact"/>
              <w:ind w:left="227" w:hanging="227"/>
              <w:jc w:val="both"/>
              <w:rPr>
                <w:rFonts w:eastAsia="標楷體"/>
                <w:szCs w:val="24"/>
              </w:rPr>
            </w:pPr>
            <w:r w:rsidRPr="005A76CD">
              <w:rPr>
                <w:rFonts w:eastAsia="標楷體"/>
                <w:szCs w:val="24"/>
              </w:rPr>
              <w:t>檢閱紀錄或相關文件，健康檢查應於可核發合法檢驗報告的機構辦理。</w:t>
            </w:r>
          </w:p>
          <w:p w14:paraId="4492332F" w14:textId="77777777" w:rsidR="00B11917" w:rsidRPr="005A76CD" w:rsidRDefault="00B11917" w:rsidP="00015434">
            <w:pPr>
              <w:pStyle w:val="Standard"/>
              <w:numPr>
                <w:ilvl w:val="0"/>
                <w:numId w:val="178"/>
              </w:numPr>
              <w:snapToGrid w:val="0"/>
              <w:spacing w:line="320" w:lineRule="exact"/>
              <w:ind w:left="227" w:hanging="227"/>
              <w:jc w:val="both"/>
              <w:rPr>
                <w:rFonts w:eastAsia="標楷體"/>
                <w:b/>
                <w:bCs/>
                <w:szCs w:val="24"/>
              </w:rPr>
            </w:pPr>
            <w:r w:rsidRPr="005A76CD">
              <w:rPr>
                <w:rFonts w:eastAsia="標楷體"/>
                <w:szCs w:val="24"/>
              </w:rPr>
              <w:t>建議抽檢</w:t>
            </w:r>
            <w:r w:rsidRPr="005A76CD">
              <w:rPr>
                <w:rFonts w:eastAsia="標楷體"/>
                <w:szCs w:val="24"/>
              </w:rPr>
              <w:t>2-3</w:t>
            </w:r>
            <w:r w:rsidRPr="005A76CD">
              <w:rPr>
                <w:rFonts w:eastAsia="標楷體"/>
                <w:szCs w:val="24"/>
              </w:rPr>
              <w:t>位工作人員健檢資料進行評核。</w:t>
            </w:r>
          </w:p>
        </w:tc>
        <w:tc>
          <w:tcPr>
            <w:tcW w:w="2273" w:type="dxa"/>
            <w:shd w:val="clear" w:color="auto" w:fill="FFFFFF"/>
          </w:tcPr>
          <w:p w14:paraId="37C27402" w14:textId="77777777" w:rsidR="002936AF" w:rsidRDefault="00000000">
            <w:pPr>
              <w:pStyle w:val="Standard"/>
              <w:numPr>
                <w:ilvl w:val="0"/>
                <w:numId w:val="311"/>
              </w:numPr>
              <w:snapToGrid w:val="0"/>
              <w:spacing w:line="320" w:lineRule="exact"/>
              <w:ind w:left="227" w:hanging="227"/>
              <w:jc w:val="both"/>
              <w:rPr>
                <w:rFonts w:eastAsia="標楷體"/>
                <w:bCs/>
                <w:szCs w:val="24"/>
              </w:rPr>
            </w:pPr>
            <w:r>
              <w:rPr>
                <w:rFonts w:eastAsia="標楷體" w:hint="eastAsia"/>
                <w:bCs/>
                <w:szCs w:val="24"/>
              </w:rPr>
              <w:t>修訂查核基準內容為「訂有新進工作人員健康管理措施，並落實執行」。</w:t>
            </w:r>
          </w:p>
          <w:p w14:paraId="39E933B7" w14:textId="4FDF8DE5" w:rsidR="002936AF" w:rsidRDefault="00000000">
            <w:pPr>
              <w:pStyle w:val="Standard"/>
              <w:numPr>
                <w:ilvl w:val="0"/>
                <w:numId w:val="311"/>
              </w:numPr>
              <w:snapToGrid w:val="0"/>
              <w:spacing w:line="320" w:lineRule="exact"/>
              <w:ind w:left="227" w:hanging="227"/>
              <w:jc w:val="both"/>
              <w:rPr>
                <w:rFonts w:eastAsia="標楷體"/>
                <w:bCs/>
                <w:szCs w:val="24"/>
              </w:rPr>
            </w:pPr>
            <w:r>
              <w:rPr>
                <w:rFonts w:eastAsia="標楷體" w:hint="eastAsia"/>
                <w:bCs/>
                <w:szCs w:val="24"/>
              </w:rPr>
              <w:t>符合項目</w:t>
            </w:r>
            <w:r>
              <w:rPr>
                <w:rFonts w:eastAsia="標楷體" w:hint="eastAsia"/>
                <w:bCs/>
                <w:szCs w:val="24"/>
              </w:rPr>
              <w:t>1</w:t>
            </w:r>
            <w:r w:rsidR="008A1DFC">
              <w:rPr>
                <w:rFonts w:eastAsia="標楷體" w:hint="eastAsia"/>
                <w:bCs/>
                <w:szCs w:val="24"/>
              </w:rPr>
              <w:t>增修</w:t>
            </w:r>
            <w:r>
              <w:rPr>
                <w:rFonts w:eastAsia="標楷體" w:hint="eastAsia"/>
                <w:bCs/>
                <w:szCs w:val="24"/>
              </w:rPr>
              <w:t>機構應列冊管理新進工作人員胸部</w:t>
            </w:r>
            <w:r>
              <w:rPr>
                <w:rFonts w:eastAsia="標楷體" w:hint="eastAsia"/>
                <w:bCs/>
                <w:szCs w:val="24"/>
              </w:rPr>
              <w:t>X</w:t>
            </w:r>
            <w:r>
              <w:rPr>
                <w:rFonts w:eastAsia="標楷體" w:hint="eastAsia"/>
                <w:bCs/>
                <w:szCs w:val="24"/>
              </w:rPr>
              <w:t>光檢查資料</w:t>
            </w:r>
            <w:r w:rsidR="008A1DFC">
              <w:rPr>
                <w:rFonts w:eastAsia="標楷體" w:hint="eastAsia"/>
                <w:bCs/>
                <w:szCs w:val="24"/>
              </w:rPr>
              <w:t>，併同增列評量方法及建議佐證資料</w:t>
            </w:r>
            <w:r>
              <w:rPr>
                <w:rFonts w:eastAsia="標楷體" w:hint="eastAsia"/>
                <w:bCs/>
                <w:szCs w:val="24"/>
              </w:rPr>
              <w:t>。</w:t>
            </w:r>
          </w:p>
          <w:p w14:paraId="04BEDB6A" w14:textId="77777777" w:rsidR="002936AF" w:rsidRDefault="00000000">
            <w:pPr>
              <w:pStyle w:val="Standard"/>
              <w:numPr>
                <w:ilvl w:val="0"/>
                <w:numId w:val="311"/>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p w14:paraId="7730E962" w14:textId="77777777" w:rsidR="005E1127" w:rsidRDefault="005E1127" w:rsidP="005E1127">
            <w:pPr>
              <w:pStyle w:val="Standard"/>
              <w:numPr>
                <w:ilvl w:val="0"/>
                <w:numId w:val="311"/>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r>
              <w:rPr>
                <w:rFonts w:eastAsia="標楷體" w:hint="eastAsia"/>
                <w:bCs/>
                <w:szCs w:val="24"/>
              </w:rPr>
              <w:t>2</w:t>
            </w:r>
            <w:r>
              <w:rPr>
                <w:rFonts w:eastAsia="標楷體" w:hint="eastAsia"/>
                <w:bCs/>
                <w:szCs w:val="24"/>
              </w:rPr>
              <w:t>。</w:t>
            </w:r>
          </w:p>
          <w:p w14:paraId="1F57FD12" w14:textId="77777777" w:rsidR="005E1127" w:rsidRDefault="005E1127" w:rsidP="005E1127">
            <w:pPr>
              <w:pStyle w:val="Standard"/>
              <w:snapToGrid w:val="0"/>
              <w:spacing w:line="320" w:lineRule="exact"/>
              <w:ind w:left="227"/>
              <w:jc w:val="both"/>
              <w:rPr>
                <w:rFonts w:eastAsia="標楷體"/>
                <w:bCs/>
                <w:szCs w:val="24"/>
              </w:rPr>
            </w:pPr>
          </w:p>
        </w:tc>
      </w:tr>
      <w:tr w:rsidR="00951B7A" w:rsidRPr="00D93821" w14:paraId="31A8BD68" w14:textId="77777777" w:rsidTr="00F1412C">
        <w:trPr>
          <w:trHeight w:val="397"/>
          <w:jc w:val="center"/>
        </w:trPr>
        <w:tc>
          <w:tcPr>
            <w:tcW w:w="567" w:type="dxa"/>
            <w:shd w:val="clear" w:color="auto" w:fill="FFFFFF"/>
            <w:tcMar>
              <w:top w:w="0" w:type="dxa"/>
              <w:left w:w="108" w:type="dxa"/>
              <w:bottom w:w="0" w:type="dxa"/>
              <w:right w:w="108" w:type="dxa"/>
            </w:tcMar>
          </w:tcPr>
          <w:p w14:paraId="11C9EE89" w14:textId="77777777" w:rsidR="00951B7A" w:rsidRPr="004266CA" w:rsidRDefault="00951B7A" w:rsidP="00951B7A">
            <w:pPr>
              <w:rPr>
                <w:rFonts w:ascii="Times New Roman" w:eastAsia="標楷體" w:hAnsi="Times New Roman" w:cs="Times New Roman"/>
              </w:rPr>
            </w:pPr>
            <w:r w:rsidRPr="004266CA">
              <w:rPr>
                <w:rFonts w:ascii="Times New Roman" w:eastAsia="標楷體" w:hAnsi="Times New Roman" w:cs="Times New Roman"/>
              </w:rPr>
              <w:t>1.2</w:t>
            </w:r>
          </w:p>
        </w:tc>
        <w:tc>
          <w:tcPr>
            <w:tcW w:w="1555" w:type="dxa"/>
            <w:shd w:val="clear" w:color="auto" w:fill="FFFFFF"/>
            <w:tcMar>
              <w:top w:w="0" w:type="dxa"/>
              <w:left w:w="10" w:type="dxa"/>
              <w:bottom w:w="0" w:type="dxa"/>
              <w:right w:w="10" w:type="dxa"/>
            </w:tcMar>
          </w:tcPr>
          <w:p w14:paraId="0AD0C2C8" w14:textId="77777777" w:rsidR="00951B7A" w:rsidRPr="004266CA" w:rsidRDefault="00951B7A" w:rsidP="00951B7A">
            <w:pPr>
              <w:pStyle w:val="Standard"/>
              <w:snapToGrid w:val="0"/>
              <w:spacing w:after="180" w:line="320" w:lineRule="exact"/>
              <w:rPr>
                <w:rFonts w:eastAsia="標楷體"/>
                <w:szCs w:val="24"/>
                <w:u w:val="single"/>
              </w:rPr>
            </w:pPr>
            <w:r w:rsidRPr="004266CA">
              <w:rPr>
                <w:rFonts w:eastAsia="標楷體" w:hint="eastAsia"/>
                <w:color w:val="FF0000"/>
                <w:szCs w:val="24"/>
                <w:u w:val="single"/>
              </w:rPr>
              <w:t>訂有在職工作人員健康管理措施，並落實</w:t>
            </w:r>
            <w:r w:rsidRPr="004266CA">
              <w:rPr>
                <w:rFonts w:eastAsia="標楷體" w:hint="eastAsia"/>
                <w:color w:val="FF0000"/>
                <w:szCs w:val="24"/>
                <w:u w:val="single"/>
              </w:rPr>
              <w:lastRenderedPageBreak/>
              <w:t>執行。</w:t>
            </w:r>
          </w:p>
        </w:tc>
        <w:tc>
          <w:tcPr>
            <w:tcW w:w="6520" w:type="dxa"/>
            <w:shd w:val="clear" w:color="auto" w:fill="FFFFFF"/>
            <w:tcMar>
              <w:top w:w="0" w:type="dxa"/>
              <w:left w:w="10" w:type="dxa"/>
              <w:bottom w:w="0" w:type="dxa"/>
              <w:right w:w="10" w:type="dxa"/>
            </w:tcMar>
          </w:tcPr>
          <w:p w14:paraId="05CD314D" w14:textId="77777777" w:rsidR="00951B7A" w:rsidRPr="004266CA" w:rsidRDefault="00951B7A" w:rsidP="00951B7A">
            <w:pPr>
              <w:pStyle w:val="Standard"/>
              <w:snapToGrid w:val="0"/>
              <w:spacing w:line="320" w:lineRule="exact"/>
              <w:jc w:val="both"/>
              <w:rPr>
                <w:rFonts w:eastAsia="標楷體"/>
                <w:b/>
                <w:bCs/>
                <w:szCs w:val="24"/>
              </w:rPr>
            </w:pPr>
            <w:r w:rsidRPr="004266CA">
              <w:rPr>
                <w:rFonts w:eastAsia="標楷體" w:hint="eastAsia"/>
                <w:b/>
                <w:bCs/>
                <w:szCs w:val="24"/>
              </w:rPr>
              <w:lastRenderedPageBreak/>
              <w:t>符合項目：</w:t>
            </w:r>
          </w:p>
          <w:p w14:paraId="2BE904C1" w14:textId="77777777" w:rsidR="00951B7A" w:rsidRPr="004266CA" w:rsidRDefault="00951B7A" w:rsidP="00951B7A">
            <w:pPr>
              <w:pStyle w:val="Standard"/>
              <w:numPr>
                <w:ilvl w:val="0"/>
                <w:numId w:val="179"/>
              </w:numPr>
              <w:snapToGrid w:val="0"/>
              <w:spacing w:line="320" w:lineRule="exact"/>
              <w:ind w:left="227" w:hanging="227"/>
              <w:jc w:val="both"/>
              <w:rPr>
                <w:rFonts w:eastAsia="標楷體"/>
                <w:color w:val="FF0000"/>
                <w:szCs w:val="24"/>
              </w:rPr>
            </w:pPr>
            <w:r w:rsidRPr="004266CA">
              <w:rPr>
                <w:rFonts w:eastAsia="標楷體" w:hint="eastAsia"/>
                <w:color w:val="FF0000"/>
                <w:szCs w:val="24"/>
                <w:u w:val="single"/>
              </w:rPr>
              <w:t>在職工作人員每年接受</w:t>
            </w:r>
            <w:r w:rsidRPr="004266CA">
              <w:rPr>
                <w:rFonts w:eastAsia="標楷體" w:hint="eastAsia"/>
                <w:color w:val="FF0000"/>
                <w:szCs w:val="24"/>
                <w:u w:val="single"/>
              </w:rPr>
              <w:t>1</w:t>
            </w:r>
            <w:r w:rsidRPr="004266CA">
              <w:rPr>
                <w:rFonts w:eastAsia="標楷體" w:hint="eastAsia"/>
                <w:color w:val="FF0000"/>
                <w:szCs w:val="24"/>
                <w:u w:val="single"/>
              </w:rPr>
              <w:t>次胸部</w:t>
            </w:r>
            <w:r w:rsidRPr="004266CA">
              <w:rPr>
                <w:rFonts w:eastAsia="標楷體" w:hint="eastAsia"/>
                <w:color w:val="FF0000"/>
                <w:szCs w:val="24"/>
                <w:u w:val="single"/>
              </w:rPr>
              <w:t>X</w:t>
            </w:r>
            <w:r w:rsidRPr="004266CA">
              <w:rPr>
                <w:rFonts w:eastAsia="標楷體" w:hint="eastAsia"/>
                <w:color w:val="FF0000"/>
                <w:szCs w:val="24"/>
                <w:u w:val="single"/>
              </w:rPr>
              <w:t>光檢查，機構應列冊管理且對檢查結果有疑似或確診傳染性疾病者有追蹤措施及處理</w:t>
            </w:r>
            <w:r w:rsidRPr="004266CA">
              <w:rPr>
                <w:rFonts w:eastAsia="標楷體" w:hint="eastAsia"/>
                <w:color w:val="FF0000"/>
                <w:szCs w:val="24"/>
                <w:u w:val="single"/>
              </w:rPr>
              <w:lastRenderedPageBreak/>
              <w:t>紀錄。</w:t>
            </w:r>
          </w:p>
          <w:p w14:paraId="25683948" w14:textId="77777777" w:rsidR="00951B7A" w:rsidRPr="004266CA" w:rsidRDefault="00951B7A" w:rsidP="00951B7A">
            <w:pPr>
              <w:pStyle w:val="Standard"/>
              <w:numPr>
                <w:ilvl w:val="0"/>
                <w:numId w:val="179"/>
              </w:numPr>
              <w:snapToGrid w:val="0"/>
              <w:spacing w:line="320" w:lineRule="exact"/>
              <w:ind w:left="227" w:hanging="227"/>
              <w:jc w:val="both"/>
              <w:rPr>
                <w:rFonts w:eastAsia="標楷體"/>
                <w:szCs w:val="24"/>
              </w:rPr>
            </w:pPr>
            <w:r w:rsidRPr="004266CA">
              <w:rPr>
                <w:rFonts w:eastAsia="標楷體"/>
                <w:szCs w:val="24"/>
              </w:rPr>
              <w:t>廚工及供膳人員應同時依食品藥物管理署規範進行檢查。</w:t>
            </w:r>
          </w:p>
          <w:p w14:paraId="2A6A387A" w14:textId="77777777" w:rsidR="00951B7A" w:rsidRPr="004266CA" w:rsidRDefault="00951B7A" w:rsidP="00951B7A">
            <w:pPr>
              <w:pStyle w:val="Standard"/>
              <w:snapToGrid w:val="0"/>
              <w:spacing w:line="320" w:lineRule="exact"/>
              <w:jc w:val="both"/>
              <w:rPr>
                <w:rFonts w:eastAsia="標楷體"/>
                <w:b/>
                <w:bCs/>
                <w:szCs w:val="24"/>
              </w:rPr>
            </w:pPr>
            <w:r w:rsidRPr="004266CA">
              <w:rPr>
                <w:rFonts w:eastAsia="標楷體" w:hint="eastAsia"/>
                <w:b/>
                <w:bCs/>
                <w:szCs w:val="24"/>
              </w:rPr>
              <w:t>優良項目：（達成符合項目，且下述項目達成）</w:t>
            </w:r>
          </w:p>
          <w:p w14:paraId="48057870" w14:textId="77777777" w:rsidR="00951B7A" w:rsidRPr="00B270A6" w:rsidRDefault="00951B7A" w:rsidP="00951B7A">
            <w:pPr>
              <w:pStyle w:val="Standard"/>
              <w:numPr>
                <w:ilvl w:val="0"/>
                <w:numId w:val="180"/>
              </w:numPr>
              <w:snapToGrid w:val="0"/>
              <w:spacing w:line="320" w:lineRule="exact"/>
              <w:ind w:left="227" w:hanging="227"/>
              <w:jc w:val="both"/>
              <w:rPr>
                <w:rFonts w:eastAsia="標楷體"/>
                <w:color w:val="FF0000"/>
                <w:szCs w:val="24"/>
                <w:u w:val="single"/>
              </w:rPr>
            </w:pPr>
            <w:r w:rsidRPr="00B270A6">
              <w:rPr>
                <w:rFonts w:eastAsia="標楷體" w:hint="eastAsia"/>
                <w:color w:val="FF0000"/>
                <w:szCs w:val="24"/>
                <w:u w:val="single"/>
              </w:rPr>
              <w:t>針對在職工作人員健康管理及追蹤措施，有檢討改善機制。</w:t>
            </w:r>
          </w:p>
          <w:p w14:paraId="14EA2B8B" w14:textId="77777777" w:rsidR="00951B7A" w:rsidRPr="004266CA" w:rsidRDefault="00951B7A" w:rsidP="00951B7A">
            <w:pPr>
              <w:pStyle w:val="Standard"/>
              <w:snapToGrid w:val="0"/>
              <w:spacing w:line="320" w:lineRule="exact"/>
              <w:jc w:val="both"/>
              <w:rPr>
                <w:rFonts w:eastAsia="標楷體"/>
                <w:b/>
                <w:bCs/>
                <w:color w:val="FF0000"/>
                <w:szCs w:val="24"/>
              </w:rPr>
            </w:pPr>
            <w:r w:rsidRPr="004266CA">
              <w:rPr>
                <w:rFonts w:eastAsia="標楷體" w:hint="eastAsia"/>
                <w:b/>
                <w:bCs/>
                <w:color w:val="FF0000"/>
                <w:szCs w:val="24"/>
              </w:rPr>
              <w:t>【註】</w:t>
            </w:r>
          </w:p>
          <w:p w14:paraId="76953894" w14:textId="77777777" w:rsidR="00951B7A" w:rsidRPr="00B270A6" w:rsidRDefault="00951B7A" w:rsidP="00951B7A">
            <w:pPr>
              <w:pStyle w:val="Standard"/>
              <w:numPr>
                <w:ilvl w:val="0"/>
                <w:numId w:val="181"/>
              </w:numPr>
              <w:snapToGrid w:val="0"/>
              <w:spacing w:line="320" w:lineRule="exact"/>
              <w:ind w:left="227" w:hanging="227"/>
              <w:jc w:val="both"/>
              <w:rPr>
                <w:rFonts w:eastAsia="標楷體"/>
                <w:color w:val="FF0000"/>
                <w:szCs w:val="24"/>
              </w:rPr>
            </w:pPr>
            <w:r w:rsidRPr="00B270A6">
              <w:rPr>
                <w:rFonts w:eastAsia="標楷體" w:hint="eastAsia"/>
                <w:color w:val="FF0000"/>
                <w:u w:val="single"/>
              </w:rPr>
              <w:t>兒童及少年安置及教養機構試評</w:t>
            </w:r>
            <w:r w:rsidRPr="00B270A6">
              <w:rPr>
                <w:rFonts w:eastAsia="標楷體" w:hint="eastAsia"/>
                <w:color w:val="FF0000"/>
                <w:szCs w:val="24"/>
                <w:u w:val="single"/>
              </w:rPr>
              <w:t>。</w:t>
            </w:r>
          </w:p>
          <w:p w14:paraId="55A871BC" w14:textId="77777777" w:rsidR="00951B7A" w:rsidRPr="004266CA" w:rsidRDefault="00951B7A" w:rsidP="00951B7A">
            <w:pPr>
              <w:pStyle w:val="Standard"/>
              <w:snapToGrid w:val="0"/>
              <w:spacing w:line="320" w:lineRule="exact"/>
              <w:jc w:val="both"/>
              <w:rPr>
                <w:rFonts w:eastAsia="標楷體"/>
                <w:b/>
                <w:bCs/>
                <w:szCs w:val="24"/>
              </w:rPr>
            </w:pPr>
            <w:r w:rsidRPr="004266CA">
              <w:rPr>
                <w:rFonts w:eastAsia="標楷體" w:hint="eastAsia"/>
                <w:b/>
                <w:bCs/>
                <w:szCs w:val="24"/>
              </w:rPr>
              <w:t>評量方法及建議佐證資料：</w:t>
            </w:r>
            <w:r w:rsidRPr="004266CA">
              <w:rPr>
                <w:rFonts w:eastAsia="標楷體"/>
                <w:b/>
                <w:bCs/>
                <w:szCs w:val="24"/>
              </w:rPr>
              <w:t xml:space="preserve"> </w:t>
            </w:r>
          </w:p>
          <w:p w14:paraId="3A202FC2" w14:textId="77777777" w:rsidR="00951B7A" w:rsidRPr="004266CA" w:rsidRDefault="00951B7A" w:rsidP="00951B7A">
            <w:pPr>
              <w:pStyle w:val="Standard"/>
              <w:numPr>
                <w:ilvl w:val="0"/>
                <w:numId w:val="182"/>
              </w:numPr>
              <w:snapToGrid w:val="0"/>
              <w:spacing w:line="320" w:lineRule="exact"/>
              <w:ind w:left="227" w:hanging="227"/>
              <w:jc w:val="both"/>
              <w:rPr>
                <w:rFonts w:eastAsia="標楷體"/>
                <w:color w:val="FF0000"/>
                <w:szCs w:val="24"/>
                <w:u w:val="single"/>
              </w:rPr>
            </w:pPr>
            <w:r w:rsidRPr="004266CA">
              <w:rPr>
                <w:rFonts w:eastAsia="標楷體"/>
                <w:szCs w:val="24"/>
              </w:rPr>
              <w:t>檢閱紀錄或相關文件，建議抽檢</w:t>
            </w:r>
            <w:r w:rsidRPr="004266CA">
              <w:rPr>
                <w:rFonts w:eastAsia="標楷體"/>
                <w:szCs w:val="24"/>
              </w:rPr>
              <w:t>2-3</w:t>
            </w:r>
            <w:r w:rsidRPr="004266CA">
              <w:rPr>
                <w:rFonts w:eastAsia="標楷體"/>
                <w:szCs w:val="24"/>
              </w:rPr>
              <w:t>位工作人員</w:t>
            </w:r>
            <w:r w:rsidRPr="006F3B33">
              <w:rPr>
                <w:rFonts w:eastAsia="標楷體" w:hint="eastAsia"/>
                <w:color w:val="FF0000"/>
                <w:szCs w:val="24"/>
                <w:u w:val="single"/>
              </w:rPr>
              <w:t>健康檢查</w:t>
            </w:r>
            <w:r w:rsidRPr="004266CA">
              <w:rPr>
                <w:rFonts w:eastAsia="標楷體"/>
                <w:szCs w:val="24"/>
              </w:rPr>
              <w:t>資料進行評核。</w:t>
            </w:r>
          </w:p>
          <w:p w14:paraId="7FD505FB" w14:textId="77777777" w:rsidR="00951B7A" w:rsidRPr="004266CA" w:rsidRDefault="00951B7A" w:rsidP="00951B7A">
            <w:pPr>
              <w:pStyle w:val="Standard"/>
              <w:numPr>
                <w:ilvl w:val="0"/>
                <w:numId w:val="182"/>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在職工作人員胸部</w:t>
            </w:r>
            <w:r w:rsidRPr="004266CA">
              <w:rPr>
                <w:rFonts w:eastAsia="標楷體" w:hint="eastAsia"/>
                <w:color w:val="FF0000"/>
                <w:szCs w:val="24"/>
                <w:u w:val="single"/>
              </w:rPr>
              <w:t>X</w:t>
            </w:r>
            <w:r w:rsidRPr="004266CA">
              <w:rPr>
                <w:rFonts w:eastAsia="標楷體" w:hint="eastAsia"/>
                <w:color w:val="FF0000"/>
                <w:szCs w:val="24"/>
                <w:u w:val="single"/>
              </w:rPr>
              <w:t>光檢查列冊管理資料。（符合）</w:t>
            </w:r>
          </w:p>
          <w:p w14:paraId="2A536C97" w14:textId="77777777" w:rsidR="00951B7A" w:rsidRPr="004266CA" w:rsidRDefault="00951B7A" w:rsidP="00951B7A">
            <w:pPr>
              <w:pStyle w:val="Standard"/>
              <w:numPr>
                <w:ilvl w:val="0"/>
                <w:numId w:val="182"/>
              </w:numPr>
              <w:snapToGrid w:val="0"/>
              <w:spacing w:line="320" w:lineRule="exact"/>
              <w:ind w:left="227" w:hanging="227"/>
              <w:jc w:val="both"/>
              <w:rPr>
                <w:rFonts w:eastAsia="標楷體"/>
                <w:szCs w:val="24"/>
              </w:rPr>
            </w:pPr>
            <w:r w:rsidRPr="004266CA">
              <w:rPr>
                <w:rFonts w:eastAsia="標楷體" w:hint="eastAsia"/>
                <w:color w:val="FF0000"/>
                <w:szCs w:val="24"/>
                <w:u w:val="single"/>
              </w:rPr>
              <w:t>健康管理及追蹤措施之檢討改善機制。（優良）</w:t>
            </w:r>
          </w:p>
        </w:tc>
        <w:tc>
          <w:tcPr>
            <w:tcW w:w="1706" w:type="dxa"/>
            <w:shd w:val="clear" w:color="auto" w:fill="FFFFFF"/>
          </w:tcPr>
          <w:p w14:paraId="5D79A0D0" w14:textId="77777777" w:rsidR="00951B7A" w:rsidRPr="005A76CD" w:rsidRDefault="00951B7A" w:rsidP="00951B7A">
            <w:pPr>
              <w:pStyle w:val="Standard"/>
              <w:snapToGrid w:val="0"/>
              <w:spacing w:line="320" w:lineRule="exact"/>
              <w:jc w:val="both"/>
              <w:rPr>
                <w:rFonts w:eastAsia="標楷體"/>
                <w:b/>
                <w:bCs/>
                <w:szCs w:val="24"/>
              </w:rPr>
            </w:pPr>
            <w:r w:rsidRPr="005A76CD">
              <w:rPr>
                <w:rFonts w:eastAsia="標楷體"/>
                <w:szCs w:val="24"/>
              </w:rPr>
              <w:lastRenderedPageBreak/>
              <w:t>在職工作人員每年接受</w:t>
            </w:r>
            <w:r w:rsidRPr="005A76CD">
              <w:rPr>
                <w:rFonts w:eastAsia="標楷體"/>
                <w:szCs w:val="24"/>
              </w:rPr>
              <w:t>1</w:t>
            </w:r>
            <w:r w:rsidRPr="005A76CD">
              <w:rPr>
                <w:rFonts w:eastAsia="標楷體"/>
                <w:szCs w:val="24"/>
              </w:rPr>
              <w:t>次胸部</w:t>
            </w:r>
            <w:r w:rsidRPr="005A76CD">
              <w:rPr>
                <w:rFonts w:eastAsia="標楷體"/>
                <w:szCs w:val="24"/>
              </w:rPr>
              <w:t>X</w:t>
            </w:r>
            <w:r w:rsidRPr="005A76CD">
              <w:rPr>
                <w:rFonts w:eastAsia="標楷體"/>
                <w:szCs w:val="24"/>
              </w:rPr>
              <w:t>光檢查，對檢</w:t>
            </w:r>
            <w:r w:rsidRPr="005A76CD">
              <w:rPr>
                <w:rFonts w:eastAsia="標楷體"/>
                <w:szCs w:val="24"/>
              </w:rPr>
              <w:lastRenderedPageBreak/>
              <w:t>查異常者有追蹤措施，且有紀錄。</w:t>
            </w:r>
            <w:r w:rsidRPr="005A76CD">
              <w:rPr>
                <w:rFonts w:eastAsia="標楷體"/>
                <w:szCs w:val="24"/>
              </w:rPr>
              <w:t>(</w:t>
            </w:r>
            <w:r w:rsidRPr="005A76CD">
              <w:rPr>
                <w:rFonts w:eastAsia="標楷體"/>
                <w:szCs w:val="24"/>
              </w:rPr>
              <w:t>兒童及少年安置及教養機構試評</w:t>
            </w:r>
            <w:r w:rsidRPr="005A76CD">
              <w:rPr>
                <w:rFonts w:eastAsia="標楷體"/>
                <w:szCs w:val="24"/>
              </w:rPr>
              <w:t>)</w:t>
            </w:r>
          </w:p>
        </w:tc>
        <w:tc>
          <w:tcPr>
            <w:tcW w:w="3397" w:type="dxa"/>
            <w:shd w:val="clear" w:color="auto" w:fill="FFFFFF"/>
          </w:tcPr>
          <w:p w14:paraId="1E1B421A" w14:textId="77777777" w:rsidR="00951B7A" w:rsidRPr="005A76CD" w:rsidRDefault="00951B7A" w:rsidP="00951B7A">
            <w:pPr>
              <w:pStyle w:val="Standard"/>
              <w:numPr>
                <w:ilvl w:val="0"/>
                <w:numId w:val="278"/>
              </w:numPr>
              <w:snapToGrid w:val="0"/>
              <w:spacing w:line="320" w:lineRule="exact"/>
              <w:ind w:left="227" w:hanging="227"/>
              <w:jc w:val="both"/>
              <w:rPr>
                <w:rFonts w:eastAsia="標楷體"/>
              </w:rPr>
            </w:pPr>
            <w:r w:rsidRPr="005A76CD">
              <w:rPr>
                <w:rFonts w:eastAsia="標楷體"/>
              </w:rPr>
              <w:lastRenderedPageBreak/>
              <w:t>廚工及供膳人員應同時依食品</w:t>
            </w:r>
            <w:r w:rsidRPr="005A76CD">
              <w:rPr>
                <w:rFonts w:eastAsia="標楷體"/>
                <w:szCs w:val="24"/>
              </w:rPr>
              <w:t>藥物</w:t>
            </w:r>
            <w:r w:rsidRPr="005A76CD">
              <w:rPr>
                <w:rFonts w:eastAsia="標楷體"/>
              </w:rPr>
              <w:t>管理署規範進行檢查。</w:t>
            </w:r>
          </w:p>
          <w:p w14:paraId="16C3A090" w14:textId="77777777" w:rsidR="00951B7A" w:rsidRPr="005A76CD" w:rsidRDefault="00951B7A" w:rsidP="00951B7A">
            <w:pPr>
              <w:pStyle w:val="Standard"/>
              <w:numPr>
                <w:ilvl w:val="0"/>
                <w:numId w:val="278"/>
              </w:numPr>
              <w:snapToGrid w:val="0"/>
              <w:spacing w:line="320" w:lineRule="exact"/>
              <w:ind w:left="227" w:hanging="227"/>
              <w:jc w:val="both"/>
              <w:rPr>
                <w:rFonts w:eastAsia="標楷體"/>
                <w:szCs w:val="24"/>
              </w:rPr>
            </w:pPr>
            <w:r w:rsidRPr="005A76CD">
              <w:rPr>
                <w:rFonts w:eastAsia="標楷體"/>
                <w:szCs w:val="24"/>
              </w:rPr>
              <w:t>檢閱紀錄或相關文件，健康檢</w:t>
            </w:r>
            <w:r w:rsidRPr="005A76CD">
              <w:rPr>
                <w:rFonts w:eastAsia="標楷體"/>
                <w:szCs w:val="24"/>
              </w:rPr>
              <w:lastRenderedPageBreak/>
              <w:t>查應於可核發合法檢驗報告的機構辦理。</w:t>
            </w:r>
          </w:p>
          <w:p w14:paraId="69F361DE" w14:textId="77777777" w:rsidR="00951B7A" w:rsidRPr="005A76CD" w:rsidRDefault="00951B7A" w:rsidP="00951B7A">
            <w:pPr>
              <w:pStyle w:val="Standard"/>
              <w:numPr>
                <w:ilvl w:val="0"/>
                <w:numId w:val="278"/>
              </w:numPr>
              <w:snapToGrid w:val="0"/>
              <w:spacing w:line="320" w:lineRule="exact"/>
              <w:ind w:left="227" w:hanging="227"/>
              <w:jc w:val="both"/>
              <w:rPr>
                <w:rFonts w:eastAsia="標楷體"/>
                <w:b/>
                <w:bCs/>
                <w:szCs w:val="24"/>
              </w:rPr>
            </w:pPr>
            <w:r w:rsidRPr="005A76CD">
              <w:rPr>
                <w:rFonts w:eastAsia="標楷體"/>
                <w:szCs w:val="24"/>
              </w:rPr>
              <w:t>建議抽檢</w:t>
            </w:r>
            <w:r w:rsidRPr="005A76CD">
              <w:rPr>
                <w:rFonts w:eastAsia="標楷體"/>
                <w:szCs w:val="24"/>
              </w:rPr>
              <w:t>2-3</w:t>
            </w:r>
            <w:r w:rsidRPr="005A76CD">
              <w:rPr>
                <w:rFonts w:eastAsia="標楷體"/>
                <w:szCs w:val="24"/>
              </w:rPr>
              <w:t>位工作人員健檢資料進行評核。</w:t>
            </w:r>
          </w:p>
        </w:tc>
        <w:tc>
          <w:tcPr>
            <w:tcW w:w="2273" w:type="dxa"/>
            <w:shd w:val="clear" w:color="auto" w:fill="FFFFFF"/>
          </w:tcPr>
          <w:p w14:paraId="38FE6C46" w14:textId="77777777" w:rsidR="002936AF" w:rsidRDefault="00000000">
            <w:pPr>
              <w:pStyle w:val="Standard"/>
              <w:numPr>
                <w:ilvl w:val="0"/>
                <w:numId w:val="312"/>
              </w:numPr>
              <w:snapToGrid w:val="0"/>
              <w:spacing w:line="320" w:lineRule="exact"/>
              <w:ind w:left="227" w:hanging="227"/>
              <w:jc w:val="both"/>
              <w:rPr>
                <w:rFonts w:eastAsia="標楷體"/>
                <w:bCs/>
                <w:szCs w:val="24"/>
              </w:rPr>
            </w:pPr>
            <w:r>
              <w:rPr>
                <w:rFonts w:eastAsia="標楷體" w:hint="eastAsia"/>
                <w:bCs/>
                <w:szCs w:val="24"/>
              </w:rPr>
              <w:lastRenderedPageBreak/>
              <w:t>修訂查核基準內容為「訂有在職工作人員健康管理措</w:t>
            </w:r>
            <w:r>
              <w:rPr>
                <w:rFonts w:eastAsia="標楷體" w:hint="eastAsia"/>
                <w:bCs/>
                <w:szCs w:val="24"/>
              </w:rPr>
              <w:lastRenderedPageBreak/>
              <w:t>施，並落實執行」。</w:t>
            </w:r>
          </w:p>
          <w:p w14:paraId="138C7F1E" w14:textId="63D34274" w:rsidR="002936AF" w:rsidRDefault="00000000">
            <w:pPr>
              <w:pStyle w:val="Standard"/>
              <w:numPr>
                <w:ilvl w:val="0"/>
                <w:numId w:val="312"/>
              </w:numPr>
              <w:snapToGrid w:val="0"/>
              <w:spacing w:line="320" w:lineRule="exact"/>
              <w:ind w:left="227" w:hanging="227"/>
              <w:jc w:val="both"/>
              <w:rPr>
                <w:rFonts w:eastAsia="標楷體"/>
                <w:bCs/>
                <w:szCs w:val="24"/>
              </w:rPr>
            </w:pPr>
            <w:r>
              <w:rPr>
                <w:rFonts w:eastAsia="標楷體" w:hint="eastAsia"/>
                <w:bCs/>
                <w:szCs w:val="24"/>
              </w:rPr>
              <w:t>符合項目</w:t>
            </w:r>
            <w:r>
              <w:rPr>
                <w:rFonts w:eastAsia="標楷體" w:hint="eastAsia"/>
                <w:bCs/>
                <w:szCs w:val="24"/>
              </w:rPr>
              <w:t>1</w:t>
            </w:r>
            <w:r w:rsidR="008A1DFC">
              <w:rPr>
                <w:rFonts w:eastAsia="標楷體" w:hint="eastAsia"/>
                <w:bCs/>
                <w:szCs w:val="24"/>
              </w:rPr>
              <w:t>增修</w:t>
            </w:r>
            <w:r>
              <w:rPr>
                <w:rFonts w:eastAsia="標楷體" w:hint="eastAsia"/>
                <w:bCs/>
                <w:szCs w:val="24"/>
              </w:rPr>
              <w:t>機構應列冊管理在職工作人員胸部</w:t>
            </w:r>
            <w:r>
              <w:rPr>
                <w:rFonts w:eastAsia="標楷體" w:hint="eastAsia"/>
                <w:bCs/>
                <w:szCs w:val="24"/>
              </w:rPr>
              <w:t>X</w:t>
            </w:r>
            <w:r>
              <w:rPr>
                <w:rFonts w:eastAsia="標楷體" w:hint="eastAsia"/>
                <w:bCs/>
                <w:szCs w:val="24"/>
              </w:rPr>
              <w:t>光檢查資料</w:t>
            </w:r>
            <w:r w:rsidR="00910309">
              <w:rPr>
                <w:rFonts w:eastAsia="標楷體" w:hint="eastAsia"/>
                <w:bCs/>
                <w:szCs w:val="24"/>
              </w:rPr>
              <w:t>，併同增列評量方法及建議佐證資料</w:t>
            </w:r>
            <w:r>
              <w:rPr>
                <w:rFonts w:eastAsia="標楷體" w:hint="eastAsia"/>
                <w:bCs/>
                <w:szCs w:val="24"/>
              </w:rPr>
              <w:t>。</w:t>
            </w:r>
          </w:p>
          <w:p w14:paraId="18C592D4" w14:textId="77777777" w:rsidR="002936AF" w:rsidRDefault="00000000">
            <w:pPr>
              <w:pStyle w:val="Standard"/>
              <w:numPr>
                <w:ilvl w:val="0"/>
                <w:numId w:val="312"/>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p w14:paraId="414759F3" w14:textId="77777777" w:rsidR="005E1127" w:rsidRDefault="005E1127" w:rsidP="005E1127">
            <w:pPr>
              <w:pStyle w:val="Standard"/>
              <w:numPr>
                <w:ilvl w:val="0"/>
                <w:numId w:val="312"/>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p w14:paraId="516BDA76" w14:textId="77777777" w:rsidR="005E1127" w:rsidRDefault="005E1127" w:rsidP="005E1127">
            <w:pPr>
              <w:pStyle w:val="Standard"/>
              <w:snapToGrid w:val="0"/>
              <w:spacing w:line="320" w:lineRule="exact"/>
              <w:ind w:left="227"/>
              <w:jc w:val="both"/>
              <w:rPr>
                <w:rFonts w:eastAsia="標楷體"/>
                <w:bCs/>
                <w:szCs w:val="24"/>
              </w:rPr>
            </w:pPr>
          </w:p>
        </w:tc>
      </w:tr>
      <w:tr w:rsidR="00951B7A" w:rsidRPr="00D93821" w14:paraId="22716631" w14:textId="77777777" w:rsidTr="00F1412C">
        <w:trPr>
          <w:trHeight w:val="397"/>
          <w:jc w:val="center"/>
        </w:trPr>
        <w:tc>
          <w:tcPr>
            <w:tcW w:w="567" w:type="dxa"/>
            <w:shd w:val="clear" w:color="auto" w:fill="FFFFFF"/>
            <w:tcMar>
              <w:top w:w="0" w:type="dxa"/>
              <w:left w:w="108" w:type="dxa"/>
              <w:bottom w:w="0" w:type="dxa"/>
              <w:right w:w="108" w:type="dxa"/>
            </w:tcMar>
          </w:tcPr>
          <w:p w14:paraId="3176FEC5" w14:textId="77777777" w:rsidR="00951B7A" w:rsidRPr="004266CA" w:rsidRDefault="00951B7A" w:rsidP="00951B7A">
            <w:pPr>
              <w:rPr>
                <w:rFonts w:ascii="Times New Roman" w:eastAsia="標楷體" w:hAnsi="Times New Roman" w:cs="Times New Roman"/>
              </w:rPr>
            </w:pPr>
            <w:r w:rsidRPr="004266CA">
              <w:rPr>
                <w:rFonts w:ascii="Times New Roman" w:eastAsia="標楷體" w:hAnsi="Times New Roman" w:cs="Times New Roman"/>
              </w:rPr>
              <w:lastRenderedPageBreak/>
              <w:t>1.3</w:t>
            </w:r>
          </w:p>
        </w:tc>
        <w:tc>
          <w:tcPr>
            <w:tcW w:w="1555" w:type="dxa"/>
            <w:shd w:val="clear" w:color="auto" w:fill="FFFFFF"/>
            <w:tcMar>
              <w:top w:w="0" w:type="dxa"/>
              <w:left w:w="10" w:type="dxa"/>
              <w:bottom w:w="0" w:type="dxa"/>
              <w:right w:w="10" w:type="dxa"/>
            </w:tcMar>
          </w:tcPr>
          <w:p w14:paraId="3D18AA0D" w14:textId="77777777" w:rsidR="00951B7A" w:rsidRPr="004266CA" w:rsidRDefault="00951B7A" w:rsidP="00951B7A">
            <w:pPr>
              <w:pStyle w:val="Standard"/>
              <w:snapToGrid w:val="0"/>
              <w:spacing w:after="180" w:line="320" w:lineRule="exact"/>
              <w:rPr>
                <w:rFonts w:eastAsia="標楷體"/>
                <w:szCs w:val="24"/>
              </w:rPr>
            </w:pPr>
            <w:r w:rsidRPr="004266CA">
              <w:rPr>
                <w:rFonts w:eastAsia="標楷體"/>
                <w:szCs w:val="24"/>
              </w:rPr>
              <w:t>有限制罹患皮膚、腸胃道或呼吸道傳染病工作人員從事照護或準備飲食之規範。</w:t>
            </w:r>
          </w:p>
        </w:tc>
        <w:tc>
          <w:tcPr>
            <w:tcW w:w="6520" w:type="dxa"/>
            <w:shd w:val="clear" w:color="auto" w:fill="FFFFFF"/>
            <w:tcMar>
              <w:top w:w="0" w:type="dxa"/>
              <w:left w:w="10" w:type="dxa"/>
              <w:bottom w:w="0" w:type="dxa"/>
              <w:right w:w="10" w:type="dxa"/>
            </w:tcMar>
          </w:tcPr>
          <w:p w14:paraId="7640906F" w14:textId="77777777" w:rsidR="00951B7A" w:rsidRPr="004266CA" w:rsidRDefault="00951B7A" w:rsidP="00951B7A">
            <w:pPr>
              <w:pStyle w:val="Standard"/>
              <w:snapToGrid w:val="0"/>
              <w:spacing w:line="320" w:lineRule="exact"/>
              <w:jc w:val="both"/>
              <w:rPr>
                <w:rFonts w:eastAsia="標楷體"/>
                <w:b/>
                <w:bCs/>
                <w:szCs w:val="24"/>
              </w:rPr>
            </w:pPr>
            <w:r w:rsidRPr="004266CA">
              <w:rPr>
                <w:rFonts w:eastAsia="標楷體" w:hint="eastAsia"/>
                <w:b/>
                <w:bCs/>
                <w:szCs w:val="24"/>
              </w:rPr>
              <w:t>符合項目：</w:t>
            </w:r>
          </w:p>
          <w:p w14:paraId="25F1D8C1" w14:textId="77777777" w:rsidR="00951B7A" w:rsidRPr="004266CA" w:rsidRDefault="00951B7A" w:rsidP="00951B7A">
            <w:pPr>
              <w:pStyle w:val="Standard"/>
              <w:numPr>
                <w:ilvl w:val="0"/>
                <w:numId w:val="183"/>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訂有工作人員罹患皮膚、腸胃道或呼吸道傳染病時，限制其從事照護或準備飲食之規範。</w:t>
            </w:r>
          </w:p>
          <w:p w14:paraId="4A152347" w14:textId="77777777" w:rsidR="00951B7A" w:rsidRPr="004266CA" w:rsidRDefault="00951B7A" w:rsidP="00951B7A">
            <w:pPr>
              <w:pStyle w:val="Standard"/>
              <w:numPr>
                <w:ilvl w:val="0"/>
                <w:numId w:val="183"/>
              </w:numPr>
              <w:snapToGrid w:val="0"/>
              <w:spacing w:line="320" w:lineRule="exact"/>
              <w:ind w:left="227" w:hanging="227"/>
              <w:jc w:val="both"/>
              <w:rPr>
                <w:rFonts w:eastAsia="標楷體"/>
                <w:color w:val="FF0000"/>
                <w:szCs w:val="24"/>
              </w:rPr>
            </w:pPr>
            <w:r w:rsidRPr="004266CA">
              <w:rPr>
                <w:rFonts w:eastAsia="標楷體" w:hint="eastAsia"/>
                <w:color w:val="FF0000"/>
                <w:szCs w:val="24"/>
                <w:u w:val="single"/>
              </w:rPr>
              <w:t>前述內容包括暫停從事照護或準備飲食、調整工作內容、返回工作評估標準或依傳播風險採取適當個人防護裝備等措施。</w:t>
            </w:r>
          </w:p>
          <w:p w14:paraId="27F7395B" w14:textId="77777777" w:rsidR="00951B7A" w:rsidRPr="004266CA" w:rsidRDefault="00951B7A" w:rsidP="00951B7A">
            <w:pPr>
              <w:pStyle w:val="Standard"/>
              <w:snapToGrid w:val="0"/>
              <w:spacing w:line="320" w:lineRule="exact"/>
              <w:jc w:val="both"/>
              <w:rPr>
                <w:rFonts w:eastAsia="標楷體"/>
                <w:b/>
                <w:bCs/>
                <w:szCs w:val="24"/>
              </w:rPr>
            </w:pPr>
            <w:r w:rsidRPr="004266CA">
              <w:rPr>
                <w:rFonts w:eastAsia="標楷體" w:hint="eastAsia"/>
                <w:b/>
                <w:bCs/>
                <w:szCs w:val="24"/>
              </w:rPr>
              <w:t>優良項目：（達成符合項目，且下述項目達成）</w:t>
            </w:r>
          </w:p>
          <w:p w14:paraId="52601460" w14:textId="77777777" w:rsidR="00951B7A" w:rsidRPr="00B270A6" w:rsidRDefault="00951B7A" w:rsidP="00951B7A">
            <w:pPr>
              <w:pStyle w:val="Standard"/>
              <w:numPr>
                <w:ilvl w:val="0"/>
                <w:numId w:val="184"/>
              </w:numPr>
              <w:snapToGrid w:val="0"/>
              <w:spacing w:line="320" w:lineRule="exact"/>
              <w:ind w:left="227" w:hanging="227"/>
              <w:jc w:val="both"/>
              <w:rPr>
                <w:rFonts w:eastAsia="標楷體"/>
                <w:color w:val="FF0000"/>
                <w:szCs w:val="24"/>
              </w:rPr>
            </w:pPr>
            <w:r w:rsidRPr="004266CA">
              <w:rPr>
                <w:rFonts w:eastAsia="標楷體" w:hint="eastAsia"/>
                <w:color w:val="FF0000"/>
                <w:szCs w:val="24"/>
                <w:u w:val="single"/>
              </w:rPr>
              <w:t>訂有罹患皮膚、腸胃道或呼吸道傳染病之員工</w:t>
            </w:r>
            <w:r w:rsidRPr="003A4AF6">
              <w:rPr>
                <w:rFonts w:eastAsia="標楷體" w:hint="eastAsia"/>
                <w:color w:val="FF0000"/>
                <w:szCs w:val="24"/>
                <w:u w:val="single"/>
              </w:rPr>
              <w:t>支持</w:t>
            </w:r>
            <w:r w:rsidRPr="004266CA">
              <w:rPr>
                <w:rFonts w:eastAsia="標楷體" w:hint="eastAsia"/>
                <w:color w:val="FF0000"/>
                <w:szCs w:val="24"/>
                <w:u w:val="single"/>
              </w:rPr>
              <w:t>機制，並落實執行。</w:t>
            </w:r>
          </w:p>
          <w:p w14:paraId="4AFA892E" w14:textId="77777777" w:rsidR="00951B7A" w:rsidRPr="004266CA" w:rsidRDefault="00951B7A" w:rsidP="00951B7A">
            <w:pPr>
              <w:pStyle w:val="Standard"/>
              <w:snapToGrid w:val="0"/>
              <w:spacing w:line="320" w:lineRule="exact"/>
              <w:jc w:val="both"/>
              <w:rPr>
                <w:rFonts w:eastAsia="標楷體"/>
                <w:b/>
                <w:bCs/>
                <w:szCs w:val="24"/>
              </w:rPr>
            </w:pPr>
            <w:r w:rsidRPr="004266CA">
              <w:rPr>
                <w:rFonts w:eastAsia="標楷體" w:hint="eastAsia"/>
                <w:b/>
                <w:bCs/>
                <w:szCs w:val="24"/>
              </w:rPr>
              <w:t>評量方法及建議佐證資料：</w:t>
            </w:r>
            <w:r w:rsidRPr="004266CA">
              <w:rPr>
                <w:rFonts w:eastAsia="標楷體"/>
                <w:b/>
                <w:bCs/>
                <w:szCs w:val="24"/>
              </w:rPr>
              <w:t xml:space="preserve"> </w:t>
            </w:r>
          </w:p>
          <w:p w14:paraId="086D8F8B" w14:textId="77777777" w:rsidR="00951B7A" w:rsidRPr="004266CA" w:rsidRDefault="00951B7A" w:rsidP="00951B7A">
            <w:pPr>
              <w:pStyle w:val="Standard"/>
              <w:numPr>
                <w:ilvl w:val="0"/>
                <w:numId w:val="185"/>
              </w:numPr>
              <w:snapToGrid w:val="0"/>
              <w:spacing w:line="320" w:lineRule="exact"/>
              <w:ind w:left="227" w:hanging="227"/>
              <w:jc w:val="both"/>
              <w:rPr>
                <w:rFonts w:eastAsia="標楷體"/>
                <w:color w:val="FF0000"/>
                <w:szCs w:val="24"/>
                <w:u w:val="single"/>
              </w:rPr>
            </w:pPr>
            <w:r w:rsidRPr="004266CA">
              <w:rPr>
                <w:rFonts w:eastAsia="標楷體"/>
                <w:szCs w:val="24"/>
              </w:rPr>
              <w:t>檢閱</w:t>
            </w:r>
            <w:r w:rsidRPr="004F328D">
              <w:rPr>
                <w:rFonts w:eastAsia="標楷體"/>
                <w:color w:val="FF0000"/>
                <w:szCs w:val="24"/>
                <w:u w:val="single"/>
              </w:rPr>
              <w:t>紀錄或</w:t>
            </w:r>
            <w:r w:rsidRPr="004266CA">
              <w:rPr>
                <w:rFonts w:eastAsia="標楷體"/>
                <w:szCs w:val="24"/>
              </w:rPr>
              <w:t>相關文件</w:t>
            </w:r>
            <w:r w:rsidRPr="004266CA">
              <w:rPr>
                <w:rFonts w:eastAsia="標楷體" w:hint="eastAsia"/>
                <w:szCs w:val="24"/>
              </w:rPr>
              <w:t>。</w:t>
            </w:r>
          </w:p>
          <w:p w14:paraId="6E287533" w14:textId="77777777" w:rsidR="00951B7A" w:rsidRPr="004266CA" w:rsidRDefault="00951B7A" w:rsidP="00951B7A">
            <w:pPr>
              <w:pStyle w:val="Standard"/>
              <w:numPr>
                <w:ilvl w:val="0"/>
                <w:numId w:val="185"/>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工作人員罹患皮膚、腸胃道或呼吸道傳染病時，限制其從事照護或準備飲食之規範</w:t>
            </w:r>
            <w:r w:rsidRPr="004266CA">
              <w:rPr>
                <w:rFonts w:eastAsia="標楷體"/>
                <w:color w:val="FF0000"/>
                <w:szCs w:val="24"/>
                <w:u w:val="single"/>
              </w:rPr>
              <w:t>文件。</w:t>
            </w:r>
            <w:r w:rsidRPr="004266CA">
              <w:rPr>
                <w:rFonts w:eastAsia="標楷體" w:hint="eastAsia"/>
                <w:color w:val="FF0000"/>
                <w:szCs w:val="24"/>
                <w:u w:val="single"/>
              </w:rPr>
              <w:t>（符合）</w:t>
            </w:r>
          </w:p>
          <w:p w14:paraId="21251E17" w14:textId="77777777" w:rsidR="00951B7A" w:rsidRPr="004266CA" w:rsidRDefault="00951B7A" w:rsidP="00951B7A">
            <w:pPr>
              <w:pStyle w:val="Standard"/>
              <w:numPr>
                <w:ilvl w:val="0"/>
                <w:numId w:val="185"/>
              </w:numPr>
              <w:snapToGrid w:val="0"/>
              <w:spacing w:line="320" w:lineRule="exact"/>
              <w:ind w:left="227" w:hanging="227"/>
              <w:jc w:val="both"/>
              <w:rPr>
                <w:rFonts w:eastAsia="標楷體"/>
                <w:szCs w:val="24"/>
              </w:rPr>
            </w:pPr>
            <w:r w:rsidRPr="004266CA">
              <w:rPr>
                <w:rFonts w:eastAsia="標楷體" w:hint="eastAsia"/>
                <w:color w:val="FF0000"/>
                <w:szCs w:val="24"/>
                <w:u w:val="single"/>
              </w:rPr>
              <w:t>工作人員罹患皮膚、腸胃道或呼吸道傳染病時員工支持機制之相關文件、紀錄或人事規章等。（優良）</w:t>
            </w:r>
          </w:p>
        </w:tc>
        <w:tc>
          <w:tcPr>
            <w:tcW w:w="1706" w:type="dxa"/>
            <w:shd w:val="clear" w:color="auto" w:fill="FFFFFF"/>
          </w:tcPr>
          <w:p w14:paraId="280015E0" w14:textId="77777777" w:rsidR="00951B7A" w:rsidRPr="005A76CD" w:rsidRDefault="00951B7A" w:rsidP="00951B7A">
            <w:pPr>
              <w:pStyle w:val="Standard"/>
              <w:snapToGrid w:val="0"/>
              <w:spacing w:line="320" w:lineRule="exact"/>
              <w:jc w:val="both"/>
              <w:rPr>
                <w:rFonts w:eastAsia="標楷體"/>
                <w:b/>
                <w:bCs/>
                <w:szCs w:val="24"/>
              </w:rPr>
            </w:pPr>
            <w:r w:rsidRPr="005A76CD">
              <w:rPr>
                <w:rFonts w:eastAsia="標楷體"/>
                <w:szCs w:val="24"/>
              </w:rPr>
              <w:t>有限制罹患皮膚、腸胃道或呼吸道傳染病工作人員從事照護或準備飲食之規範。</w:t>
            </w:r>
          </w:p>
        </w:tc>
        <w:tc>
          <w:tcPr>
            <w:tcW w:w="3397" w:type="dxa"/>
            <w:shd w:val="clear" w:color="auto" w:fill="FFFFFF"/>
          </w:tcPr>
          <w:p w14:paraId="2653EAB9" w14:textId="77777777" w:rsidR="00951B7A" w:rsidRPr="005A76CD" w:rsidRDefault="00951B7A" w:rsidP="00951B7A">
            <w:pPr>
              <w:pStyle w:val="Standard"/>
              <w:snapToGrid w:val="0"/>
              <w:spacing w:line="320" w:lineRule="exact"/>
              <w:jc w:val="both"/>
              <w:rPr>
                <w:rFonts w:eastAsia="標楷體"/>
                <w:b/>
                <w:bCs/>
                <w:szCs w:val="24"/>
              </w:rPr>
            </w:pPr>
            <w:r w:rsidRPr="005A76CD">
              <w:rPr>
                <w:rFonts w:eastAsia="標楷體"/>
                <w:szCs w:val="24"/>
              </w:rPr>
              <w:t>檢閱相關文件。</w:t>
            </w:r>
          </w:p>
        </w:tc>
        <w:tc>
          <w:tcPr>
            <w:tcW w:w="2273" w:type="dxa"/>
            <w:shd w:val="clear" w:color="auto" w:fill="FFFFFF"/>
          </w:tcPr>
          <w:p w14:paraId="7C608575" w14:textId="31D35A9F" w:rsidR="002936AF" w:rsidRDefault="00E17063">
            <w:pPr>
              <w:pStyle w:val="Standard"/>
              <w:numPr>
                <w:ilvl w:val="0"/>
                <w:numId w:val="336"/>
              </w:numPr>
              <w:snapToGrid w:val="0"/>
              <w:spacing w:line="320" w:lineRule="exact"/>
              <w:ind w:left="227" w:hanging="227"/>
              <w:jc w:val="both"/>
              <w:rPr>
                <w:rFonts w:eastAsia="標楷體"/>
                <w:bCs/>
                <w:szCs w:val="24"/>
              </w:rPr>
            </w:pPr>
            <w:r>
              <w:rPr>
                <w:rFonts w:eastAsia="標楷體" w:hint="eastAsia"/>
                <w:bCs/>
                <w:szCs w:val="24"/>
              </w:rPr>
              <w:t>新增符合項目</w:t>
            </w:r>
            <w:r>
              <w:rPr>
                <w:rFonts w:eastAsia="標楷體" w:hint="eastAsia"/>
                <w:bCs/>
                <w:szCs w:val="24"/>
              </w:rPr>
              <w:t>1</w:t>
            </w:r>
            <w:r>
              <w:rPr>
                <w:rFonts w:eastAsia="標楷體" w:hint="eastAsia"/>
                <w:bCs/>
                <w:szCs w:val="24"/>
              </w:rPr>
              <w:t>、</w:t>
            </w:r>
            <w:r>
              <w:rPr>
                <w:rFonts w:eastAsia="標楷體" w:hint="eastAsia"/>
                <w:bCs/>
                <w:szCs w:val="24"/>
              </w:rPr>
              <w:t>2</w:t>
            </w:r>
            <w:r w:rsidR="00910309">
              <w:rPr>
                <w:rFonts w:eastAsia="標楷體" w:hint="eastAsia"/>
                <w:bCs/>
                <w:szCs w:val="24"/>
              </w:rPr>
              <w:t>，併同增列評量方法及建議佐證資料</w:t>
            </w:r>
            <w:r>
              <w:rPr>
                <w:rFonts w:eastAsia="標楷體" w:hint="eastAsia"/>
                <w:bCs/>
                <w:szCs w:val="24"/>
              </w:rPr>
              <w:t>。</w:t>
            </w:r>
          </w:p>
          <w:p w14:paraId="1DECD9EF" w14:textId="77777777" w:rsidR="002936AF" w:rsidRDefault="00000000">
            <w:pPr>
              <w:pStyle w:val="Standard"/>
              <w:numPr>
                <w:ilvl w:val="0"/>
                <w:numId w:val="336"/>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tc>
      </w:tr>
      <w:tr w:rsidR="009649E2" w:rsidRPr="00D93821" w14:paraId="187449DE" w14:textId="77777777" w:rsidTr="00F1412C">
        <w:trPr>
          <w:trHeight w:val="397"/>
          <w:jc w:val="center"/>
        </w:trPr>
        <w:tc>
          <w:tcPr>
            <w:tcW w:w="567" w:type="dxa"/>
            <w:shd w:val="clear" w:color="auto" w:fill="FFFFFF"/>
            <w:tcMar>
              <w:top w:w="0" w:type="dxa"/>
              <w:left w:w="108" w:type="dxa"/>
              <w:bottom w:w="0" w:type="dxa"/>
              <w:right w:w="108" w:type="dxa"/>
            </w:tcMar>
          </w:tcPr>
          <w:p w14:paraId="736A1A66" w14:textId="77777777" w:rsidR="009649E2" w:rsidRPr="00D93821" w:rsidRDefault="009649E2" w:rsidP="00034F9F">
            <w:pPr>
              <w:pStyle w:val="Standard"/>
              <w:snapToGrid w:val="0"/>
              <w:spacing w:line="320" w:lineRule="exact"/>
              <w:ind w:left="163" w:hanging="163"/>
              <w:rPr>
                <w:rFonts w:eastAsia="標楷體"/>
                <w:b/>
                <w:bCs/>
                <w:szCs w:val="24"/>
              </w:rPr>
            </w:pPr>
            <w:r w:rsidRPr="00D93821">
              <w:rPr>
                <w:rFonts w:eastAsia="標楷體"/>
                <w:szCs w:val="24"/>
              </w:rPr>
              <w:lastRenderedPageBreak/>
              <w:t>2</w:t>
            </w:r>
          </w:p>
        </w:tc>
        <w:tc>
          <w:tcPr>
            <w:tcW w:w="1555" w:type="dxa"/>
            <w:shd w:val="clear" w:color="auto" w:fill="FFFFFF"/>
            <w:tcMar>
              <w:top w:w="0" w:type="dxa"/>
              <w:left w:w="10" w:type="dxa"/>
              <w:bottom w:w="0" w:type="dxa"/>
              <w:right w:w="10" w:type="dxa"/>
            </w:tcMar>
          </w:tcPr>
          <w:p w14:paraId="4883A886" w14:textId="77777777" w:rsidR="009649E2" w:rsidRPr="00D93821" w:rsidRDefault="009649E2" w:rsidP="00034F9F">
            <w:pPr>
              <w:pStyle w:val="Standard"/>
              <w:snapToGrid w:val="0"/>
              <w:spacing w:after="180" w:line="320" w:lineRule="exact"/>
              <w:rPr>
                <w:rFonts w:eastAsia="標楷體"/>
                <w:szCs w:val="24"/>
              </w:rPr>
            </w:pPr>
            <w:r w:rsidRPr="00D93821">
              <w:rPr>
                <w:rFonts w:eastAsia="標楷體"/>
                <w:szCs w:val="24"/>
              </w:rPr>
              <w:t>服務對象健康管理</w:t>
            </w:r>
          </w:p>
        </w:tc>
        <w:tc>
          <w:tcPr>
            <w:tcW w:w="6520" w:type="dxa"/>
            <w:shd w:val="clear" w:color="auto" w:fill="FFFFFF"/>
            <w:tcMar>
              <w:top w:w="0" w:type="dxa"/>
              <w:left w:w="10" w:type="dxa"/>
              <w:bottom w:w="0" w:type="dxa"/>
              <w:right w:w="10" w:type="dxa"/>
            </w:tcMar>
          </w:tcPr>
          <w:p w14:paraId="7DE5050D" w14:textId="77777777" w:rsidR="009649E2" w:rsidRPr="00D93821" w:rsidRDefault="009649E2" w:rsidP="00034F9F">
            <w:pPr>
              <w:pStyle w:val="Standard"/>
              <w:snapToGrid w:val="0"/>
              <w:spacing w:line="320" w:lineRule="exact"/>
              <w:jc w:val="both"/>
              <w:rPr>
                <w:rFonts w:eastAsia="標楷體"/>
                <w:b/>
                <w:bCs/>
                <w:szCs w:val="24"/>
              </w:rPr>
            </w:pPr>
          </w:p>
        </w:tc>
        <w:tc>
          <w:tcPr>
            <w:tcW w:w="1706" w:type="dxa"/>
            <w:shd w:val="clear" w:color="auto" w:fill="FFFFFF"/>
          </w:tcPr>
          <w:p w14:paraId="55FFC4E6" w14:textId="77777777" w:rsidR="009649E2" w:rsidRPr="005A76CD" w:rsidRDefault="00951B7A" w:rsidP="00951B7A">
            <w:pPr>
              <w:pStyle w:val="Standard"/>
              <w:snapToGrid w:val="0"/>
              <w:spacing w:line="320" w:lineRule="exact"/>
              <w:rPr>
                <w:rFonts w:eastAsia="標楷體"/>
                <w:b/>
                <w:bCs/>
                <w:szCs w:val="24"/>
              </w:rPr>
            </w:pPr>
            <w:r w:rsidRPr="005A76CD">
              <w:rPr>
                <w:rFonts w:eastAsia="標楷體"/>
                <w:szCs w:val="24"/>
              </w:rPr>
              <w:t>服務對象健康管理</w:t>
            </w:r>
            <w:r w:rsidRPr="005A76CD">
              <w:rPr>
                <w:rFonts w:eastAsia="標楷體"/>
                <w:szCs w:val="24"/>
              </w:rPr>
              <w:t>(</w:t>
            </w:r>
            <w:r w:rsidRPr="005A76CD">
              <w:rPr>
                <w:rFonts w:eastAsia="標楷體"/>
                <w:szCs w:val="24"/>
              </w:rPr>
              <w:t>兒童及少年安置及教養機構不適用</w:t>
            </w:r>
            <w:r w:rsidRPr="005A76CD">
              <w:rPr>
                <w:rFonts w:eastAsia="標楷體"/>
                <w:szCs w:val="24"/>
              </w:rPr>
              <w:t>)</w:t>
            </w:r>
          </w:p>
        </w:tc>
        <w:tc>
          <w:tcPr>
            <w:tcW w:w="3397" w:type="dxa"/>
            <w:shd w:val="clear" w:color="auto" w:fill="FFFFFF"/>
          </w:tcPr>
          <w:p w14:paraId="50318B16" w14:textId="77777777" w:rsidR="009649E2" w:rsidRPr="005A76CD" w:rsidRDefault="009649E2" w:rsidP="00034F9F">
            <w:pPr>
              <w:pStyle w:val="Standard"/>
              <w:snapToGrid w:val="0"/>
              <w:spacing w:line="320" w:lineRule="exact"/>
              <w:jc w:val="both"/>
              <w:rPr>
                <w:rFonts w:eastAsia="標楷體"/>
                <w:b/>
                <w:bCs/>
                <w:szCs w:val="24"/>
              </w:rPr>
            </w:pPr>
          </w:p>
        </w:tc>
        <w:tc>
          <w:tcPr>
            <w:tcW w:w="2273" w:type="dxa"/>
            <w:shd w:val="clear" w:color="auto" w:fill="FFFFFF"/>
          </w:tcPr>
          <w:p w14:paraId="17B1BB8A" w14:textId="77777777" w:rsidR="009649E2" w:rsidRPr="00277D90" w:rsidRDefault="009649E2" w:rsidP="00034F9F">
            <w:pPr>
              <w:pStyle w:val="Standard"/>
              <w:snapToGrid w:val="0"/>
              <w:spacing w:line="320" w:lineRule="exact"/>
              <w:jc w:val="both"/>
              <w:rPr>
                <w:rFonts w:eastAsia="標楷體"/>
                <w:bCs/>
                <w:szCs w:val="24"/>
              </w:rPr>
            </w:pPr>
          </w:p>
        </w:tc>
      </w:tr>
      <w:tr w:rsidR="00951B7A" w:rsidRPr="00D93821" w14:paraId="1BCA41A9" w14:textId="77777777" w:rsidTr="00F1412C">
        <w:trPr>
          <w:trHeight w:val="397"/>
          <w:jc w:val="center"/>
        </w:trPr>
        <w:tc>
          <w:tcPr>
            <w:tcW w:w="567" w:type="dxa"/>
            <w:shd w:val="clear" w:color="auto" w:fill="FFFFFF"/>
            <w:tcMar>
              <w:top w:w="0" w:type="dxa"/>
              <w:left w:w="108" w:type="dxa"/>
              <w:bottom w:w="0" w:type="dxa"/>
              <w:right w:w="108" w:type="dxa"/>
            </w:tcMar>
          </w:tcPr>
          <w:p w14:paraId="40428DFC" w14:textId="77777777" w:rsidR="00951B7A" w:rsidRPr="004266CA" w:rsidRDefault="00951B7A" w:rsidP="00951B7A">
            <w:pPr>
              <w:pStyle w:val="Standard"/>
              <w:snapToGrid w:val="0"/>
              <w:spacing w:line="320" w:lineRule="exact"/>
              <w:ind w:left="163" w:hanging="163"/>
              <w:rPr>
                <w:rFonts w:eastAsia="標楷體"/>
                <w:szCs w:val="24"/>
              </w:rPr>
            </w:pPr>
            <w:r w:rsidRPr="004266CA">
              <w:rPr>
                <w:rFonts w:eastAsia="標楷體"/>
                <w:szCs w:val="24"/>
              </w:rPr>
              <w:t>2.1</w:t>
            </w:r>
          </w:p>
          <w:p w14:paraId="544DC933" w14:textId="77777777" w:rsidR="00951B7A" w:rsidRPr="004266CA" w:rsidRDefault="00951B7A" w:rsidP="00951B7A">
            <w:pPr>
              <w:pStyle w:val="Standard"/>
              <w:snapToGrid w:val="0"/>
              <w:spacing w:line="320" w:lineRule="exact"/>
              <w:rPr>
                <w:rFonts w:eastAsia="標楷體"/>
                <w:szCs w:val="24"/>
              </w:rPr>
            </w:pPr>
          </w:p>
        </w:tc>
        <w:tc>
          <w:tcPr>
            <w:tcW w:w="1555" w:type="dxa"/>
            <w:shd w:val="clear" w:color="auto" w:fill="FFFFFF"/>
            <w:tcMar>
              <w:top w:w="0" w:type="dxa"/>
              <w:left w:w="10" w:type="dxa"/>
              <w:bottom w:w="0" w:type="dxa"/>
              <w:right w:w="10" w:type="dxa"/>
            </w:tcMar>
          </w:tcPr>
          <w:p w14:paraId="472C7C66" w14:textId="77777777" w:rsidR="00951B7A" w:rsidRPr="004266CA" w:rsidRDefault="00951B7A" w:rsidP="00951B7A">
            <w:pPr>
              <w:pStyle w:val="Standard"/>
              <w:snapToGrid w:val="0"/>
              <w:spacing w:after="180" w:line="320" w:lineRule="exact"/>
              <w:rPr>
                <w:rFonts w:eastAsia="標楷體"/>
                <w:szCs w:val="24"/>
              </w:rPr>
            </w:pPr>
            <w:r w:rsidRPr="004266CA">
              <w:rPr>
                <w:rFonts w:eastAsia="標楷體"/>
                <w:szCs w:val="24"/>
              </w:rPr>
              <w:t>6</w:t>
            </w:r>
            <w:r w:rsidRPr="004266CA">
              <w:rPr>
                <w:rFonts w:eastAsia="標楷體"/>
                <w:szCs w:val="24"/>
              </w:rPr>
              <w:t>歲（含）以上服務對象入住前傳染病檢查，</w:t>
            </w:r>
            <w:r w:rsidRPr="004266CA">
              <w:rPr>
                <w:rFonts w:eastAsia="標楷體" w:hint="eastAsia"/>
                <w:color w:val="FF0000"/>
                <w:u w:val="single"/>
              </w:rPr>
              <w:t>並落實執行</w:t>
            </w:r>
            <w:r w:rsidRPr="004266CA">
              <w:rPr>
                <w:rFonts w:eastAsia="標楷體"/>
                <w:szCs w:val="24"/>
              </w:rPr>
              <w:t>。</w:t>
            </w:r>
          </w:p>
        </w:tc>
        <w:tc>
          <w:tcPr>
            <w:tcW w:w="6520" w:type="dxa"/>
            <w:shd w:val="clear" w:color="auto" w:fill="FFFFFF"/>
            <w:tcMar>
              <w:top w:w="0" w:type="dxa"/>
              <w:left w:w="10" w:type="dxa"/>
              <w:bottom w:w="0" w:type="dxa"/>
              <w:right w:w="10" w:type="dxa"/>
            </w:tcMar>
          </w:tcPr>
          <w:p w14:paraId="10AD2ADA" w14:textId="77777777" w:rsidR="00951B7A" w:rsidRPr="004266CA" w:rsidRDefault="00951B7A" w:rsidP="00951B7A">
            <w:pPr>
              <w:pStyle w:val="Standard"/>
              <w:snapToGrid w:val="0"/>
              <w:spacing w:line="320" w:lineRule="exact"/>
              <w:jc w:val="both"/>
              <w:rPr>
                <w:rFonts w:eastAsia="標楷體"/>
                <w:b/>
                <w:bCs/>
                <w:szCs w:val="24"/>
              </w:rPr>
            </w:pPr>
            <w:r w:rsidRPr="004266CA">
              <w:rPr>
                <w:rFonts w:eastAsia="標楷體" w:hint="eastAsia"/>
                <w:b/>
                <w:bCs/>
                <w:szCs w:val="24"/>
              </w:rPr>
              <w:t>符合項目：</w:t>
            </w:r>
          </w:p>
          <w:p w14:paraId="5E519FD8" w14:textId="6C5D9827" w:rsidR="00951B7A" w:rsidRPr="004266CA" w:rsidRDefault="00951B7A" w:rsidP="00951B7A">
            <w:pPr>
              <w:pStyle w:val="Standard"/>
              <w:numPr>
                <w:ilvl w:val="0"/>
                <w:numId w:val="186"/>
              </w:numPr>
              <w:snapToGrid w:val="0"/>
              <w:spacing w:line="320" w:lineRule="exact"/>
              <w:ind w:left="227" w:hanging="227"/>
              <w:jc w:val="both"/>
              <w:rPr>
                <w:rFonts w:eastAsia="標楷體"/>
                <w:kern w:val="0"/>
                <w:szCs w:val="24"/>
              </w:rPr>
            </w:pPr>
            <w:r w:rsidRPr="004266CA">
              <w:rPr>
                <w:rFonts w:eastAsia="標楷體"/>
                <w:kern w:val="0"/>
                <w:szCs w:val="24"/>
              </w:rPr>
              <w:t>服務對象應提供入住前</w:t>
            </w:r>
            <w:r w:rsidRPr="004266CA">
              <w:rPr>
                <w:rFonts w:eastAsia="標楷體"/>
                <w:kern w:val="0"/>
                <w:szCs w:val="24"/>
              </w:rPr>
              <w:t>3</w:t>
            </w:r>
            <w:r w:rsidRPr="004266CA">
              <w:rPr>
                <w:rFonts w:eastAsia="標楷體"/>
                <w:kern w:val="0"/>
                <w:szCs w:val="24"/>
              </w:rPr>
              <w:t>個月內之胸部</w:t>
            </w:r>
            <w:r w:rsidR="00CD606A">
              <w:rPr>
                <w:rFonts w:eastAsia="標楷體" w:hint="eastAsia"/>
                <w:kern w:val="0"/>
                <w:szCs w:val="24"/>
              </w:rPr>
              <w:t>X</w:t>
            </w:r>
            <w:r w:rsidRPr="004266CA">
              <w:rPr>
                <w:rFonts w:eastAsia="標楷體"/>
                <w:kern w:val="0"/>
                <w:szCs w:val="24"/>
              </w:rPr>
              <w:t>光檢查報告，矯正機關收容人於入住後</w:t>
            </w:r>
            <w:r w:rsidRPr="004266CA">
              <w:rPr>
                <w:rFonts w:eastAsia="標楷體"/>
                <w:kern w:val="0"/>
                <w:szCs w:val="24"/>
              </w:rPr>
              <w:t>1</w:t>
            </w:r>
            <w:r w:rsidRPr="004266CA">
              <w:rPr>
                <w:rFonts w:eastAsia="標楷體"/>
                <w:kern w:val="0"/>
                <w:szCs w:val="24"/>
              </w:rPr>
              <w:t>個月內完成胸部</w:t>
            </w:r>
            <w:r w:rsidR="00CD606A">
              <w:rPr>
                <w:rFonts w:eastAsia="標楷體" w:hint="eastAsia"/>
                <w:kern w:val="0"/>
                <w:szCs w:val="24"/>
              </w:rPr>
              <w:t>X</w:t>
            </w:r>
            <w:r w:rsidRPr="004266CA">
              <w:rPr>
                <w:rFonts w:eastAsia="標楷體"/>
                <w:kern w:val="0"/>
                <w:szCs w:val="24"/>
              </w:rPr>
              <w:t>光檢查</w:t>
            </w:r>
            <w:r w:rsidRPr="004266CA">
              <w:rPr>
                <w:rFonts w:eastAsia="標楷體" w:hint="eastAsia"/>
                <w:color w:val="FF0000"/>
                <w:kern w:val="0"/>
                <w:szCs w:val="24"/>
                <w:u w:val="single"/>
              </w:rPr>
              <w:t>，機構應列冊管理且對檢查</w:t>
            </w:r>
            <w:r w:rsidRPr="004266CA">
              <w:rPr>
                <w:rFonts w:eastAsia="標楷體" w:hint="eastAsia"/>
                <w:color w:val="FF0000"/>
                <w:szCs w:val="24"/>
                <w:u w:val="single"/>
              </w:rPr>
              <w:t>結果有疑似或確診傳染性疾病</w:t>
            </w:r>
            <w:r w:rsidRPr="004266CA">
              <w:rPr>
                <w:rFonts w:eastAsia="標楷體" w:hint="eastAsia"/>
                <w:color w:val="FF0000"/>
                <w:kern w:val="0"/>
                <w:szCs w:val="24"/>
                <w:u w:val="single"/>
              </w:rPr>
              <w:t>者有追蹤措施及處理紀錄</w:t>
            </w:r>
            <w:r w:rsidRPr="004266CA">
              <w:rPr>
                <w:rFonts w:eastAsia="標楷體"/>
                <w:kern w:val="0"/>
                <w:szCs w:val="24"/>
              </w:rPr>
              <w:t>。</w:t>
            </w:r>
          </w:p>
          <w:p w14:paraId="7C6E1993" w14:textId="77777777" w:rsidR="00951B7A" w:rsidRPr="004266CA" w:rsidRDefault="00951B7A" w:rsidP="00951B7A">
            <w:pPr>
              <w:pStyle w:val="Standard"/>
              <w:numPr>
                <w:ilvl w:val="0"/>
                <w:numId w:val="186"/>
              </w:numPr>
              <w:snapToGrid w:val="0"/>
              <w:spacing w:line="320" w:lineRule="exact"/>
              <w:ind w:left="227" w:hanging="227"/>
              <w:jc w:val="both"/>
              <w:rPr>
                <w:rFonts w:eastAsia="標楷體"/>
                <w:kern w:val="0"/>
                <w:szCs w:val="24"/>
              </w:rPr>
            </w:pPr>
            <w:r w:rsidRPr="004266CA">
              <w:rPr>
                <w:rFonts w:eastAsia="標楷體"/>
                <w:kern w:val="0"/>
                <w:szCs w:val="24"/>
              </w:rPr>
              <w:t>若為收住罹患精神或心智障礙服務對象之機構，服務對象入住時須提供桿菌性痢疾及阿米巴性痢疾檢驗報告；阿米巴性痢疾及桿菌性痢疾須在入住前</w:t>
            </w:r>
            <w:r w:rsidRPr="004266CA">
              <w:rPr>
                <w:rFonts w:eastAsia="標楷體"/>
                <w:kern w:val="0"/>
                <w:szCs w:val="24"/>
              </w:rPr>
              <w:t>14</w:t>
            </w:r>
            <w:r w:rsidRPr="004266CA">
              <w:rPr>
                <w:rFonts w:eastAsia="標楷體"/>
                <w:kern w:val="0"/>
                <w:szCs w:val="24"/>
              </w:rPr>
              <w:t>天內檢查。收住罹患精神或心智障礙住民之機構，指</w:t>
            </w:r>
            <w:r w:rsidRPr="004266CA">
              <w:rPr>
                <w:rFonts w:eastAsia="標楷體" w:hint="eastAsia"/>
                <w:color w:val="FF0000"/>
                <w:u w:val="single"/>
              </w:rPr>
              <w:t>失智照顧型之老人福利機構</w:t>
            </w:r>
            <w:r w:rsidRPr="004266CA">
              <w:rPr>
                <w:rFonts w:eastAsia="標楷體"/>
                <w:kern w:val="0"/>
                <w:szCs w:val="24"/>
              </w:rPr>
              <w:t>、身心障礙福利機構以照顧心智障礙、慢性精神疾病或失智症者為主之機構、收住具行動能力失智者之依長期照顧服務法設置之含機構住宿式服務類長照機構、精神護理之家、住宿型精神復健機構。</w:t>
            </w:r>
          </w:p>
          <w:p w14:paraId="26D82320" w14:textId="77777777" w:rsidR="00951B7A" w:rsidRPr="004266CA" w:rsidRDefault="00951B7A" w:rsidP="00951B7A">
            <w:pPr>
              <w:pStyle w:val="Standard"/>
              <w:numPr>
                <w:ilvl w:val="0"/>
                <w:numId w:val="186"/>
              </w:numPr>
              <w:snapToGrid w:val="0"/>
              <w:spacing w:line="320" w:lineRule="exact"/>
              <w:ind w:left="227" w:hanging="227"/>
              <w:jc w:val="both"/>
              <w:rPr>
                <w:rFonts w:eastAsia="標楷體"/>
                <w:kern w:val="0"/>
                <w:szCs w:val="24"/>
              </w:rPr>
            </w:pPr>
            <w:r w:rsidRPr="004266CA">
              <w:rPr>
                <w:rFonts w:eastAsia="標楷體"/>
                <w:kern w:val="0"/>
                <w:szCs w:val="24"/>
              </w:rPr>
              <w:t>服務對象於入住時，尚無檢查報告或有其他疑似感染症狀者，應安排與他人區隔，經確認無感染後，才入住一般住房</w:t>
            </w:r>
            <w:r w:rsidRPr="004266CA">
              <w:rPr>
                <w:rFonts w:eastAsia="標楷體" w:hint="eastAsia"/>
                <w:kern w:val="0"/>
                <w:szCs w:val="24"/>
              </w:rPr>
              <w:t>。</w:t>
            </w:r>
          </w:p>
          <w:p w14:paraId="4CC84CE1" w14:textId="77777777" w:rsidR="00951B7A" w:rsidRPr="004266CA" w:rsidRDefault="00951B7A" w:rsidP="00951B7A">
            <w:pPr>
              <w:pStyle w:val="Standard"/>
              <w:numPr>
                <w:ilvl w:val="0"/>
                <w:numId w:val="186"/>
              </w:numPr>
              <w:snapToGrid w:val="0"/>
              <w:spacing w:line="320" w:lineRule="exact"/>
              <w:ind w:left="227" w:hanging="227"/>
              <w:jc w:val="both"/>
              <w:rPr>
                <w:rFonts w:eastAsia="標楷體"/>
                <w:kern w:val="0"/>
                <w:szCs w:val="24"/>
              </w:rPr>
            </w:pPr>
            <w:r w:rsidRPr="004266CA">
              <w:rPr>
                <w:rFonts w:eastAsia="標楷體"/>
                <w:kern w:val="0"/>
                <w:szCs w:val="24"/>
              </w:rPr>
              <w:t>服務對象若由其他機構轉入，亦須有合於效期內的入住前檢查文件。</w:t>
            </w:r>
          </w:p>
          <w:p w14:paraId="3B3A2DCD" w14:textId="77777777" w:rsidR="00951B7A" w:rsidRPr="004266CA" w:rsidRDefault="00951B7A" w:rsidP="00951B7A">
            <w:pPr>
              <w:pStyle w:val="Standard"/>
              <w:snapToGrid w:val="0"/>
              <w:spacing w:line="320" w:lineRule="exact"/>
              <w:jc w:val="both"/>
              <w:rPr>
                <w:rFonts w:eastAsia="標楷體"/>
                <w:b/>
                <w:bCs/>
                <w:szCs w:val="24"/>
              </w:rPr>
            </w:pPr>
            <w:r w:rsidRPr="004266CA">
              <w:rPr>
                <w:rFonts w:eastAsia="標楷體" w:hint="eastAsia"/>
                <w:b/>
                <w:bCs/>
                <w:szCs w:val="24"/>
              </w:rPr>
              <w:t>優良項目：（達成符合項目，且下述項目達成）</w:t>
            </w:r>
          </w:p>
          <w:p w14:paraId="41FBF80D" w14:textId="77777777" w:rsidR="00951B7A" w:rsidRDefault="00951B7A" w:rsidP="00951B7A">
            <w:pPr>
              <w:pStyle w:val="Standard"/>
              <w:numPr>
                <w:ilvl w:val="0"/>
                <w:numId w:val="187"/>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針對新入住服務對象健康管理及追蹤措施，有檢討改善機制。</w:t>
            </w:r>
          </w:p>
          <w:p w14:paraId="7A67D7BF" w14:textId="77777777" w:rsidR="00951B7A" w:rsidRPr="004266CA" w:rsidRDefault="00951B7A" w:rsidP="00951B7A">
            <w:pPr>
              <w:pStyle w:val="Standard"/>
              <w:snapToGrid w:val="0"/>
              <w:spacing w:line="320" w:lineRule="exact"/>
              <w:jc w:val="both"/>
              <w:rPr>
                <w:rFonts w:eastAsia="標楷體"/>
                <w:b/>
                <w:bCs/>
                <w:color w:val="FF0000"/>
                <w:szCs w:val="24"/>
              </w:rPr>
            </w:pPr>
            <w:r w:rsidRPr="004266CA">
              <w:rPr>
                <w:rFonts w:eastAsia="標楷體" w:hint="eastAsia"/>
                <w:b/>
                <w:bCs/>
                <w:color w:val="FF0000"/>
                <w:szCs w:val="24"/>
              </w:rPr>
              <w:t>【註】</w:t>
            </w:r>
          </w:p>
          <w:p w14:paraId="7CCCB018" w14:textId="77777777" w:rsidR="00951B7A" w:rsidRPr="00B270A6" w:rsidRDefault="00951B7A" w:rsidP="00951B7A">
            <w:pPr>
              <w:pStyle w:val="Standard"/>
              <w:numPr>
                <w:ilvl w:val="0"/>
                <w:numId w:val="188"/>
              </w:numPr>
              <w:snapToGrid w:val="0"/>
              <w:spacing w:line="320" w:lineRule="exact"/>
              <w:ind w:left="227" w:hanging="227"/>
              <w:jc w:val="both"/>
              <w:rPr>
                <w:rFonts w:eastAsia="標楷體"/>
                <w:szCs w:val="24"/>
              </w:rPr>
            </w:pPr>
            <w:r w:rsidRPr="004266CA">
              <w:rPr>
                <w:rFonts w:eastAsia="標楷體"/>
                <w:color w:val="FF0000"/>
                <w:szCs w:val="24"/>
                <w:u w:val="single"/>
              </w:rPr>
              <w:t>兒童及少年安置及教養機構不適用</w:t>
            </w:r>
            <w:r w:rsidRPr="004266CA">
              <w:rPr>
                <w:rFonts w:eastAsia="標楷體" w:hint="eastAsia"/>
                <w:color w:val="FF0000"/>
                <w:szCs w:val="24"/>
                <w:u w:val="single"/>
              </w:rPr>
              <w:t>。</w:t>
            </w:r>
          </w:p>
          <w:p w14:paraId="538C96B5" w14:textId="77777777" w:rsidR="00951B7A" w:rsidRPr="004266CA" w:rsidRDefault="00951B7A" w:rsidP="00951B7A">
            <w:pPr>
              <w:pStyle w:val="Standard"/>
              <w:snapToGrid w:val="0"/>
              <w:spacing w:line="320" w:lineRule="exact"/>
              <w:jc w:val="both"/>
              <w:rPr>
                <w:rFonts w:eastAsia="標楷體"/>
                <w:b/>
                <w:bCs/>
                <w:szCs w:val="24"/>
              </w:rPr>
            </w:pPr>
            <w:r w:rsidRPr="004266CA">
              <w:rPr>
                <w:rFonts w:eastAsia="標楷體" w:hint="eastAsia"/>
                <w:b/>
                <w:bCs/>
                <w:szCs w:val="24"/>
              </w:rPr>
              <w:t>評量方法及建議佐證資料：</w:t>
            </w:r>
          </w:p>
          <w:p w14:paraId="537E7FAF" w14:textId="77777777" w:rsidR="00951B7A" w:rsidRPr="004266CA" w:rsidRDefault="00951B7A" w:rsidP="00951B7A">
            <w:pPr>
              <w:pStyle w:val="Standard"/>
              <w:numPr>
                <w:ilvl w:val="0"/>
                <w:numId w:val="189"/>
              </w:numPr>
              <w:snapToGrid w:val="0"/>
              <w:spacing w:line="320" w:lineRule="exact"/>
              <w:ind w:left="227" w:hanging="227"/>
              <w:jc w:val="both"/>
              <w:rPr>
                <w:rFonts w:eastAsia="標楷體"/>
                <w:color w:val="FF0000"/>
                <w:szCs w:val="24"/>
                <w:u w:val="single"/>
              </w:rPr>
            </w:pPr>
            <w:r w:rsidRPr="004266CA">
              <w:rPr>
                <w:rFonts w:eastAsia="標楷體"/>
                <w:szCs w:val="24"/>
              </w:rPr>
              <w:lastRenderedPageBreak/>
              <w:t>檢閱紀錄或相關文件，建議抽檢</w:t>
            </w:r>
            <w:r w:rsidRPr="004266CA">
              <w:rPr>
                <w:rFonts w:eastAsia="標楷體"/>
                <w:szCs w:val="24"/>
              </w:rPr>
              <w:t>2-3</w:t>
            </w:r>
            <w:r w:rsidRPr="003A4AF6">
              <w:rPr>
                <w:rFonts w:eastAsia="標楷體"/>
                <w:color w:val="FF0000"/>
                <w:szCs w:val="24"/>
                <w:u w:val="single"/>
              </w:rPr>
              <w:t>位</w:t>
            </w:r>
            <w:r w:rsidRPr="003A4AF6">
              <w:rPr>
                <w:rFonts w:eastAsia="標楷體" w:hint="eastAsia"/>
                <w:color w:val="FF0000"/>
                <w:szCs w:val="24"/>
                <w:u w:val="single"/>
              </w:rPr>
              <w:t>新入住</w:t>
            </w:r>
            <w:r w:rsidRPr="004266CA">
              <w:rPr>
                <w:rFonts w:eastAsia="標楷體" w:hint="eastAsia"/>
                <w:szCs w:val="24"/>
              </w:rPr>
              <w:t>服務對象</w:t>
            </w:r>
            <w:r w:rsidRPr="00F1746C">
              <w:rPr>
                <w:rFonts w:eastAsia="標楷體" w:hint="eastAsia"/>
                <w:color w:val="FF0000"/>
                <w:szCs w:val="24"/>
                <w:u w:val="single"/>
              </w:rPr>
              <w:t>健康檢查</w:t>
            </w:r>
            <w:r w:rsidRPr="004266CA">
              <w:rPr>
                <w:rFonts w:eastAsia="標楷體"/>
                <w:szCs w:val="24"/>
              </w:rPr>
              <w:t>資料進行評核。</w:t>
            </w:r>
          </w:p>
          <w:p w14:paraId="36F545ED" w14:textId="77777777" w:rsidR="00951B7A" w:rsidRPr="004266CA" w:rsidRDefault="00951B7A" w:rsidP="00951B7A">
            <w:pPr>
              <w:pStyle w:val="Standard"/>
              <w:numPr>
                <w:ilvl w:val="0"/>
                <w:numId w:val="189"/>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新入住服務對象胸部</w:t>
            </w:r>
            <w:r w:rsidRPr="004266CA">
              <w:rPr>
                <w:rFonts w:eastAsia="標楷體" w:hint="eastAsia"/>
                <w:color w:val="FF0000"/>
                <w:szCs w:val="24"/>
                <w:u w:val="single"/>
              </w:rPr>
              <w:t>X</w:t>
            </w:r>
            <w:r w:rsidRPr="004266CA">
              <w:rPr>
                <w:rFonts w:eastAsia="標楷體" w:hint="eastAsia"/>
                <w:color w:val="FF0000"/>
                <w:szCs w:val="24"/>
                <w:u w:val="single"/>
              </w:rPr>
              <w:t>光檢查列冊管理資料。（符合）</w:t>
            </w:r>
          </w:p>
          <w:p w14:paraId="7A885768" w14:textId="77777777" w:rsidR="00951B7A" w:rsidRPr="004266CA" w:rsidRDefault="00951B7A" w:rsidP="00951B7A">
            <w:pPr>
              <w:pStyle w:val="Standard"/>
              <w:numPr>
                <w:ilvl w:val="0"/>
                <w:numId w:val="189"/>
              </w:numPr>
              <w:snapToGrid w:val="0"/>
              <w:spacing w:line="320" w:lineRule="exact"/>
              <w:ind w:left="227" w:hanging="227"/>
              <w:jc w:val="both"/>
              <w:rPr>
                <w:rFonts w:eastAsia="標楷體"/>
                <w:kern w:val="0"/>
                <w:szCs w:val="24"/>
              </w:rPr>
            </w:pPr>
            <w:r w:rsidRPr="004266CA">
              <w:rPr>
                <w:rFonts w:eastAsia="標楷體" w:hint="eastAsia"/>
                <w:color w:val="FF0000"/>
                <w:szCs w:val="24"/>
                <w:u w:val="single"/>
              </w:rPr>
              <w:t>健康管理及追蹤措施之檢討改善機制。（優良）</w:t>
            </w:r>
          </w:p>
        </w:tc>
        <w:tc>
          <w:tcPr>
            <w:tcW w:w="1706" w:type="dxa"/>
            <w:shd w:val="clear" w:color="auto" w:fill="FFFFFF"/>
          </w:tcPr>
          <w:p w14:paraId="5B8E2777" w14:textId="77777777" w:rsidR="00951B7A" w:rsidRPr="005A76CD" w:rsidRDefault="00951B7A" w:rsidP="00951B7A">
            <w:pPr>
              <w:pStyle w:val="Standard"/>
              <w:snapToGrid w:val="0"/>
              <w:spacing w:line="320" w:lineRule="exact"/>
              <w:jc w:val="both"/>
              <w:rPr>
                <w:rFonts w:eastAsia="標楷體"/>
                <w:b/>
                <w:bCs/>
                <w:szCs w:val="24"/>
              </w:rPr>
            </w:pPr>
            <w:r w:rsidRPr="005A76CD">
              <w:rPr>
                <w:rFonts w:eastAsia="標楷體"/>
              </w:rPr>
              <w:lastRenderedPageBreak/>
              <w:t>6</w:t>
            </w:r>
            <w:r w:rsidRPr="005A76CD">
              <w:rPr>
                <w:rFonts w:eastAsia="標楷體"/>
              </w:rPr>
              <w:t>歲（含）以上</w:t>
            </w:r>
            <w:r w:rsidRPr="005A76CD">
              <w:rPr>
                <w:rFonts w:eastAsia="標楷體"/>
                <w:szCs w:val="24"/>
              </w:rPr>
              <w:t>服務對象入住前傳染病檢查，且有紀錄。</w:t>
            </w:r>
          </w:p>
        </w:tc>
        <w:tc>
          <w:tcPr>
            <w:tcW w:w="3397" w:type="dxa"/>
            <w:shd w:val="clear" w:color="auto" w:fill="FFFFFF"/>
          </w:tcPr>
          <w:p w14:paraId="778CF5A4" w14:textId="77777777" w:rsidR="00951B7A" w:rsidRPr="005A76CD" w:rsidRDefault="00951B7A" w:rsidP="00951B7A">
            <w:pPr>
              <w:pStyle w:val="a5"/>
              <w:numPr>
                <w:ilvl w:val="0"/>
                <w:numId w:val="279"/>
              </w:numPr>
              <w:ind w:left="227" w:hanging="227"/>
              <w:jc w:val="both"/>
              <w:rPr>
                <w:rFonts w:eastAsia="標楷體"/>
                <w:kern w:val="0"/>
                <w:szCs w:val="24"/>
              </w:rPr>
            </w:pPr>
            <w:r w:rsidRPr="005A76CD">
              <w:rPr>
                <w:rFonts w:eastAsia="標楷體"/>
                <w:kern w:val="0"/>
                <w:szCs w:val="24"/>
              </w:rPr>
              <w:t>服務對象應提供入住前</w:t>
            </w:r>
            <w:r w:rsidRPr="005A76CD">
              <w:rPr>
                <w:rFonts w:eastAsia="標楷體"/>
                <w:kern w:val="0"/>
                <w:szCs w:val="24"/>
              </w:rPr>
              <w:t>3</w:t>
            </w:r>
            <w:r w:rsidRPr="005A76CD">
              <w:rPr>
                <w:rFonts w:eastAsia="標楷體"/>
                <w:kern w:val="0"/>
                <w:szCs w:val="24"/>
              </w:rPr>
              <w:t>個月內之胸部</w:t>
            </w:r>
            <w:r w:rsidRPr="005A76CD">
              <w:rPr>
                <w:rFonts w:eastAsia="標楷體"/>
                <w:kern w:val="0"/>
                <w:szCs w:val="24"/>
              </w:rPr>
              <w:t>X</w:t>
            </w:r>
            <w:r w:rsidRPr="005A76CD">
              <w:rPr>
                <w:rFonts w:eastAsia="標楷體"/>
                <w:kern w:val="0"/>
                <w:szCs w:val="24"/>
              </w:rPr>
              <w:t>光檢查報告，矯正機關收容人於入住後</w:t>
            </w:r>
            <w:r w:rsidRPr="005A76CD">
              <w:rPr>
                <w:rFonts w:eastAsia="標楷體"/>
                <w:kern w:val="0"/>
                <w:szCs w:val="24"/>
              </w:rPr>
              <w:t>1</w:t>
            </w:r>
            <w:r w:rsidRPr="005A76CD">
              <w:rPr>
                <w:rFonts w:eastAsia="標楷體"/>
                <w:kern w:val="0"/>
                <w:szCs w:val="24"/>
              </w:rPr>
              <w:t>個月內完成胸部</w:t>
            </w:r>
            <w:r w:rsidRPr="005A76CD">
              <w:rPr>
                <w:rFonts w:eastAsia="標楷體"/>
                <w:kern w:val="0"/>
                <w:szCs w:val="24"/>
              </w:rPr>
              <w:t>Ⅹ</w:t>
            </w:r>
            <w:r w:rsidRPr="005A76CD">
              <w:rPr>
                <w:rFonts w:eastAsia="標楷體"/>
                <w:kern w:val="0"/>
                <w:szCs w:val="24"/>
              </w:rPr>
              <w:t>光檢查。</w:t>
            </w:r>
          </w:p>
          <w:p w14:paraId="75B8869E" w14:textId="77777777" w:rsidR="00951B7A" w:rsidRPr="005A76CD" w:rsidRDefault="00951B7A" w:rsidP="00951B7A">
            <w:pPr>
              <w:pStyle w:val="a5"/>
              <w:numPr>
                <w:ilvl w:val="0"/>
                <w:numId w:val="279"/>
              </w:numPr>
              <w:ind w:left="227" w:hanging="227"/>
              <w:jc w:val="both"/>
              <w:rPr>
                <w:rFonts w:eastAsia="標楷體"/>
              </w:rPr>
            </w:pPr>
            <w:r w:rsidRPr="005A76CD">
              <w:rPr>
                <w:rFonts w:eastAsia="標楷體"/>
                <w:kern w:val="0"/>
                <w:szCs w:val="24"/>
              </w:rPr>
              <w:t>若為收住罹患精神</w:t>
            </w:r>
            <w:r w:rsidRPr="005A76CD">
              <w:rPr>
                <w:rFonts w:eastAsia="標楷體"/>
              </w:rPr>
              <w:t>或心智</w:t>
            </w:r>
            <w:r w:rsidRPr="005A76CD">
              <w:rPr>
                <w:rFonts w:eastAsia="標楷體"/>
                <w:kern w:val="0"/>
                <w:szCs w:val="24"/>
              </w:rPr>
              <w:t>障礙</w:t>
            </w:r>
            <w:r w:rsidRPr="005A76CD">
              <w:rPr>
                <w:rFonts w:eastAsia="標楷體"/>
                <w:szCs w:val="24"/>
              </w:rPr>
              <w:t>服務對象</w:t>
            </w:r>
            <w:r w:rsidRPr="005A76CD">
              <w:rPr>
                <w:rFonts w:eastAsia="標楷體"/>
                <w:kern w:val="0"/>
                <w:szCs w:val="24"/>
              </w:rPr>
              <w:t>之機構，服務對象入住時須提供桿菌性痢疾及阿米巴性痢疾檢驗報告；阿米巴性痢疾及桿菌性痢疾須在入住前</w:t>
            </w:r>
            <w:r w:rsidRPr="005A76CD">
              <w:rPr>
                <w:rFonts w:eastAsia="標楷體"/>
                <w:kern w:val="0"/>
                <w:szCs w:val="24"/>
              </w:rPr>
              <w:t>14</w:t>
            </w:r>
            <w:r w:rsidRPr="005A76CD">
              <w:rPr>
                <w:rFonts w:eastAsia="標楷體"/>
                <w:kern w:val="0"/>
                <w:szCs w:val="24"/>
              </w:rPr>
              <w:t>天內檢查。收住罹患精神</w:t>
            </w:r>
            <w:r w:rsidRPr="005A76CD">
              <w:rPr>
                <w:rFonts w:eastAsia="標楷體"/>
              </w:rPr>
              <w:t>或心智</w:t>
            </w:r>
            <w:r w:rsidRPr="005A76CD">
              <w:rPr>
                <w:rFonts w:eastAsia="標楷體"/>
                <w:kern w:val="0"/>
                <w:szCs w:val="24"/>
              </w:rPr>
              <w:t>障礙住民之機構，指老人福利機構之失智照顧型機構、身心障礙福利機構以照顧心智障礙、慢性精神疾病或失智症者為主之機構、收住具行動能力失智者之依長期照顧服務法設置之含機構住宿式服務類長照機構、精神護理之家、住宿型精神復健機構。</w:t>
            </w:r>
          </w:p>
          <w:p w14:paraId="431146EC" w14:textId="77777777" w:rsidR="00951B7A" w:rsidRPr="005A76CD" w:rsidRDefault="00951B7A" w:rsidP="00951B7A">
            <w:pPr>
              <w:pStyle w:val="a5"/>
              <w:numPr>
                <w:ilvl w:val="0"/>
                <w:numId w:val="279"/>
              </w:numPr>
              <w:ind w:left="227" w:hanging="227"/>
              <w:jc w:val="both"/>
              <w:rPr>
                <w:rFonts w:eastAsia="標楷體"/>
                <w:kern w:val="0"/>
                <w:szCs w:val="24"/>
              </w:rPr>
            </w:pPr>
            <w:r w:rsidRPr="005A76CD">
              <w:rPr>
                <w:rFonts w:eastAsia="標楷體"/>
                <w:kern w:val="0"/>
                <w:szCs w:val="24"/>
              </w:rPr>
              <w:t>服務對象於入住時，尚無檢查報告或有其他疑似感染症狀者，應安排與他人區隔，經確認無感染後，才入住一般住房。</w:t>
            </w:r>
          </w:p>
          <w:p w14:paraId="08DA9864" w14:textId="77777777" w:rsidR="00951B7A" w:rsidRPr="005A76CD" w:rsidRDefault="00951B7A" w:rsidP="00951B7A">
            <w:pPr>
              <w:pStyle w:val="a5"/>
              <w:numPr>
                <w:ilvl w:val="0"/>
                <w:numId w:val="279"/>
              </w:numPr>
              <w:ind w:left="227" w:hanging="227"/>
              <w:jc w:val="both"/>
              <w:rPr>
                <w:rFonts w:eastAsia="標楷體"/>
                <w:kern w:val="0"/>
                <w:szCs w:val="24"/>
              </w:rPr>
            </w:pPr>
            <w:r w:rsidRPr="005A76CD">
              <w:rPr>
                <w:rFonts w:eastAsia="標楷體"/>
                <w:kern w:val="0"/>
                <w:szCs w:val="24"/>
              </w:rPr>
              <w:t>服務對象若由其他機構轉入，</w:t>
            </w:r>
            <w:r w:rsidRPr="005A76CD">
              <w:rPr>
                <w:rFonts w:eastAsia="標楷體"/>
                <w:kern w:val="0"/>
                <w:szCs w:val="24"/>
              </w:rPr>
              <w:lastRenderedPageBreak/>
              <w:t>亦須有合於效期內的入住前檢查文件。</w:t>
            </w:r>
          </w:p>
          <w:p w14:paraId="4514E0D6" w14:textId="77777777" w:rsidR="00951B7A" w:rsidRPr="005A76CD" w:rsidRDefault="00951B7A" w:rsidP="00951B7A">
            <w:pPr>
              <w:pStyle w:val="a5"/>
              <w:numPr>
                <w:ilvl w:val="0"/>
                <w:numId w:val="279"/>
              </w:numPr>
              <w:ind w:left="227" w:hanging="227"/>
              <w:jc w:val="both"/>
              <w:rPr>
                <w:rFonts w:eastAsia="標楷體"/>
                <w:kern w:val="0"/>
                <w:szCs w:val="24"/>
              </w:rPr>
            </w:pPr>
            <w:r w:rsidRPr="005A76CD">
              <w:rPr>
                <w:rFonts w:eastAsia="標楷體"/>
                <w:kern w:val="0"/>
                <w:szCs w:val="24"/>
              </w:rPr>
              <w:t>檢閱紀錄或相關文件，健康檢查應於可核發合法檢驗報告的機構辦理。</w:t>
            </w:r>
          </w:p>
          <w:p w14:paraId="4D024789" w14:textId="77777777" w:rsidR="00951B7A" w:rsidRPr="005A76CD" w:rsidRDefault="00951B7A" w:rsidP="00951B7A">
            <w:pPr>
              <w:pStyle w:val="a5"/>
              <w:numPr>
                <w:ilvl w:val="0"/>
                <w:numId w:val="279"/>
              </w:numPr>
              <w:ind w:left="227" w:hanging="227"/>
              <w:jc w:val="both"/>
              <w:rPr>
                <w:rFonts w:eastAsia="標楷體"/>
                <w:b/>
                <w:bCs/>
                <w:szCs w:val="24"/>
              </w:rPr>
            </w:pPr>
            <w:r w:rsidRPr="005A76CD">
              <w:rPr>
                <w:rFonts w:eastAsia="標楷體"/>
                <w:kern w:val="0"/>
                <w:szCs w:val="24"/>
              </w:rPr>
              <w:t>建議抽檢</w:t>
            </w:r>
            <w:r w:rsidRPr="005A76CD">
              <w:rPr>
                <w:rFonts w:eastAsia="標楷體"/>
                <w:kern w:val="0"/>
                <w:szCs w:val="24"/>
              </w:rPr>
              <w:t>2-3</w:t>
            </w:r>
            <w:r w:rsidRPr="005A76CD">
              <w:rPr>
                <w:rFonts w:eastAsia="標楷體"/>
                <w:kern w:val="0"/>
                <w:szCs w:val="24"/>
              </w:rPr>
              <w:t>名服務對象健檢資料進行評核。</w:t>
            </w:r>
          </w:p>
        </w:tc>
        <w:tc>
          <w:tcPr>
            <w:tcW w:w="2273" w:type="dxa"/>
            <w:shd w:val="clear" w:color="auto" w:fill="FFFFFF"/>
          </w:tcPr>
          <w:p w14:paraId="6B7F2BC8" w14:textId="77777777" w:rsidR="002936AF" w:rsidRDefault="00000000">
            <w:pPr>
              <w:pStyle w:val="Standard"/>
              <w:numPr>
                <w:ilvl w:val="0"/>
                <w:numId w:val="313"/>
              </w:numPr>
              <w:snapToGrid w:val="0"/>
              <w:spacing w:line="320" w:lineRule="exact"/>
              <w:ind w:left="227" w:hanging="227"/>
              <w:jc w:val="both"/>
              <w:rPr>
                <w:rFonts w:eastAsia="標楷體"/>
                <w:bCs/>
                <w:szCs w:val="24"/>
              </w:rPr>
            </w:pPr>
            <w:r>
              <w:rPr>
                <w:rFonts w:eastAsia="標楷體" w:hint="eastAsia"/>
                <w:bCs/>
                <w:szCs w:val="24"/>
              </w:rPr>
              <w:lastRenderedPageBreak/>
              <w:t>修訂查核基準內容為「</w:t>
            </w:r>
            <w:r>
              <w:rPr>
                <w:rFonts w:eastAsia="標楷體" w:hint="eastAsia"/>
                <w:bCs/>
                <w:szCs w:val="24"/>
              </w:rPr>
              <w:t>6</w:t>
            </w:r>
            <w:r>
              <w:rPr>
                <w:rFonts w:eastAsia="標楷體" w:hint="eastAsia"/>
                <w:bCs/>
                <w:szCs w:val="24"/>
              </w:rPr>
              <w:t>歲（含）以上服務對象入住前傳染病檢查，並落實執行」。</w:t>
            </w:r>
          </w:p>
          <w:p w14:paraId="08BF8FC5" w14:textId="1E5C94F4" w:rsidR="002936AF" w:rsidRDefault="00000000">
            <w:pPr>
              <w:pStyle w:val="Standard"/>
              <w:numPr>
                <w:ilvl w:val="0"/>
                <w:numId w:val="313"/>
              </w:numPr>
              <w:snapToGrid w:val="0"/>
              <w:spacing w:line="320" w:lineRule="exact"/>
              <w:ind w:left="227" w:hanging="227"/>
              <w:jc w:val="both"/>
              <w:rPr>
                <w:rFonts w:eastAsia="標楷體"/>
                <w:bCs/>
                <w:szCs w:val="24"/>
              </w:rPr>
            </w:pPr>
            <w:r>
              <w:rPr>
                <w:rFonts w:eastAsia="標楷體" w:hint="eastAsia"/>
                <w:bCs/>
                <w:szCs w:val="24"/>
              </w:rPr>
              <w:t>符合項目</w:t>
            </w:r>
            <w:r>
              <w:rPr>
                <w:rFonts w:eastAsia="標楷體" w:hint="eastAsia"/>
                <w:bCs/>
                <w:szCs w:val="24"/>
              </w:rPr>
              <w:t>1</w:t>
            </w:r>
            <w:r w:rsidR="008A1DFC">
              <w:rPr>
                <w:rFonts w:eastAsia="標楷體" w:hint="eastAsia"/>
                <w:bCs/>
                <w:szCs w:val="24"/>
              </w:rPr>
              <w:t>增修</w:t>
            </w:r>
            <w:r>
              <w:rPr>
                <w:rFonts w:eastAsia="標楷體" w:hint="eastAsia"/>
                <w:bCs/>
                <w:szCs w:val="24"/>
              </w:rPr>
              <w:t>機構應列冊管理服務對象胸部</w:t>
            </w:r>
            <w:r>
              <w:rPr>
                <w:rFonts w:eastAsia="標楷體" w:hint="eastAsia"/>
                <w:bCs/>
                <w:szCs w:val="24"/>
              </w:rPr>
              <w:t>X</w:t>
            </w:r>
            <w:r>
              <w:rPr>
                <w:rFonts w:eastAsia="標楷體" w:hint="eastAsia"/>
                <w:bCs/>
                <w:szCs w:val="24"/>
              </w:rPr>
              <w:t>光檢查資料</w:t>
            </w:r>
            <w:r w:rsidR="00910309">
              <w:rPr>
                <w:rFonts w:eastAsia="標楷體" w:hint="eastAsia"/>
                <w:bCs/>
                <w:szCs w:val="24"/>
              </w:rPr>
              <w:t>，併同增列評量方法及建議佐證資料</w:t>
            </w:r>
            <w:r>
              <w:rPr>
                <w:rFonts w:eastAsia="標楷體" w:hint="eastAsia"/>
                <w:bCs/>
                <w:szCs w:val="24"/>
              </w:rPr>
              <w:t>。</w:t>
            </w:r>
          </w:p>
          <w:p w14:paraId="37FB32A3" w14:textId="50DE0570" w:rsidR="002936AF" w:rsidRPr="00E17063" w:rsidRDefault="00000000" w:rsidP="00E17063">
            <w:pPr>
              <w:pStyle w:val="Standard"/>
              <w:numPr>
                <w:ilvl w:val="0"/>
                <w:numId w:val="313"/>
              </w:numPr>
              <w:snapToGrid w:val="0"/>
              <w:spacing w:line="320" w:lineRule="exact"/>
              <w:ind w:left="227" w:hanging="227"/>
              <w:jc w:val="both"/>
              <w:rPr>
                <w:rFonts w:eastAsia="標楷體"/>
                <w:bCs/>
                <w:szCs w:val="24"/>
              </w:rPr>
            </w:pPr>
            <w:r>
              <w:rPr>
                <w:rFonts w:eastAsia="標楷體" w:hint="eastAsia"/>
                <w:bCs/>
                <w:szCs w:val="24"/>
              </w:rPr>
              <w:t>調整符合項目</w:t>
            </w:r>
            <w:r>
              <w:rPr>
                <w:rFonts w:eastAsia="標楷體" w:hint="eastAsia"/>
                <w:bCs/>
                <w:szCs w:val="24"/>
              </w:rPr>
              <w:t>2</w:t>
            </w:r>
            <w:r w:rsidR="00E17063">
              <w:rPr>
                <w:rFonts w:eastAsia="標楷體" w:hint="eastAsia"/>
                <w:bCs/>
                <w:szCs w:val="24"/>
              </w:rPr>
              <w:t>內容</w:t>
            </w:r>
            <w:r w:rsidRPr="00E17063">
              <w:rPr>
                <w:rFonts w:eastAsia="標楷體" w:hint="eastAsia"/>
                <w:bCs/>
                <w:szCs w:val="24"/>
              </w:rPr>
              <w:t>。</w:t>
            </w:r>
          </w:p>
          <w:p w14:paraId="1DCF27D8" w14:textId="77777777" w:rsidR="002936AF" w:rsidRDefault="00000000">
            <w:pPr>
              <w:pStyle w:val="Standard"/>
              <w:numPr>
                <w:ilvl w:val="0"/>
                <w:numId w:val="313"/>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p w14:paraId="34F7A6E4" w14:textId="35E0C941" w:rsidR="005E1127" w:rsidRDefault="005E1127" w:rsidP="005E1127">
            <w:pPr>
              <w:pStyle w:val="Standard"/>
              <w:numPr>
                <w:ilvl w:val="0"/>
                <w:numId w:val="313"/>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tc>
      </w:tr>
      <w:tr w:rsidR="008E2BC7" w:rsidRPr="00D93821" w14:paraId="2009FF45" w14:textId="77777777" w:rsidTr="00F1412C">
        <w:trPr>
          <w:trHeight w:val="397"/>
          <w:jc w:val="center"/>
        </w:trPr>
        <w:tc>
          <w:tcPr>
            <w:tcW w:w="567" w:type="dxa"/>
            <w:shd w:val="clear" w:color="auto" w:fill="FFFFFF"/>
            <w:tcMar>
              <w:top w:w="0" w:type="dxa"/>
              <w:left w:w="108" w:type="dxa"/>
              <w:bottom w:w="0" w:type="dxa"/>
              <w:right w:w="108" w:type="dxa"/>
            </w:tcMar>
          </w:tcPr>
          <w:p w14:paraId="3945B927" w14:textId="77777777" w:rsidR="008E2BC7" w:rsidRPr="004266CA" w:rsidRDefault="008E2BC7" w:rsidP="008E2BC7">
            <w:pPr>
              <w:rPr>
                <w:rFonts w:ascii="Times New Roman" w:eastAsia="標楷體" w:hAnsi="Times New Roman" w:cs="Times New Roman"/>
              </w:rPr>
            </w:pPr>
            <w:r w:rsidRPr="004266CA">
              <w:rPr>
                <w:rFonts w:ascii="Times New Roman" w:eastAsia="標楷體" w:hAnsi="Times New Roman" w:cs="Times New Roman"/>
              </w:rPr>
              <w:t>2.2</w:t>
            </w:r>
          </w:p>
        </w:tc>
        <w:tc>
          <w:tcPr>
            <w:tcW w:w="1555" w:type="dxa"/>
            <w:shd w:val="clear" w:color="auto" w:fill="FFFFFF"/>
            <w:tcMar>
              <w:top w:w="0" w:type="dxa"/>
              <w:left w:w="10" w:type="dxa"/>
              <w:bottom w:w="0" w:type="dxa"/>
              <w:right w:w="10" w:type="dxa"/>
            </w:tcMar>
          </w:tcPr>
          <w:p w14:paraId="42DCCEF5" w14:textId="77777777" w:rsidR="008E2BC7" w:rsidRPr="004266CA" w:rsidRDefault="008E2BC7" w:rsidP="008E2BC7">
            <w:pPr>
              <w:pStyle w:val="Standard"/>
              <w:snapToGrid w:val="0"/>
              <w:spacing w:after="180" w:line="320" w:lineRule="exact"/>
              <w:rPr>
                <w:rFonts w:eastAsia="標楷體"/>
                <w:szCs w:val="24"/>
              </w:rPr>
            </w:pPr>
            <w:r w:rsidRPr="004266CA">
              <w:rPr>
                <w:rFonts w:eastAsia="標楷體"/>
                <w:szCs w:val="24"/>
              </w:rPr>
              <w:t>6</w:t>
            </w:r>
            <w:r w:rsidRPr="004266CA">
              <w:rPr>
                <w:rFonts w:eastAsia="標楷體"/>
                <w:szCs w:val="24"/>
              </w:rPr>
              <w:t>歲（含）以上服務對象每年接受一次胸部</w:t>
            </w:r>
            <w:r w:rsidRPr="004266CA">
              <w:rPr>
                <w:rFonts w:eastAsia="標楷體"/>
                <w:szCs w:val="24"/>
              </w:rPr>
              <w:t>X</w:t>
            </w:r>
            <w:r w:rsidRPr="004266CA">
              <w:rPr>
                <w:rFonts w:eastAsia="標楷體"/>
                <w:szCs w:val="24"/>
              </w:rPr>
              <w:t>光檢查，並</w:t>
            </w:r>
            <w:r w:rsidRPr="004266CA">
              <w:rPr>
                <w:rFonts w:eastAsia="標楷體" w:hint="eastAsia"/>
                <w:color w:val="FF0000"/>
                <w:szCs w:val="24"/>
                <w:u w:val="single"/>
              </w:rPr>
              <w:t>落實執行</w:t>
            </w:r>
            <w:r w:rsidRPr="004266CA">
              <w:rPr>
                <w:rFonts w:eastAsia="標楷體"/>
                <w:szCs w:val="24"/>
              </w:rPr>
              <w:t>。</w:t>
            </w:r>
          </w:p>
        </w:tc>
        <w:tc>
          <w:tcPr>
            <w:tcW w:w="6520" w:type="dxa"/>
            <w:shd w:val="clear" w:color="auto" w:fill="FFFFFF"/>
            <w:tcMar>
              <w:top w:w="0" w:type="dxa"/>
              <w:left w:w="10" w:type="dxa"/>
              <w:bottom w:w="0" w:type="dxa"/>
              <w:right w:w="10" w:type="dxa"/>
            </w:tcMar>
          </w:tcPr>
          <w:p w14:paraId="2BFC52EA"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符合項目：</w:t>
            </w:r>
          </w:p>
          <w:p w14:paraId="0A05A08B" w14:textId="77777777" w:rsidR="008E2BC7" w:rsidRPr="00B270A6" w:rsidRDefault="008E2BC7" w:rsidP="008E2BC7">
            <w:pPr>
              <w:pStyle w:val="Standard"/>
              <w:numPr>
                <w:ilvl w:val="0"/>
                <w:numId w:val="190"/>
              </w:numPr>
              <w:snapToGrid w:val="0"/>
              <w:spacing w:line="320" w:lineRule="exact"/>
              <w:ind w:left="227" w:hanging="227"/>
              <w:jc w:val="both"/>
              <w:rPr>
                <w:rFonts w:eastAsia="標楷體"/>
                <w:szCs w:val="24"/>
              </w:rPr>
            </w:pPr>
            <w:r w:rsidRPr="00B270A6">
              <w:rPr>
                <w:rFonts w:eastAsia="標楷體" w:hint="eastAsia"/>
                <w:color w:val="FF0000"/>
                <w:szCs w:val="24"/>
                <w:u w:val="single"/>
              </w:rPr>
              <w:t>6</w:t>
            </w:r>
            <w:r w:rsidRPr="00B270A6">
              <w:rPr>
                <w:rFonts w:eastAsia="標楷體" w:hint="eastAsia"/>
                <w:color w:val="FF0000"/>
                <w:szCs w:val="24"/>
                <w:u w:val="single"/>
              </w:rPr>
              <w:t>歲（含）以上服務對象每年接受一次胸部</w:t>
            </w:r>
            <w:r w:rsidRPr="00B270A6">
              <w:rPr>
                <w:rFonts w:eastAsia="標楷體" w:hint="eastAsia"/>
                <w:color w:val="FF0000"/>
                <w:szCs w:val="24"/>
                <w:u w:val="single"/>
              </w:rPr>
              <w:t>X</w:t>
            </w:r>
            <w:r w:rsidRPr="00B270A6">
              <w:rPr>
                <w:rFonts w:eastAsia="標楷體" w:hint="eastAsia"/>
                <w:color w:val="FF0000"/>
                <w:szCs w:val="24"/>
                <w:u w:val="single"/>
              </w:rPr>
              <w:t>光檢查，並由醫師判讀，</w:t>
            </w:r>
            <w:r w:rsidRPr="00B270A6">
              <w:rPr>
                <w:rFonts w:eastAsia="標楷體" w:hint="eastAsia"/>
                <w:color w:val="FF0000"/>
                <w:kern w:val="0"/>
                <w:szCs w:val="24"/>
                <w:u w:val="single"/>
              </w:rPr>
              <w:t>機構應列冊管理且對檢</w:t>
            </w:r>
            <w:r w:rsidRPr="00B270A6">
              <w:rPr>
                <w:rFonts w:eastAsia="標楷體" w:hint="eastAsia"/>
                <w:color w:val="FF0000"/>
                <w:szCs w:val="24"/>
                <w:u w:val="single"/>
              </w:rPr>
              <w:t>查結果有疑似或確診傳染性疾病者有追蹤措施及處理紀錄。</w:t>
            </w:r>
          </w:p>
          <w:p w14:paraId="14ECBD8E"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優良項目：（達成符合項目，且下述項目達成）</w:t>
            </w:r>
          </w:p>
          <w:p w14:paraId="5930A7E2" w14:textId="77777777" w:rsidR="008E2BC7" w:rsidRPr="00B270A6" w:rsidRDefault="008E2BC7" w:rsidP="008E2BC7">
            <w:pPr>
              <w:pStyle w:val="Standard"/>
              <w:numPr>
                <w:ilvl w:val="0"/>
                <w:numId w:val="191"/>
              </w:numPr>
              <w:snapToGrid w:val="0"/>
              <w:spacing w:line="320" w:lineRule="exact"/>
              <w:ind w:left="227" w:hanging="227"/>
              <w:jc w:val="both"/>
              <w:rPr>
                <w:rFonts w:eastAsia="標楷體"/>
                <w:b/>
                <w:bCs/>
                <w:szCs w:val="24"/>
                <w:u w:val="single"/>
              </w:rPr>
            </w:pPr>
            <w:r w:rsidRPr="00B270A6">
              <w:rPr>
                <w:rFonts w:eastAsia="標楷體" w:hint="eastAsia"/>
                <w:color w:val="FF0000"/>
                <w:szCs w:val="24"/>
                <w:u w:val="single"/>
              </w:rPr>
              <w:t>針對服務對象健康管理及追蹤措施，有檢討改善機制。</w:t>
            </w:r>
          </w:p>
          <w:p w14:paraId="3AA564E4" w14:textId="77777777" w:rsidR="008E2BC7" w:rsidRPr="004266CA" w:rsidRDefault="008E2BC7" w:rsidP="008E2BC7">
            <w:pPr>
              <w:pStyle w:val="Standard"/>
              <w:snapToGrid w:val="0"/>
              <w:spacing w:line="320" w:lineRule="exact"/>
              <w:jc w:val="both"/>
              <w:rPr>
                <w:rFonts w:eastAsia="標楷體"/>
                <w:b/>
                <w:bCs/>
                <w:color w:val="FF0000"/>
                <w:szCs w:val="24"/>
              </w:rPr>
            </w:pPr>
            <w:r w:rsidRPr="004266CA">
              <w:rPr>
                <w:rFonts w:eastAsia="標楷體" w:hint="eastAsia"/>
                <w:b/>
                <w:bCs/>
                <w:color w:val="FF0000"/>
                <w:szCs w:val="24"/>
              </w:rPr>
              <w:t>【註】</w:t>
            </w:r>
          </w:p>
          <w:p w14:paraId="761C45DB" w14:textId="77777777" w:rsidR="008E2BC7" w:rsidRPr="00B270A6" w:rsidRDefault="008E2BC7" w:rsidP="008E2BC7">
            <w:pPr>
              <w:pStyle w:val="Standard"/>
              <w:numPr>
                <w:ilvl w:val="0"/>
                <w:numId w:val="192"/>
              </w:numPr>
              <w:snapToGrid w:val="0"/>
              <w:spacing w:line="320" w:lineRule="exact"/>
              <w:ind w:left="227" w:hanging="227"/>
              <w:jc w:val="both"/>
              <w:rPr>
                <w:rFonts w:eastAsia="標楷體"/>
                <w:szCs w:val="24"/>
                <w:u w:val="single"/>
              </w:rPr>
            </w:pPr>
            <w:r w:rsidRPr="00B270A6">
              <w:rPr>
                <w:rFonts w:eastAsia="標楷體"/>
                <w:color w:val="FF0000"/>
                <w:szCs w:val="24"/>
                <w:u w:val="single"/>
              </w:rPr>
              <w:t>兒童及少年安置及教養機構不適用</w:t>
            </w:r>
            <w:r w:rsidRPr="00B270A6">
              <w:rPr>
                <w:rFonts w:eastAsia="標楷體" w:hint="eastAsia"/>
                <w:color w:val="FF0000"/>
                <w:szCs w:val="24"/>
                <w:u w:val="single"/>
              </w:rPr>
              <w:t>。</w:t>
            </w:r>
          </w:p>
          <w:p w14:paraId="35B0EA41"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評量方法及建議佐證資料：</w:t>
            </w:r>
            <w:r w:rsidRPr="004266CA">
              <w:rPr>
                <w:rFonts w:eastAsia="標楷體"/>
                <w:b/>
                <w:bCs/>
                <w:szCs w:val="24"/>
              </w:rPr>
              <w:t xml:space="preserve"> </w:t>
            </w:r>
          </w:p>
          <w:p w14:paraId="5F1797A7" w14:textId="77777777" w:rsidR="008E2BC7" w:rsidRPr="004266CA" w:rsidRDefault="008E2BC7" w:rsidP="008E2BC7">
            <w:pPr>
              <w:pStyle w:val="Standard"/>
              <w:numPr>
                <w:ilvl w:val="0"/>
                <w:numId w:val="193"/>
              </w:numPr>
              <w:snapToGrid w:val="0"/>
              <w:spacing w:line="320" w:lineRule="exact"/>
              <w:ind w:left="227" w:hanging="227"/>
              <w:jc w:val="both"/>
              <w:rPr>
                <w:rFonts w:eastAsia="標楷體"/>
                <w:color w:val="FF0000"/>
                <w:szCs w:val="24"/>
                <w:u w:val="single"/>
              </w:rPr>
            </w:pPr>
            <w:r w:rsidRPr="004266CA">
              <w:rPr>
                <w:rFonts w:eastAsia="標楷體"/>
                <w:szCs w:val="24"/>
              </w:rPr>
              <w:t>檢閱紀錄或相關文件，建議抽檢</w:t>
            </w:r>
            <w:r w:rsidRPr="004266CA">
              <w:rPr>
                <w:rFonts w:eastAsia="標楷體"/>
                <w:szCs w:val="24"/>
              </w:rPr>
              <w:t>2-3</w:t>
            </w:r>
            <w:r w:rsidRPr="00B2308B">
              <w:rPr>
                <w:rFonts w:eastAsia="標楷體"/>
                <w:color w:val="FF0000"/>
                <w:szCs w:val="24"/>
                <w:u w:val="single"/>
              </w:rPr>
              <w:t>位</w:t>
            </w:r>
            <w:r w:rsidRPr="004266CA">
              <w:rPr>
                <w:rFonts w:eastAsia="標楷體" w:hint="eastAsia"/>
                <w:szCs w:val="24"/>
              </w:rPr>
              <w:t>服務對象</w:t>
            </w:r>
            <w:r w:rsidRPr="00F1746C">
              <w:rPr>
                <w:rFonts w:eastAsia="標楷體" w:hint="eastAsia"/>
                <w:color w:val="FF0000"/>
                <w:szCs w:val="24"/>
                <w:u w:val="single"/>
              </w:rPr>
              <w:t>健康檢查</w:t>
            </w:r>
            <w:r w:rsidRPr="004266CA">
              <w:rPr>
                <w:rFonts w:eastAsia="標楷體"/>
                <w:szCs w:val="24"/>
              </w:rPr>
              <w:t>資料進行評核。</w:t>
            </w:r>
          </w:p>
          <w:p w14:paraId="2721CBEB" w14:textId="77777777" w:rsidR="008E2BC7" w:rsidRPr="004266CA" w:rsidRDefault="008E2BC7" w:rsidP="008E2BC7">
            <w:pPr>
              <w:pStyle w:val="Standard"/>
              <w:numPr>
                <w:ilvl w:val="0"/>
                <w:numId w:val="193"/>
              </w:numPr>
              <w:snapToGrid w:val="0"/>
              <w:spacing w:line="320" w:lineRule="exact"/>
              <w:ind w:left="227" w:hanging="227"/>
              <w:jc w:val="both"/>
              <w:rPr>
                <w:rFonts w:eastAsia="標楷體"/>
                <w:color w:val="0000FF"/>
                <w:szCs w:val="24"/>
              </w:rPr>
            </w:pPr>
            <w:r w:rsidRPr="004266CA">
              <w:rPr>
                <w:rFonts w:eastAsia="標楷體" w:hint="eastAsia"/>
                <w:color w:val="FF0000"/>
                <w:szCs w:val="24"/>
                <w:u w:val="single"/>
              </w:rPr>
              <w:t>服務對象胸部</w:t>
            </w:r>
            <w:r w:rsidRPr="004266CA">
              <w:rPr>
                <w:rFonts w:eastAsia="標楷體" w:hint="eastAsia"/>
                <w:color w:val="FF0000"/>
                <w:szCs w:val="24"/>
                <w:u w:val="single"/>
              </w:rPr>
              <w:t>X</w:t>
            </w:r>
            <w:r w:rsidRPr="004266CA">
              <w:rPr>
                <w:rFonts w:eastAsia="標楷體" w:hint="eastAsia"/>
                <w:color w:val="FF0000"/>
                <w:szCs w:val="24"/>
                <w:u w:val="single"/>
              </w:rPr>
              <w:t>光檢查列冊管理資料。（符合）</w:t>
            </w:r>
          </w:p>
          <w:p w14:paraId="5698BF93" w14:textId="77777777" w:rsidR="008E2BC7" w:rsidRPr="004266CA" w:rsidRDefault="008E2BC7" w:rsidP="008E2BC7">
            <w:pPr>
              <w:pStyle w:val="Standard"/>
              <w:numPr>
                <w:ilvl w:val="0"/>
                <w:numId w:val="193"/>
              </w:numPr>
              <w:snapToGrid w:val="0"/>
              <w:spacing w:line="320" w:lineRule="exact"/>
              <w:ind w:left="227" w:hanging="227"/>
              <w:jc w:val="both"/>
              <w:rPr>
                <w:rFonts w:eastAsia="標楷體"/>
                <w:color w:val="0000FF"/>
                <w:szCs w:val="24"/>
              </w:rPr>
            </w:pPr>
            <w:r w:rsidRPr="004266CA">
              <w:rPr>
                <w:rFonts w:eastAsia="標楷體" w:hint="eastAsia"/>
                <w:color w:val="FF0000"/>
                <w:szCs w:val="24"/>
                <w:u w:val="single"/>
              </w:rPr>
              <w:t>健康管理及追蹤措施之檢討改善機制。（優良）</w:t>
            </w:r>
          </w:p>
        </w:tc>
        <w:tc>
          <w:tcPr>
            <w:tcW w:w="1706" w:type="dxa"/>
            <w:shd w:val="clear" w:color="auto" w:fill="FFFFFF"/>
          </w:tcPr>
          <w:p w14:paraId="3CFA5600"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rPr>
              <w:t>6</w:t>
            </w:r>
            <w:r w:rsidRPr="005A76CD">
              <w:rPr>
                <w:rFonts w:eastAsia="標楷體"/>
              </w:rPr>
              <w:t>歲（含）以上</w:t>
            </w:r>
            <w:r w:rsidRPr="005A76CD">
              <w:rPr>
                <w:rFonts w:eastAsia="標楷體"/>
                <w:szCs w:val="24"/>
              </w:rPr>
              <w:t>服務對象每年接受一次胸部</w:t>
            </w:r>
            <w:r w:rsidRPr="005A76CD">
              <w:rPr>
                <w:rFonts w:eastAsia="標楷體"/>
                <w:szCs w:val="24"/>
              </w:rPr>
              <w:t>X</w:t>
            </w:r>
            <w:r w:rsidRPr="005A76CD">
              <w:rPr>
                <w:rFonts w:eastAsia="標楷體"/>
                <w:szCs w:val="24"/>
              </w:rPr>
              <w:t>光檢查，並由醫師判讀，對檢查異常者有追蹤措施，且有紀錄。</w:t>
            </w:r>
          </w:p>
        </w:tc>
        <w:tc>
          <w:tcPr>
            <w:tcW w:w="3397" w:type="dxa"/>
            <w:shd w:val="clear" w:color="auto" w:fill="FFFFFF"/>
          </w:tcPr>
          <w:p w14:paraId="6AC2118B" w14:textId="77777777" w:rsidR="008E2BC7" w:rsidRPr="005A76CD" w:rsidRDefault="008E2BC7" w:rsidP="008E2BC7">
            <w:pPr>
              <w:pStyle w:val="Standard"/>
              <w:numPr>
                <w:ilvl w:val="0"/>
                <w:numId w:val="280"/>
              </w:numPr>
              <w:snapToGrid w:val="0"/>
              <w:spacing w:line="320" w:lineRule="exact"/>
              <w:ind w:left="227" w:hanging="227"/>
              <w:jc w:val="both"/>
              <w:rPr>
                <w:rFonts w:eastAsia="標楷體"/>
              </w:rPr>
            </w:pPr>
            <w:r w:rsidRPr="005A76CD">
              <w:rPr>
                <w:rFonts w:eastAsia="標楷體"/>
                <w:szCs w:val="24"/>
              </w:rPr>
              <w:t>檢閱紀錄或相關文件</w:t>
            </w:r>
            <w:r w:rsidRPr="005A76CD">
              <w:rPr>
                <w:rFonts w:eastAsia="標楷體"/>
                <w:kern w:val="0"/>
                <w:szCs w:val="24"/>
              </w:rPr>
              <w:t>，健康檢查應於可核發</w:t>
            </w:r>
            <w:r w:rsidRPr="005A76CD">
              <w:rPr>
                <w:rFonts w:eastAsia="標楷體"/>
                <w:szCs w:val="24"/>
              </w:rPr>
              <w:t>合法</w:t>
            </w:r>
            <w:r w:rsidRPr="005A76CD">
              <w:rPr>
                <w:rFonts w:eastAsia="標楷體"/>
                <w:kern w:val="0"/>
                <w:szCs w:val="24"/>
              </w:rPr>
              <w:t>檢驗報告的機構辦理</w:t>
            </w:r>
            <w:r w:rsidRPr="005A76CD">
              <w:rPr>
                <w:rFonts w:eastAsia="標楷體"/>
                <w:szCs w:val="24"/>
              </w:rPr>
              <w:t>。</w:t>
            </w:r>
          </w:p>
          <w:p w14:paraId="3227EFA4" w14:textId="77777777" w:rsidR="008E2BC7" w:rsidRPr="005A76CD" w:rsidRDefault="008E2BC7" w:rsidP="008E2BC7">
            <w:pPr>
              <w:pStyle w:val="Standard"/>
              <w:numPr>
                <w:ilvl w:val="0"/>
                <w:numId w:val="280"/>
              </w:numPr>
              <w:snapToGrid w:val="0"/>
              <w:spacing w:line="320" w:lineRule="exact"/>
              <w:ind w:left="227" w:hanging="227"/>
              <w:jc w:val="both"/>
              <w:rPr>
                <w:rFonts w:eastAsia="標楷體"/>
                <w:b/>
                <w:bCs/>
                <w:szCs w:val="24"/>
              </w:rPr>
            </w:pPr>
            <w:r w:rsidRPr="005A76CD">
              <w:rPr>
                <w:rFonts w:eastAsia="標楷體"/>
                <w:szCs w:val="24"/>
              </w:rPr>
              <w:t>建議抽檢</w:t>
            </w:r>
            <w:r w:rsidRPr="005A76CD">
              <w:rPr>
                <w:rFonts w:eastAsia="標楷體"/>
                <w:szCs w:val="24"/>
              </w:rPr>
              <w:t>2-3</w:t>
            </w:r>
            <w:r w:rsidRPr="005A76CD">
              <w:rPr>
                <w:rFonts w:eastAsia="標楷體"/>
                <w:szCs w:val="24"/>
              </w:rPr>
              <w:t>名服務對象健檢資料進行評核。</w:t>
            </w:r>
          </w:p>
        </w:tc>
        <w:tc>
          <w:tcPr>
            <w:tcW w:w="2273" w:type="dxa"/>
            <w:shd w:val="clear" w:color="auto" w:fill="FFFFFF"/>
          </w:tcPr>
          <w:p w14:paraId="412140DE" w14:textId="77777777" w:rsidR="002936AF" w:rsidRDefault="00000000">
            <w:pPr>
              <w:pStyle w:val="Standard"/>
              <w:numPr>
                <w:ilvl w:val="0"/>
                <w:numId w:val="314"/>
              </w:numPr>
              <w:snapToGrid w:val="0"/>
              <w:spacing w:line="320" w:lineRule="exact"/>
              <w:ind w:left="227" w:hanging="227"/>
              <w:jc w:val="both"/>
              <w:rPr>
                <w:rFonts w:eastAsia="標楷體"/>
                <w:bCs/>
                <w:szCs w:val="24"/>
              </w:rPr>
            </w:pPr>
            <w:r>
              <w:rPr>
                <w:rFonts w:eastAsia="標楷體" w:hint="eastAsia"/>
                <w:bCs/>
                <w:szCs w:val="24"/>
              </w:rPr>
              <w:t>修訂查核基準內容為「</w:t>
            </w:r>
            <w:r>
              <w:rPr>
                <w:rFonts w:eastAsia="標楷體" w:hint="eastAsia"/>
                <w:bCs/>
                <w:szCs w:val="24"/>
              </w:rPr>
              <w:t>6</w:t>
            </w:r>
            <w:r>
              <w:rPr>
                <w:rFonts w:eastAsia="標楷體" w:hint="eastAsia"/>
                <w:bCs/>
                <w:szCs w:val="24"/>
              </w:rPr>
              <w:t>歲（含）以上服務對象每年接受一次胸部</w:t>
            </w:r>
            <w:r>
              <w:rPr>
                <w:rFonts w:eastAsia="標楷體" w:hint="eastAsia"/>
                <w:bCs/>
                <w:szCs w:val="24"/>
              </w:rPr>
              <w:t>X</w:t>
            </w:r>
            <w:r>
              <w:rPr>
                <w:rFonts w:eastAsia="標楷體" w:hint="eastAsia"/>
                <w:bCs/>
                <w:szCs w:val="24"/>
              </w:rPr>
              <w:t>光檢查，並落實執行」。</w:t>
            </w:r>
          </w:p>
          <w:p w14:paraId="33C259C5" w14:textId="334861BE" w:rsidR="002936AF" w:rsidRDefault="00000000">
            <w:pPr>
              <w:pStyle w:val="Standard"/>
              <w:numPr>
                <w:ilvl w:val="0"/>
                <w:numId w:val="314"/>
              </w:numPr>
              <w:snapToGrid w:val="0"/>
              <w:spacing w:line="320" w:lineRule="exact"/>
              <w:ind w:left="227" w:hanging="227"/>
              <w:jc w:val="both"/>
              <w:rPr>
                <w:rFonts w:eastAsia="標楷體"/>
                <w:bCs/>
                <w:szCs w:val="24"/>
              </w:rPr>
            </w:pPr>
            <w:r>
              <w:rPr>
                <w:rFonts w:eastAsia="標楷體" w:hint="eastAsia"/>
                <w:bCs/>
                <w:szCs w:val="24"/>
              </w:rPr>
              <w:t>符合項目</w:t>
            </w:r>
            <w:r>
              <w:rPr>
                <w:rFonts w:eastAsia="標楷體" w:hint="eastAsia"/>
                <w:bCs/>
                <w:szCs w:val="24"/>
              </w:rPr>
              <w:t>1</w:t>
            </w:r>
            <w:r w:rsidR="008A1DFC">
              <w:rPr>
                <w:rFonts w:eastAsia="標楷體" w:hint="eastAsia"/>
                <w:bCs/>
                <w:szCs w:val="24"/>
              </w:rPr>
              <w:t>增修</w:t>
            </w:r>
            <w:r>
              <w:rPr>
                <w:rFonts w:eastAsia="標楷體" w:hint="eastAsia"/>
                <w:bCs/>
                <w:szCs w:val="24"/>
              </w:rPr>
              <w:t>機構應列冊管理服務對象胸部</w:t>
            </w:r>
            <w:r>
              <w:rPr>
                <w:rFonts w:eastAsia="標楷體" w:hint="eastAsia"/>
                <w:bCs/>
                <w:szCs w:val="24"/>
              </w:rPr>
              <w:t>X</w:t>
            </w:r>
            <w:r>
              <w:rPr>
                <w:rFonts w:eastAsia="標楷體" w:hint="eastAsia"/>
                <w:bCs/>
                <w:szCs w:val="24"/>
              </w:rPr>
              <w:t>光檢查資料</w:t>
            </w:r>
            <w:r w:rsidR="00910309">
              <w:rPr>
                <w:rFonts w:eastAsia="標楷體" w:hint="eastAsia"/>
                <w:bCs/>
                <w:szCs w:val="24"/>
              </w:rPr>
              <w:t>，併同增列評量方法及建議佐證資料</w:t>
            </w:r>
            <w:r>
              <w:rPr>
                <w:rFonts w:eastAsia="標楷體" w:hint="eastAsia"/>
                <w:bCs/>
                <w:szCs w:val="24"/>
              </w:rPr>
              <w:t>。</w:t>
            </w:r>
          </w:p>
          <w:p w14:paraId="0549A3B2" w14:textId="77777777" w:rsidR="002936AF" w:rsidRDefault="00000000">
            <w:pPr>
              <w:pStyle w:val="Standard"/>
              <w:numPr>
                <w:ilvl w:val="0"/>
                <w:numId w:val="314"/>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p w14:paraId="4621F6E8" w14:textId="5C3D1EE7" w:rsidR="005E1127" w:rsidRDefault="005E1127" w:rsidP="005E1127">
            <w:pPr>
              <w:pStyle w:val="Standard"/>
              <w:numPr>
                <w:ilvl w:val="0"/>
                <w:numId w:val="314"/>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tc>
      </w:tr>
      <w:tr w:rsidR="008E2BC7" w:rsidRPr="00D93821" w14:paraId="66A1CBCB" w14:textId="77777777" w:rsidTr="00F1412C">
        <w:trPr>
          <w:trHeight w:val="397"/>
          <w:jc w:val="center"/>
        </w:trPr>
        <w:tc>
          <w:tcPr>
            <w:tcW w:w="567" w:type="dxa"/>
            <w:shd w:val="clear" w:color="auto" w:fill="FFFFFF"/>
            <w:tcMar>
              <w:top w:w="0" w:type="dxa"/>
              <w:left w:w="108" w:type="dxa"/>
              <w:bottom w:w="0" w:type="dxa"/>
              <w:right w:w="108" w:type="dxa"/>
            </w:tcMar>
          </w:tcPr>
          <w:p w14:paraId="3A92BD81" w14:textId="77777777" w:rsidR="008E2BC7" w:rsidRPr="00D93821" w:rsidRDefault="008E2BC7" w:rsidP="008E2BC7">
            <w:pPr>
              <w:pStyle w:val="Standard"/>
              <w:snapToGrid w:val="0"/>
              <w:spacing w:line="320" w:lineRule="exact"/>
              <w:ind w:left="163" w:hanging="163"/>
              <w:rPr>
                <w:rFonts w:eastAsia="標楷體"/>
                <w:szCs w:val="24"/>
              </w:rPr>
            </w:pPr>
            <w:r w:rsidRPr="00D93821">
              <w:rPr>
                <w:rFonts w:eastAsia="標楷體"/>
                <w:szCs w:val="24"/>
              </w:rPr>
              <w:t>3</w:t>
            </w:r>
          </w:p>
        </w:tc>
        <w:tc>
          <w:tcPr>
            <w:tcW w:w="1555" w:type="dxa"/>
            <w:shd w:val="clear" w:color="auto" w:fill="FFFFFF"/>
            <w:tcMar>
              <w:top w:w="0" w:type="dxa"/>
              <w:left w:w="10" w:type="dxa"/>
              <w:bottom w:w="0" w:type="dxa"/>
              <w:right w:w="10" w:type="dxa"/>
            </w:tcMar>
          </w:tcPr>
          <w:p w14:paraId="2A7CC3A0" w14:textId="77777777" w:rsidR="008E2BC7" w:rsidRPr="00D93821" w:rsidRDefault="008E2BC7" w:rsidP="008E2BC7">
            <w:pPr>
              <w:pStyle w:val="Standard"/>
              <w:snapToGrid w:val="0"/>
              <w:spacing w:after="180" w:line="320" w:lineRule="exact"/>
              <w:ind w:left="340" w:hanging="340"/>
              <w:rPr>
                <w:rFonts w:eastAsia="標楷體"/>
                <w:szCs w:val="24"/>
              </w:rPr>
            </w:pPr>
            <w:r w:rsidRPr="00D93821">
              <w:rPr>
                <w:rFonts w:eastAsia="標楷體"/>
                <w:szCs w:val="24"/>
              </w:rPr>
              <w:t>疫苗接種情形</w:t>
            </w:r>
          </w:p>
        </w:tc>
        <w:tc>
          <w:tcPr>
            <w:tcW w:w="6520" w:type="dxa"/>
            <w:shd w:val="clear" w:color="auto" w:fill="FFFFFF"/>
            <w:tcMar>
              <w:top w:w="0" w:type="dxa"/>
              <w:left w:w="10" w:type="dxa"/>
              <w:bottom w:w="0" w:type="dxa"/>
              <w:right w:w="10" w:type="dxa"/>
            </w:tcMar>
          </w:tcPr>
          <w:p w14:paraId="0F6988BA" w14:textId="77777777" w:rsidR="008E2BC7" w:rsidRPr="00D93821" w:rsidRDefault="008E2BC7" w:rsidP="008E2BC7">
            <w:pPr>
              <w:pStyle w:val="Standard"/>
              <w:snapToGrid w:val="0"/>
              <w:spacing w:line="320" w:lineRule="exact"/>
              <w:jc w:val="both"/>
              <w:rPr>
                <w:rFonts w:eastAsia="標楷體"/>
                <w:szCs w:val="24"/>
              </w:rPr>
            </w:pPr>
          </w:p>
        </w:tc>
        <w:tc>
          <w:tcPr>
            <w:tcW w:w="1706" w:type="dxa"/>
            <w:shd w:val="clear" w:color="auto" w:fill="FFFFFF"/>
          </w:tcPr>
          <w:p w14:paraId="5EAEF281" w14:textId="77777777" w:rsidR="008E2BC7" w:rsidRPr="005A76CD" w:rsidRDefault="008E2BC7" w:rsidP="008E2BC7">
            <w:pPr>
              <w:pStyle w:val="Standard"/>
              <w:snapToGrid w:val="0"/>
              <w:spacing w:line="320" w:lineRule="exact"/>
              <w:jc w:val="both"/>
              <w:rPr>
                <w:rFonts w:eastAsia="標楷體"/>
                <w:szCs w:val="24"/>
              </w:rPr>
            </w:pPr>
          </w:p>
        </w:tc>
        <w:tc>
          <w:tcPr>
            <w:tcW w:w="3397" w:type="dxa"/>
            <w:shd w:val="clear" w:color="auto" w:fill="FFFFFF"/>
          </w:tcPr>
          <w:p w14:paraId="789A1BC5" w14:textId="77777777" w:rsidR="008E2BC7" w:rsidRPr="005A76CD" w:rsidRDefault="008E2BC7" w:rsidP="008E2BC7">
            <w:pPr>
              <w:pStyle w:val="Standard"/>
              <w:snapToGrid w:val="0"/>
              <w:spacing w:line="320" w:lineRule="exact"/>
              <w:jc w:val="both"/>
              <w:rPr>
                <w:rFonts w:eastAsia="標楷體"/>
                <w:szCs w:val="24"/>
              </w:rPr>
            </w:pPr>
          </w:p>
        </w:tc>
        <w:tc>
          <w:tcPr>
            <w:tcW w:w="2273" w:type="dxa"/>
            <w:shd w:val="clear" w:color="auto" w:fill="FFFFFF"/>
          </w:tcPr>
          <w:p w14:paraId="4B285DC2" w14:textId="77777777" w:rsidR="008E2BC7" w:rsidRPr="00277D90" w:rsidRDefault="008E2BC7" w:rsidP="008E2BC7">
            <w:pPr>
              <w:pStyle w:val="Standard"/>
              <w:snapToGrid w:val="0"/>
              <w:spacing w:line="320" w:lineRule="exact"/>
              <w:jc w:val="both"/>
              <w:rPr>
                <w:rFonts w:eastAsia="標楷體"/>
                <w:bCs/>
                <w:szCs w:val="24"/>
              </w:rPr>
            </w:pPr>
          </w:p>
        </w:tc>
      </w:tr>
      <w:tr w:rsidR="008E2BC7" w:rsidRPr="00D93821" w14:paraId="10C866EE" w14:textId="77777777" w:rsidTr="00F1412C">
        <w:trPr>
          <w:trHeight w:val="397"/>
          <w:jc w:val="center"/>
        </w:trPr>
        <w:tc>
          <w:tcPr>
            <w:tcW w:w="567" w:type="dxa"/>
            <w:shd w:val="clear" w:color="auto" w:fill="FFFFFF"/>
            <w:tcMar>
              <w:top w:w="0" w:type="dxa"/>
              <w:left w:w="108" w:type="dxa"/>
              <w:bottom w:w="0" w:type="dxa"/>
              <w:right w:w="108" w:type="dxa"/>
            </w:tcMar>
          </w:tcPr>
          <w:p w14:paraId="68140F4C" w14:textId="77777777" w:rsidR="008E2BC7" w:rsidRPr="00D93821" w:rsidRDefault="008E2BC7" w:rsidP="008E2BC7">
            <w:pPr>
              <w:pStyle w:val="Standard"/>
              <w:snapToGrid w:val="0"/>
              <w:spacing w:line="320" w:lineRule="exact"/>
              <w:ind w:left="163" w:hanging="163"/>
              <w:rPr>
                <w:rFonts w:eastAsia="標楷體"/>
                <w:szCs w:val="24"/>
              </w:rPr>
            </w:pPr>
            <w:r w:rsidRPr="00D93821">
              <w:rPr>
                <w:rFonts w:eastAsia="標楷體"/>
                <w:szCs w:val="24"/>
              </w:rPr>
              <w:t>3.1</w:t>
            </w:r>
          </w:p>
        </w:tc>
        <w:tc>
          <w:tcPr>
            <w:tcW w:w="1555" w:type="dxa"/>
            <w:shd w:val="clear" w:color="auto" w:fill="FFFFFF"/>
            <w:tcMar>
              <w:top w:w="0" w:type="dxa"/>
              <w:left w:w="10" w:type="dxa"/>
              <w:bottom w:w="0" w:type="dxa"/>
              <w:right w:w="10" w:type="dxa"/>
            </w:tcMar>
          </w:tcPr>
          <w:p w14:paraId="649BCDAB"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szCs w:val="24"/>
              </w:rPr>
              <w:t>宣導及鼓勵工作人員與服務對象配合國家政策接種各類</w:t>
            </w:r>
            <w:r w:rsidRPr="00D93821">
              <w:rPr>
                <w:rFonts w:eastAsia="標楷體"/>
                <w:szCs w:val="24"/>
              </w:rPr>
              <w:lastRenderedPageBreak/>
              <w:t>疫苗，並掌握其疫苗接種或免疫力情形。</w:t>
            </w:r>
          </w:p>
        </w:tc>
        <w:tc>
          <w:tcPr>
            <w:tcW w:w="6520" w:type="dxa"/>
            <w:shd w:val="clear" w:color="auto" w:fill="FFFFFF"/>
            <w:tcMar>
              <w:top w:w="0" w:type="dxa"/>
              <w:left w:w="10" w:type="dxa"/>
              <w:bottom w:w="0" w:type="dxa"/>
              <w:right w:w="10" w:type="dxa"/>
            </w:tcMar>
          </w:tcPr>
          <w:p w14:paraId="482E0B03"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lastRenderedPageBreak/>
              <w:t>符合項目：</w:t>
            </w:r>
          </w:p>
          <w:p w14:paraId="29694F87" w14:textId="77777777" w:rsidR="008E2BC7" w:rsidRPr="00D93821" w:rsidRDefault="008E2BC7" w:rsidP="008E2BC7">
            <w:pPr>
              <w:pStyle w:val="Standard"/>
              <w:numPr>
                <w:ilvl w:val="0"/>
                <w:numId w:val="194"/>
              </w:numPr>
              <w:snapToGrid w:val="0"/>
              <w:spacing w:line="320" w:lineRule="exact"/>
              <w:ind w:leftChars="40" w:left="323" w:hanging="227"/>
              <w:jc w:val="both"/>
              <w:rPr>
                <w:rFonts w:eastAsia="標楷體"/>
                <w:color w:val="FF0000"/>
                <w:szCs w:val="24"/>
                <w:u w:val="single"/>
              </w:rPr>
            </w:pPr>
            <w:r w:rsidRPr="00D93821">
              <w:rPr>
                <w:rFonts w:eastAsia="標楷體" w:hint="eastAsia"/>
                <w:color w:val="FF0000"/>
                <w:szCs w:val="24"/>
                <w:u w:val="single"/>
              </w:rPr>
              <w:t>宣導及鼓勵工作人員與服務對象配合國家政策接種各類疫苗，並確實執行。</w:t>
            </w:r>
          </w:p>
          <w:p w14:paraId="481CB4ED" w14:textId="77777777" w:rsidR="008E2BC7" w:rsidRPr="00D93821" w:rsidRDefault="008E2BC7" w:rsidP="008E2BC7">
            <w:pPr>
              <w:pStyle w:val="Standard"/>
              <w:numPr>
                <w:ilvl w:val="0"/>
                <w:numId w:val="194"/>
              </w:numPr>
              <w:snapToGrid w:val="0"/>
              <w:spacing w:line="320" w:lineRule="exact"/>
              <w:ind w:leftChars="40" w:left="323" w:hanging="227"/>
              <w:jc w:val="both"/>
              <w:rPr>
                <w:rFonts w:eastAsia="標楷體"/>
                <w:szCs w:val="24"/>
              </w:rPr>
            </w:pPr>
            <w:r w:rsidRPr="00D93821">
              <w:rPr>
                <w:rFonts w:eastAsia="標楷體"/>
                <w:szCs w:val="24"/>
              </w:rPr>
              <w:t>掌握工作人員與服務對象疫苗接種或免疫力情形。</w:t>
            </w:r>
          </w:p>
          <w:p w14:paraId="1055BB7F"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lastRenderedPageBreak/>
              <w:t>優良項目：（達成符合項目，且下述項目</w:t>
            </w:r>
            <w:r w:rsidRPr="00D93821">
              <w:rPr>
                <w:rFonts w:eastAsia="標楷體"/>
                <w:b/>
                <w:bCs/>
                <w:szCs w:val="24"/>
              </w:rPr>
              <w:t>需全部</w:t>
            </w:r>
            <w:r w:rsidRPr="00D93821">
              <w:rPr>
                <w:rFonts w:eastAsia="標楷體" w:hint="eastAsia"/>
                <w:b/>
                <w:bCs/>
                <w:szCs w:val="24"/>
              </w:rPr>
              <w:t>達成）</w:t>
            </w:r>
          </w:p>
          <w:p w14:paraId="4406B0FB" w14:textId="77777777" w:rsidR="008E2BC7" w:rsidRPr="00D93821" w:rsidRDefault="008E2BC7" w:rsidP="008E2BC7">
            <w:pPr>
              <w:pStyle w:val="Standard"/>
              <w:numPr>
                <w:ilvl w:val="0"/>
                <w:numId w:val="195"/>
              </w:numPr>
              <w:snapToGrid w:val="0"/>
              <w:spacing w:line="320" w:lineRule="exact"/>
              <w:ind w:leftChars="40" w:left="323" w:hanging="227"/>
              <w:jc w:val="both"/>
              <w:rPr>
                <w:rFonts w:eastAsia="標楷體"/>
                <w:color w:val="FF0000"/>
                <w:szCs w:val="24"/>
                <w:u w:val="single"/>
              </w:rPr>
            </w:pPr>
            <w:r w:rsidRPr="00D93821">
              <w:rPr>
                <w:rFonts w:eastAsia="標楷體" w:hint="eastAsia"/>
                <w:color w:val="FF0000"/>
                <w:szCs w:val="24"/>
                <w:u w:val="single"/>
              </w:rPr>
              <w:t>依據我國相關指引與建議，將疫苗接種納入年度感染管制計畫。</w:t>
            </w:r>
          </w:p>
          <w:p w14:paraId="4FC06FB7" w14:textId="77777777" w:rsidR="008E2BC7" w:rsidRPr="00D93821" w:rsidRDefault="008E2BC7" w:rsidP="008E2BC7">
            <w:pPr>
              <w:pStyle w:val="Standard"/>
              <w:numPr>
                <w:ilvl w:val="0"/>
                <w:numId w:val="195"/>
              </w:numPr>
              <w:snapToGrid w:val="0"/>
              <w:spacing w:line="320" w:lineRule="exact"/>
              <w:ind w:leftChars="40" w:left="323" w:hanging="227"/>
              <w:jc w:val="both"/>
              <w:rPr>
                <w:rFonts w:eastAsia="標楷體"/>
                <w:color w:val="FF0000"/>
                <w:szCs w:val="24"/>
                <w:u w:val="single"/>
              </w:rPr>
            </w:pPr>
            <w:r w:rsidRPr="00D93821">
              <w:rPr>
                <w:rFonts w:eastAsia="標楷體" w:hint="eastAsia"/>
                <w:color w:val="FF0000"/>
                <w:szCs w:val="24"/>
                <w:u w:val="single"/>
              </w:rPr>
              <w:t>由領導階層帶領，並執行工作人員及服務對象預防接種措施，且有實質鼓勵機制。</w:t>
            </w:r>
          </w:p>
          <w:p w14:paraId="248A93DA"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評量方法及建議佐證資料：</w:t>
            </w:r>
          </w:p>
          <w:p w14:paraId="7356D9E6" w14:textId="77777777" w:rsidR="008E2BC7" w:rsidRPr="00D93821" w:rsidRDefault="008E2BC7" w:rsidP="008E2BC7">
            <w:pPr>
              <w:pStyle w:val="Standard"/>
              <w:numPr>
                <w:ilvl w:val="0"/>
                <w:numId w:val="196"/>
              </w:numPr>
              <w:snapToGrid w:val="0"/>
              <w:spacing w:line="320" w:lineRule="exact"/>
              <w:ind w:left="227" w:hanging="227"/>
              <w:jc w:val="both"/>
              <w:rPr>
                <w:rFonts w:eastAsia="標楷體"/>
                <w:color w:val="FF0000"/>
                <w:szCs w:val="24"/>
                <w:u w:val="single"/>
              </w:rPr>
            </w:pPr>
            <w:r w:rsidRPr="00D93821">
              <w:rPr>
                <w:rFonts w:eastAsia="標楷體"/>
                <w:szCs w:val="24"/>
              </w:rPr>
              <w:t>檢閱</w:t>
            </w:r>
            <w:r w:rsidRPr="0092593A">
              <w:rPr>
                <w:rFonts w:eastAsia="標楷體"/>
                <w:color w:val="FF0000"/>
                <w:szCs w:val="24"/>
                <w:u w:val="single"/>
              </w:rPr>
              <w:t>紀錄或</w:t>
            </w:r>
            <w:r w:rsidRPr="00D93821">
              <w:rPr>
                <w:rFonts w:eastAsia="標楷體"/>
                <w:szCs w:val="24"/>
              </w:rPr>
              <w:t>相關文件及實地察看。</w:t>
            </w:r>
          </w:p>
          <w:p w14:paraId="65F2463C" w14:textId="77777777" w:rsidR="008E2BC7" w:rsidRPr="00D93821" w:rsidRDefault="008E2BC7" w:rsidP="008E2BC7">
            <w:pPr>
              <w:pStyle w:val="Standard"/>
              <w:numPr>
                <w:ilvl w:val="0"/>
                <w:numId w:val="196"/>
              </w:numPr>
              <w:snapToGrid w:val="0"/>
              <w:spacing w:line="320" w:lineRule="exact"/>
              <w:ind w:left="227" w:hanging="227"/>
              <w:jc w:val="both"/>
              <w:rPr>
                <w:rFonts w:eastAsia="標楷體"/>
                <w:color w:val="FF0000"/>
                <w:szCs w:val="24"/>
                <w:u w:val="single"/>
              </w:rPr>
            </w:pPr>
            <w:r w:rsidRPr="00D93821">
              <w:rPr>
                <w:rFonts w:eastAsia="標楷體" w:hint="eastAsia"/>
                <w:color w:val="FF0000"/>
                <w:szCs w:val="24"/>
                <w:u w:val="single"/>
              </w:rPr>
              <w:t>針對</w:t>
            </w:r>
            <w:r w:rsidRPr="00D93821">
              <w:rPr>
                <w:rFonts w:eastAsia="標楷體"/>
                <w:color w:val="FF0000"/>
                <w:szCs w:val="24"/>
                <w:u w:val="single"/>
              </w:rPr>
              <w:t>工作人員</w:t>
            </w:r>
            <w:r w:rsidRPr="00D93821">
              <w:rPr>
                <w:rFonts w:eastAsia="標楷體" w:hint="eastAsia"/>
                <w:color w:val="FF0000"/>
                <w:szCs w:val="24"/>
                <w:u w:val="single"/>
              </w:rPr>
              <w:t>及服務對象施打疫苗之宣導及鼓勵機制。（</w:t>
            </w:r>
            <w:r w:rsidRPr="00D93821">
              <w:rPr>
                <w:rFonts w:eastAsia="標楷體"/>
                <w:color w:val="FF0000"/>
                <w:szCs w:val="24"/>
                <w:u w:val="single"/>
              </w:rPr>
              <w:t>符合</w:t>
            </w:r>
            <w:r w:rsidRPr="00D93821">
              <w:rPr>
                <w:rFonts w:eastAsia="標楷體"/>
                <w:color w:val="FF0000"/>
                <w:szCs w:val="24"/>
                <w:u w:val="single"/>
              </w:rPr>
              <w:t>/</w:t>
            </w:r>
            <w:r w:rsidRPr="00D93821">
              <w:rPr>
                <w:rFonts w:eastAsia="標楷體"/>
                <w:color w:val="FF0000"/>
                <w:szCs w:val="24"/>
                <w:u w:val="single"/>
              </w:rPr>
              <w:t>優良</w:t>
            </w:r>
            <w:r w:rsidRPr="00D93821">
              <w:rPr>
                <w:rFonts w:eastAsia="標楷體" w:hint="eastAsia"/>
                <w:color w:val="FF0000"/>
                <w:szCs w:val="24"/>
                <w:u w:val="single"/>
              </w:rPr>
              <w:t>）</w:t>
            </w:r>
          </w:p>
          <w:p w14:paraId="1A7D6B67" w14:textId="228D18CD" w:rsidR="008E2BC7" w:rsidRPr="00D93821" w:rsidRDefault="008E2BC7" w:rsidP="008E2BC7">
            <w:pPr>
              <w:pStyle w:val="Standard"/>
              <w:numPr>
                <w:ilvl w:val="0"/>
                <w:numId w:val="196"/>
              </w:numPr>
              <w:snapToGrid w:val="0"/>
              <w:spacing w:line="320" w:lineRule="exact"/>
              <w:ind w:left="227" w:hanging="227"/>
              <w:jc w:val="both"/>
              <w:rPr>
                <w:rFonts w:eastAsia="標楷體"/>
                <w:color w:val="FF0000"/>
                <w:szCs w:val="24"/>
                <w:u w:val="single"/>
              </w:rPr>
            </w:pPr>
            <w:r w:rsidRPr="00D93821">
              <w:rPr>
                <w:rFonts w:eastAsia="標楷體"/>
                <w:color w:val="FF0000"/>
                <w:szCs w:val="24"/>
                <w:u w:val="single"/>
              </w:rPr>
              <w:t>工作人員</w:t>
            </w:r>
            <w:r w:rsidRPr="00D93821">
              <w:rPr>
                <w:rFonts w:eastAsia="標楷體" w:hint="eastAsia"/>
                <w:color w:val="FF0000"/>
                <w:szCs w:val="24"/>
                <w:u w:val="single"/>
              </w:rPr>
              <w:t>及服務對象</w:t>
            </w:r>
            <w:r w:rsidRPr="00D93821">
              <w:rPr>
                <w:rFonts w:eastAsia="標楷體"/>
                <w:color w:val="FF0000"/>
                <w:szCs w:val="24"/>
                <w:u w:val="single"/>
              </w:rPr>
              <w:t>預防接種紀錄或免疫力情形。</w:t>
            </w:r>
            <w:r w:rsidR="00BD5085" w:rsidRPr="00D93821">
              <w:rPr>
                <w:rFonts w:eastAsia="標楷體" w:hint="eastAsia"/>
                <w:color w:val="FF0000"/>
                <w:szCs w:val="24"/>
                <w:u w:val="single"/>
              </w:rPr>
              <w:t>（符合）</w:t>
            </w:r>
          </w:p>
          <w:p w14:paraId="588E0EB5" w14:textId="19C194C9" w:rsidR="008E2BC7" w:rsidRPr="00D93821" w:rsidRDefault="008E2BC7" w:rsidP="008E2BC7">
            <w:pPr>
              <w:pStyle w:val="Standard"/>
              <w:numPr>
                <w:ilvl w:val="0"/>
                <w:numId w:val="196"/>
              </w:numPr>
              <w:snapToGrid w:val="0"/>
              <w:spacing w:line="320" w:lineRule="exact"/>
              <w:ind w:left="227" w:hanging="227"/>
              <w:jc w:val="both"/>
              <w:rPr>
                <w:rFonts w:eastAsia="標楷體"/>
                <w:color w:val="FF0000"/>
                <w:szCs w:val="24"/>
                <w:u w:val="single"/>
              </w:rPr>
            </w:pPr>
            <w:r w:rsidRPr="00D93821">
              <w:rPr>
                <w:rFonts w:eastAsia="標楷體" w:hint="eastAsia"/>
                <w:color w:val="FF0000"/>
                <w:szCs w:val="24"/>
                <w:u w:val="single"/>
              </w:rPr>
              <w:t>年度感染管制計畫。</w:t>
            </w:r>
            <w:r w:rsidR="00BD5085" w:rsidRPr="00D93821">
              <w:rPr>
                <w:rFonts w:eastAsia="標楷體" w:hint="eastAsia"/>
                <w:color w:val="FF0000"/>
                <w:szCs w:val="24"/>
                <w:u w:val="single"/>
              </w:rPr>
              <w:t>（優良）</w:t>
            </w:r>
          </w:p>
          <w:p w14:paraId="5CD709BF" w14:textId="77777777" w:rsidR="008E2BC7" w:rsidRPr="00D93821" w:rsidRDefault="008E2BC7" w:rsidP="008E2BC7">
            <w:pPr>
              <w:pStyle w:val="Standard"/>
              <w:numPr>
                <w:ilvl w:val="0"/>
                <w:numId w:val="196"/>
              </w:numPr>
              <w:snapToGrid w:val="0"/>
              <w:spacing w:line="320" w:lineRule="exact"/>
              <w:ind w:left="227" w:hanging="227"/>
              <w:jc w:val="both"/>
              <w:rPr>
                <w:rFonts w:eastAsia="標楷體"/>
                <w:szCs w:val="24"/>
              </w:rPr>
            </w:pPr>
            <w:r w:rsidRPr="00D93821">
              <w:rPr>
                <w:rFonts w:eastAsia="標楷體"/>
                <w:color w:val="FF0000"/>
                <w:szCs w:val="24"/>
                <w:u w:val="single"/>
              </w:rPr>
              <w:t>領導階層帶領之會議紀錄或相關紀錄。</w:t>
            </w:r>
            <w:r w:rsidRPr="00D93821">
              <w:rPr>
                <w:rFonts w:eastAsia="標楷體" w:hint="eastAsia"/>
                <w:color w:val="FF0000"/>
                <w:szCs w:val="24"/>
                <w:u w:val="single"/>
              </w:rPr>
              <w:t>（優良）</w:t>
            </w:r>
          </w:p>
        </w:tc>
        <w:tc>
          <w:tcPr>
            <w:tcW w:w="1706" w:type="dxa"/>
            <w:shd w:val="clear" w:color="auto" w:fill="FFFFFF"/>
          </w:tcPr>
          <w:p w14:paraId="409DD5FA"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lastRenderedPageBreak/>
              <w:t>宣導及鼓勵工作人員與服務對象配合國家政策接種各類疫苗，並</w:t>
            </w:r>
            <w:r w:rsidRPr="005A76CD">
              <w:rPr>
                <w:rFonts w:eastAsia="標楷體"/>
                <w:szCs w:val="24"/>
              </w:rPr>
              <w:lastRenderedPageBreak/>
              <w:t>掌握其疫苗接種或免疫力情形。</w:t>
            </w:r>
          </w:p>
        </w:tc>
        <w:tc>
          <w:tcPr>
            <w:tcW w:w="3397" w:type="dxa"/>
            <w:shd w:val="clear" w:color="auto" w:fill="FFFFFF"/>
          </w:tcPr>
          <w:p w14:paraId="0226BFC0" w14:textId="77777777" w:rsidR="008E2BC7" w:rsidRPr="005A76CD" w:rsidRDefault="008E2BC7" w:rsidP="008E2BC7">
            <w:pPr>
              <w:pStyle w:val="Standard"/>
              <w:numPr>
                <w:ilvl w:val="0"/>
                <w:numId w:val="281"/>
              </w:numPr>
              <w:snapToGrid w:val="0"/>
              <w:spacing w:line="320" w:lineRule="exact"/>
              <w:ind w:left="227" w:hanging="227"/>
              <w:jc w:val="both"/>
              <w:rPr>
                <w:rFonts w:eastAsia="標楷體"/>
                <w:szCs w:val="24"/>
              </w:rPr>
            </w:pPr>
            <w:r w:rsidRPr="005A76CD">
              <w:rPr>
                <w:rFonts w:eastAsia="標楷體"/>
                <w:szCs w:val="24"/>
              </w:rPr>
              <w:lastRenderedPageBreak/>
              <w:t>宣導及鼓勵指張貼衛教海報、發送衛教單（品）、透過家屬聯絡、會議、教育訓練、影片播放、講座及各種活動等宣</w:t>
            </w:r>
            <w:r w:rsidRPr="005A76CD">
              <w:rPr>
                <w:rFonts w:eastAsia="標楷體"/>
                <w:szCs w:val="24"/>
              </w:rPr>
              <w:lastRenderedPageBreak/>
              <w:t>導、提供獎勵、公費、公假等任一或多種方式。</w:t>
            </w:r>
          </w:p>
          <w:p w14:paraId="2396D9C1" w14:textId="77777777" w:rsidR="008E2BC7" w:rsidRPr="005A76CD" w:rsidRDefault="008E2BC7" w:rsidP="008E2BC7">
            <w:pPr>
              <w:pStyle w:val="Standard"/>
              <w:numPr>
                <w:ilvl w:val="0"/>
                <w:numId w:val="281"/>
              </w:numPr>
              <w:snapToGrid w:val="0"/>
              <w:spacing w:line="320" w:lineRule="exact"/>
              <w:ind w:left="227" w:hanging="227"/>
              <w:jc w:val="both"/>
              <w:rPr>
                <w:rFonts w:eastAsia="標楷體"/>
              </w:rPr>
            </w:pPr>
            <w:r w:rsidRPr="005A76CD">
              <w:rPr>
                <w:rFonts w:eastAsia="標楷體"/>
                <w:szCs w:val="24"/>
              </w:rPr>
              <w:t>【試評項目】掌握工作人員與服務對象疫苗接種或免疫力情形。</w:t>
            </w:r>
          </w:p>
          <w:p w14:paraId="6D2C9303" w14:textId="77777777" w:rsidR="008E2BC7" w:rsidRPr="005A76CD" w:rsidRDefault="008E2BC7" w:rsidP="008E2BC7">
            <w:pPr>
              <w:pStyle w:val="Standard"/>
              <w:numPr>
                <w:ilvl w:val="0"/>
                <w:numId w:val="281"/>
              </w:numPr>
              <w:snapToGrid w:val="0"/>
              <w:spacing w:line="320" w:lineRule="exact"/>
              <w:ind w:left="227" w:hanging="227"/>
              <w:jc w:val="both"/>
              <w:rPr>
                <w:rFonts w:eastAsia="標楷體"/>
                <w:b/>
                <w:bCs/>
                <w:szCs w:val="24"/>
              </w:rPr>
            </w:pPr>
            <w:r w:rsidRPr="005A76CD">
              <w:rPr>
                <w:rFonts w:eastAsia="標楷體"/>
                <w:szCs w:val="24"/>
              </w:rPr>
              <w:t>檢閱相關文件及</w:t>
            </w:r>
            <w:r w:rsidRPr="005A76CD">
              <w:rPr>
                <w:rFonts w:eastAsia="標楷體"/>
              </w:rPr>
              <w:t>實地</w:t>
            </w:r>
            <w:r w:rsidRPr="005A76CD">
              <w:rPr>
                <w:rFonts w:eastAsia="標楷體"/>
                <w:szCs w:val="24"/>
              </w:rPr>
              <w:t>察看。</w:t>
            </w:r>
          </w:p>
        </w:tc>
        <w:tc>
          <w:tcPr>
            <w:tcW w:w="2273" w:type="dxa"/>
            <w:shd w:val="clear" w:color="auto" w:fill="FFFFFF"/>
          </w:tcPr>
          <w:p w14:paraId="6210B906" w14:textId="005BCCA0" w:rsidR="002936AF" w:rsidRDefault="00000000">
            <w:pPr>
              <w:pStyle w:val="Standard"/>
              <w:numPr>
                <w:ilvl w:val="0"/>
                <w:numId w:val="315"/>
              </w:numPr>
              <w:snapToGrid w:val="0"/>
              <w:spacing w:line="320" w:lineRule="exact"/>
              <w:ind w:left="227" w:hanging="227"/>
              <w:jc w:val="both"/>
              <w:rPr>
                <w:rFonts w:eastAsia="標楷體"/>
                <w:bCs/>
                <w:szCs w:val="24"/>
              </w:rPr>
            </w:pPr>
            <w:r>
              <w:rPr>
                <w:rFonts w:eastAsia="標楷體" w:hint="eastAsia"/>
                <w:bCs/>
                <w:szCs w:val="24"/>
              </w:rPr>
              <w:lastRenderedPageBreak/>
              <w:t>調整符合項目</w:t>
            </w:r>
            <w:r>
              <w:rPr>
                <w:rFonts w:eastAsia="標楷體" w:hint="eastAsia"/>
                <w:bCs/>
                <w:szCs w:val="24"/>
              </w:rPr>
              <w:t>1</w:t>
            </w:r>
            <w:r>
              <w:rPr>
                <w:rFonts w:eastAsia="標楷體" w:hint="eastAsia"/>
                <w:bCs/>
                <w:szCs w:val="24"/>
              </w:rPr>
              <w:t>內容</w:t>
            </w:r>
            <w:r w:rsidR="00910309">
              <w:rPr>
                <w:rFonts w:eastAsia="標楷體" w:hint="eastAsia"/>
                <w:bCs/>
                <w:szCs w:val="24"/>
              </w:rPr>
              <w:t>，併同增列評量方法及建議佐證資料</w:t>
            </w:r>
            <w:r>
              <w:rPr>
                <w:rFonts w:eastAsia="標楷體" w:hint="eastAsia"/>
                <w:bCs/>
                <w:szCs w:val="24"/>
              </w:rPr>
              <w:t>。</w:t>
            </w:r>
          </w:p>
          <w:p w14:paraId="3696FA6A" w14:textId="3D78102D" w:rsidR="002936AF" w:rsidRDefault="00000000">
            <w:pPr>
              <w:pStyle w:val="Standard"/>
              <w:numPr>
                <w:ilvl w:val="0"/>
                <w:numId w:val="315"/>
              </w:numPr>
              <w:snapToGrid w:val="0"/>
              <w:spacing w:line="320" w:lineRule="exact"/>
              <w:ind w:left="227" w:hanging="227"/>
              <w:jc w:val="both"/>
              <w:rPr>
                <w:rFonts w:eastAsia="標楷體"/>
                <w:bCs/>
                <w:szCs w:val="24"/>
              </w:rPr>
            </w:pPr>
            <w:r>
              <w:rPr>
                <w:rFonts w:eastAsia="標楷體" w:hint="eastAsia"/>
                <w:bCs/>
                <w:szCs w:val="24"/>
              </w:rPr>
              <w:lastRenderedPageBreak/>
              <w:t>符合項目</w:t>
            </w:r>
            <w:r>
              <w:rPr>
                <w:rFonts w:eastAsia="標楷體" w:hint="eastAsia"/>
                <w:bCs/>
                <w:szCs w:val="24"/>
              </w:rPr>
              <w:t>2</w:t>
            </w:r>
            <w:r>
              <w:rPr>
                <w:rFonts w:eastAsia="標楷體" w:hint="eastAsia"/>
                <w:bCs/>
                <w:szCs w:val="24"/>
              </w:rPr>
              <w:t>由試評項目調整為正式評核項目</w:t>
            </w:r>
            <w:r w:rsidR="00910309">
              <w:rPr>
                <w:rFonts w:eastAsia="標楷體" w:hint="eastAsia"/>
                <w:bCs/>
                <w:szCs w:val="24"/>
              </w:rPr>
              <w:t>，併同增列評量方法及建議佐證資料</w:t>
            </w:r>
            <w:r>
              <w:rPr>
                <w:rFonts w:eastAsia="標楷體" w:hint="eastAsia"/>
                <w:bCs/>
                <w:szCs w:val="24"/>
              </w:rPr>
              <w:t>。</w:t>
            </w:r>
          </w:p>
          <w:p w14:paraId="5911892D" w14:textId="77777777" w:rsidR="002936AF" w:rsidRDefault="00000000">
            <w:pPr>
              <w:pStyle w:val="Standard"/>
              <w:numPr>
                <w:ilvl w:val="0"/>
                <w:numId w:val="315"/>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w:t>
            </w:r>
            <w:r>
              <w:rPr>
                <w:rFonts w:eastAsia="標楷體" w:hint="eastAsia"/>
                <w:bCs/>
                <w:szCs w:val="24"/>
              </w:rPr>
              <w:t>2</w:t>
            </w:r>
            <w:r>
              <w:rPr>
                <w:rFonts w:eastAsia="標楷體" w:hint="eastAsia"/>
                <w:bCs/>
                <w:szCs w:val="24"/>
              </w:rPr>
              <w:t>，併同增列評量方法及建議佐證資料。</w:t>
            </w:r>
          </w:p>
        </w:tc>
      </w:tr>
      <w:tr w:rsidR="008E2BC7" w:rsidRPr="00D93821" w14:paraId="1251AF5E" w14:textId="77777777" w:rsidTr="00F1412C">
        <w:trPr>
          <w:trHeight w:val="397"/>
          <w:jc w:val="center"/>
        </w:trPr>
        <w:tc>
          <w:tcPr>
            <w:tcW w:w="567" w:type="dxa"/>
            <w:shd w:val="clear" w:color="auto" w:fill="FFFFFF"/>
            <w:tcMar>
              <w:top w:w="0" w:type="dxa"/>
              <w:left w:w="108" w:type="dxa"/>
              <w:bottom w:w="0" w:type="dxa"/>
              <w:right w:w="108" w:type="dxa"/>
            </w:tcMar>
          </w:tcPr>
          <w:p w14:paraId="73217B4B" w14:textId="77777777" w:rsidR="008E2BC7" w:rsidRPr="004266CA" w:rsidRDefault="008E2BC7" w:rsidP="008E2BC7">
            <w:pPr>
              <w:rPr>
                <w:rFonts w:ascii="Times New Roman" w:eastAsia="標楷體" w:hAnsi="Times New Roman" w:cs="Times New Roman"/>
              </w:rPr>
            </w:pPr>
            <w:r w:rsidRPr="004266CA">
              <w:rPr>
                <w:rFonts w:ascii="Times New Roman" w:eastAsia="標楷體" w:hAnsi="Times New Roman" w:cs="Times New Roman"/>
              </w:rPr>
              <w:lastRenderedPageBreak/>
              <w:t>3.2</w:t>
            </w:r>
          </w:p>
        </w:tc>
        <w:tc>
          <w:tcPr>
            <w:tcW w:w="1555" w:type="dxa"/>
            <w:shd w:val="clear" w:color="auto" w:fill="FFFFFF"/>
            <w:tcMar>
              <w:top w:w="0" w:type="dxa"/>
              <w:left w:w="10" w:type="dxa"/>
              <w:bottom w:w="0" w:type="dxa"/>
              <w:right w:w="10" w:type="dxa"/>
            </w:tcMar>
          </w:tcPr>
          <w:p w14:paraId="6683ED58" w14:textId="77777777" w:rsidR="008E2BC7" w:rsidRPr="004266CA" w:rsidRDefault="008E2BC7" w:rsidP="008E2BC7">
            <w:pPr>
              <w:pStyle w:val="Standard"/>
              <w:snapToGrid w:val="0"/>
              <w:spacing w:after="180" w:line="320" w:lineRule="exact"/>
              <w:rPr>
                <w:rFonts w:eastAsia="標楷體"/>
                <w:szCs w:val="24"/>
              </w:rPr>
            </w:pPr>
            <w:r w:rsidRPr="004266CA">
              <w:rPr>
                <w:rFonts w:eastAsia="標楷體"/>
                <w:kern w:val="0"/>
                <w:szCs w:val="24"/>
              </w:rPr>
              <w:t>配合國家政策施打公費疫苗，施打率達指定比率。</w:t>
            </w:r>
          </w:p>
        </w:tc>
        <w:tc>
          <w:tcPr>
            <w:tcW w:w="6520" w:type="dxa"/>
            <w:shd w:val="clear" w:color="auto" w:fill="FFFFFF"/>
            <w:tcMar>
              <w:top w:w="0" w:type="dxa"/>
              <w:left w:w="10" w:type="dxa"/>
              <w:bottom w:w="0" w:type="dxa"/>
              <w:right w:w="10" w:type="dxa"/>
            </w:tcMar>
          </w:tcPr>
          <w:p w14:paraId="6E3547F8"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符合項目：</w:t>
            </w:r>
          </w:p>
          <w:p w14:paraId="0D16F0BB" w14:textId="77777777" w:rsidR="008E2BC7" w:rsidRPr="004266CA" w:rsidRDefault="008E2BC7" w:rsidP="008E2BC7">
            <w:pPr>
              <w:pStyle w:val="Standard"/>
              <w:numPr>
                <w:ilvl w:val="0"/>
                <w:numId w:val="197"/>
              </w:numPr>
              <w:snapToGrid w:val="0"/>
              <w:spacing w:line="320" w:lineRule="exact"/>
              <w:ind w:left="227" w:hanging="227"/>
              <w:jc w:val="both"/>
              <w:rPr>
                <w:rFonts w:eastAsia="標楷體"/>
                <w:szCs w:val="24"/>
              </w:rPr>
            </w:pPr>
            <w:r w:rsidRPr="004266CA">
              <w:rPr>
                <w:rFonts w:eastAsia="標楷體" w:hint="eastAsia"/>
                <w:szCs w:val="24"/>
              </w:rPr>
              <w:t>依各地方政府通知製作符合公費流感疫苗、</w:t>
            </w:r>
            <w:r w:rsidRPr="004266CA">
              <w:rPr>
                <w:rFonts w:eastAsia="標楷體" w:hint="eastAsia"/>
                <w:szCs w:val="24"/>
              </w:rPr>
              <w:t>COVID-19</w:t>
            </w:r>
            <w:r w:rsidRPr="004266CA">
              <w:rPr>
                <w:rFonts w:eastAsia="標楷體" w:hint="eastAsia"/>
                <w:szCs w:val="24"/>
              </w:rPr>
              <w:t>疫苗接種對象名冊，並紀錄接種情形，未接種者應註明原因。</w:t>
            </w:r>
          </w:p>
          <w:p w14:paraId="441DDE52" w14:textId="77777777" w:rsidR="008E2BC7" w:rsidRPr="004266CA" w:rsidRDefault="008E2BC7" w:rsidP="008E2BC7">
            <w:pPr>
              <w:pStyle w:val="Standard"/>
              <w:numPr>
                <w:ilvl w:val="0"/>
                <w:numId w:val="197"/>
              </w:numPr>
              <w:snapToGrid w:val="0"/>
              <w:spacing w:line="320" w:lineRule="exact"/>
              <w:ind w:left="227" w:hanging="227"/>
              <w:jc w:val="both"/>
              <w:rPr>
                <w:rFonts w:eastAsia="標楷體"/>
                <w:szCs w:val="24"/>
              </w:rPr>
            </w:pPr>
            <w:r w:rsidRPr="004266CA">
              <w:rPr>
                <w:rFonts w:eastAsia="標楷體"/>
                <w:szCs w:val="24"/>
              </w:rPr>
              <w:t>工作人員與服務對象之公費流感疫苗施打率皆須達</w:t>
            </w:r>
            <w:r w:rsidRPr="004266CA">
              <w:rPr>
                <w:rFonts w:eastAsia="標楷體"/>
                <w:szCs w:val="24"/>
              </w:rPr>
              <w:t>80%</w:t>
            </w:r>
            <w:r w:rsidRPr="004266CA">
              <w:rPr>
                <w:rFonts w:eastAsia="標楷體"/>
                <w:szCs w:val="24"/>
              </w:rPr>
              <w:t>（含）以上。施打率依公費流感疫苗接種對象名冊計算。說明如下：</w:t>
            </w:r>
          </w:p>
          <w:p w14:paraId="48E6C5F5" w14:textId="77777777" w:rsidR="008E2BC7" w:rsidRPr="004266CA" w:rsidRDefault="008E2BC7" w:rsidP="008E2BC7">
            <w:pPr>
              <w:pStyle w:val="Standard"/>
              <w:numPr>
                <w:ilvl w:val="0"/>
                <w:numId w:val="198"/>
              </w:numPr>
              <w:snapToGrid w:val="0"/>
              <w:spacing w:line="320" w:lineRule="exact"/>
              <w:ind w:leftChars="100" w:left="524" w:hanging="284"/>
              <w:jc w:val="both"/>
              <w:rPr>
                <w:rFonts w:eastAsia="標楷體"/>
                <w:szCs w:val="24"/>
              </w:rPr>
            </w:pPr>
            <w:r w:rsidRPr="004266CA">
              <w:rPr>
                <w:rFonts w:eastAsia="標楷體"/>
                <w:szCs w:val="24"/>
              </w:rPr>
              <w:t>對象為</w:t>
            </w:r>
            <w:r w:rsidRPr="004266CA">
              <w:rPr>
                <w:rFonts w:eastAsia="標楷體"/>
                <w:szCs w:val="24"/>
              </w:rPr>
              <w:t>(a)</w:t>
            </w:r>
            <w:r w:rsidRPr="004266CA">
              <w:rPr>
                <w:rFonts w:eastAsia="標楷體"/>
                <w:szCs w:val="24"/>
              </w:rPr>
              <w:t>服務對象、</w:t>
            </w:r>
            <w:r w:rsidRPr="004266CA">
              <w:rPr>
                <w:rFonts w:eastAsia="標楷體"/>
                <w:szCs w:val="24"/>
              </w:rPr>
              <w:t>(b)</w:t>
            </w:r>
            <w:r w:rsidRPr="004266CA">
              <w:rPr>
                <w:rFonts w:eastAsia="標楷體"/>
                <w:szCs w:val="24"/>
              </w:rPr>
              <w:t>直接照顧服務對象之</w:t>
            </w:r>
            <w:r w:rsidRPr="004266CA">
              <w:rPr>
                <w:rFonts w:eastAsia="標楷體"/>
                <w:szCs w:val="24"/>
                <w:lang w:bidi="hi-IN"/>
              </w:rPr>
              <w:t>工作人員</w:t>
            </w:r>
            <w:r w:rsidRPr="004266CA">
              <w:rPr>
                <w:rFonts w:eastAsia="標楷體"/>
                <w:szCs w:val="24"/>
              </w:rPr>
              <w:t>。</w:t>
            </w:r>
          </w:p>
          <w:p w14:paraId="58451D7F" w14:textId="77777777" w:rsidR="008E2BC7" w:rsidRPr="004266CA" w:rsidRDefault="008E2BC7" w:rsidP="008E2BC7">
            <w:pPr>
              <w:pStyle w:val="Standard"/>
              <w:numPr>
                <w:ilvl w:val="0"/>
                <w:numId w:val="198"/>
              </w:numPr>
              <w:snapToGrid w:val="0"/>
              <w:spacing w:line="320" w:lineRule="exact"/>
              <w:ind w:leftChars="100" w:left="524" w:hanging="284"/>
              <w:jc w:val="both"/>
              <w:rPr>
                <w:rFonts w:eastAsia="標楷體"/>
                <w:szCs w:val="24"/>
              </w:rPr>
            </w:pPr>
            <w:r w:rsidRPr="004266CA">
              <w:rPr>
                <w:rFonts w:eastAsia="標楷體"/>
                <w:szCs w:val="24"/>
              </w:rPr>
              <w:t>服務對象施打率</w:t>
            </w:r>
            <w:r w:rsidRPr="004266CA">
              <w:rPr>
                <w:rFonts w:eastAsia="標楷體"/>
                <w:szCs w:val="24"/>
              </w:rPr>
              <w:t>=(a)</w:t>
            </w:r>
            <w:r w:rsidRPr="004266CA">
              <w:rPr>
                <w:rFonts w:eastAsia="標楷體"/>
                <w:szCs w:val="24"/>
              </w:rPr>
              <w:t>之實際接種人數</w:t>
            </w:r>
            <w:r w:rsidRPr="004266CA">
              <w:rPr>
                <w:rFonts w:eastAsia="標楷體"/>
                <w:szCs w:val="24"/>
              </w:rPr>
              <w:t>/</w:t>
            </w:r>
            <w:r w:rsidRPr="004266CA">
              <w:rPr>
                <w:rFonts w:eastAsia="標楷體"/>
                <w:szCs w:val="24"/>
                <w:lang w:bidi="hi-IN"/>
              </w:rPr>
              <w:t>(a)×100%</w:t>
            </w:r>
            <w:r w:rsidRPr="004266CA">
              <w:rPr>
                <w:rFonts w:eastAsia="標楷體"/>
                <w:szCs w:val="24"/>
                <w:lang w:bidi="hi-IN"/>
              </w:rPr>
              <w:t>。</w:t>
            </w:r>
          </w:p>
          <w:p w14:paraId="6E8974A4" w14:textId="77777777" w:rsidR="008E2BC7" w:rsidRPr="004266CA" w:rsidRDefault="008E2BC7" w:rsidP="008E2BC7">
            <w:pPr>
              <w:pStyle w:val="Standard"/>
              <w:numPr>
                <w:ilvl w:val="0"/>
                <w:numId w:val="198"/>
              </w:numPr>
              <w:snapToGrid w:val="0"/>
              <w:spacing w:line="320" w:lineRule="exact"/>
              <w:ind w:leftChars="100" w:left="524" w:hanging="284"/>
              <w:jc w:val="both"/>
              <w:rPr>
                <w:rFonts w:eastAsia="標楷體"/>
                <w:szCs w:val="24"/>
              </w:rPr>
            </w:pPr>
            <w:r w:rsidRPr="004266CA">
              <w:rPr>
                <w:rFonts w:eastAsia="標楷體"/>
                <w:szCs w:val="24"/>
                <w:lang w:bidi="hi-IN"/>
              </w:rPr>
              <w:t>工作人員施打率</w:t>
            </w:r>
            <w:r w:rsidRPr="004266CA">
              <w:rPr>
                <w:rFonts w:eastAsia="標楷體"/>
                <w:szCs w:val="24"/>
                <w:lang w:bidi="hi-IN"/>
              </w:rPr>
              <w:t>=(b)</w:t>
            </w:r>
            <w:r w:rsidRPr="004266CA">
              <w:rPr>
                <w:rFonts w:eastAsia="標楷體"/>
                <w:szCs w:val="24"/>
                <w:lang w:bidi="hi-IN"/>
              </w:rPr>
              <w:t>之實際接種人數</w:t>
            </w:r>
            <w:r w:rsidRPr="004266CA">
              <w:rPr>
                <w:rFonts w:eastAsia="標楷體"/>
                <w:szCs w:val="24"/>
                <w:lang w:bidi="hi-IN"/>
              </w:rPr>
              <w:t>/(b)×100%</w:t>
            </w:r>
            <w:r w:rsidRPr="004266CA">
              <w:rPr>
                <w:rFonts w:eastAsia="標楷體"/>
                <w:szCs w:val="24"/>
                <w:lang w:bidi="hi-IN"/>
              </w:rPr>
              <w:t>。</w:t>
            </w:r>
          </w:p>
          <w:p w14:paraId="2A4C99D0" w14:textId="77777777" w:rsidR="008E2BC7" w:rsidRPr="004266CA" w:rsidRDefault="008E2BC7" w:rsidP="008E2BC7">
            <w:pPr>
              <w:pStyle w:val="Standard"/>
              <w:numPr>
                <w:ilvl w:val="0"/>
                <w:numId w:val="197"/>
              </w:numPr>
              <w:snapToGrid w:val="0"/>
              <w:spacing w:line="320" w:lineRule="exact"/>
              <w:ind w:left="227" w:hanging="227"/>
              <w:jc w:val="both"/>
              <w:rPr>
                <w:rFonts w:eastAsia="標楷體"/>
                <w:szCs w:val="24"/>
              </w:rPr>
            </w:pPr>
            <w:r w:rsidRPr="004266CA">
              <w:rPr>
                <w:rFonts w:eastAsia="標楷體"/>
                <w:szCs w:val="24"/>
                <w:lang w:bidi="hi-IN"/>
              </w:rPr>
              <w:t>工作人</w:t>
            </w:r>
            <w:r w:rsidRPr="004266CA">
              <w:rPr>
                <w:rFonts w:eastAsia="標楷體"/>
                <w:szCs w:val="24"/>
              </w:rPr>
              <w:t>員與服務對象之公費</w:t>
            </w:r>
            <w:r w:rsidRPr="004266CA">
              <w:rPr>
                <w:rFonts w:eastAsia="標楷體"/>
                <w:szCs w:val="24"/>
              </w:rPr>
              <w:t>COVID-19</w:t>
            </w:r>
            <w:r w:rsidRPr="004266CA">
              <w:rPr>
                <w:rFonts w:eastAsia="標楷體"/>
                <w:szCs w:val="24"/>
              </w:rPr>
              <w:t>疫苗施打率分別須達</w:t>
            </w:r>
            <w:r w:rsidRPr="004266CA">
              <w:rPr>
                <w:rFonts w:eastAsia="標楷體" w:hint="eastAsia"/>
                <w:szCs w:val="24"/>
              </w:rPr>
              <w:t>40%</w:t>
            </w:r>
            <w:r w:rsidRPr="004266CA">
              <w:rPr>
                <w:rFonts w:eastAsia="標楷體" w:hint="eastAsia"/>
                <w:szCs w:val="24"/>
              </w:rPr>
              <w:t>（含）以上與</w:t>
            </w:r>
            <w:r w:rsidRPr="004266CA">
              <w:rPr>
                <w:rFonts w:eastAsia="標楷體"/>
                <w:szCs w:val="24"/>
              </w:rPr>
              <w:t>60%</w:t>
            </w:r>
            <w:r w:rsidRPr="004266CA">
              <w:rPr>
                <w:rFonts w:eastAsia="標楷體"/>
                <w:szCs w:val="24"/>
              </w:rPr>
              <w:t>（含）以上。</w:t>
            </w:r>
            <w:r w:rsidRPr="004266CA">
              <w:rPr>
                <w:rFonts w:eastAsia="標楷體" w:hint="eastAsia"/>
                <w:szCs w:val="24"/>
              </w:rPr>
              <w:t>施打率依公費</w:t>
            </w:r>
            <w:r w:rsidRPr="004266CA">
              <w:rPr>
                <w:rFonts w:eastAsia="標楷體" w:hint="eastAsia"/>
                <w:szCs w:val="24"/>
              </w:rPr>
              <w:t>COVID-19</w:t>
            </w:r>
            <w:r w:rsidRPr="004266CA">
              <w:rPr>
                <w:rFonts w:eastAsia="標楷體" w:hint="eastAsia"/>
                <w:szCs w:val="24"/>
              </w:rPr>
              <w:t>疫苗接種對象名冊計算</w:t>
            </w:r>
            <w:r w:rsidRPr="004266CA">
              <w:rPr>
                <w:rFonts w:eastAsia="標楷體"/>
                <w:szCs w:val="24"/>
                <w:lang w:bidi="hi-IN"/>
              </w:rPr>
              <w:t>【</w:t>
            </w:r>
            <w:r w:rsidRPr="004266CA">
              <w:rPr>
                <w:rFonts w:eastAsia="標楷體" w:hint="eastAsia"/>
                <w:color w:val="FF0000"/>
                <w:szCs w:val="24"/>
                <w:u w:val="single"/>
              </w:rPr>
              <w:t>116</w:t>
            </w:r>
            <w:r w:rsidRPr="004266CA">
              <w:rPr>
                <w:rFonts w:eastAsia="標楷體" w:hint="eastAsia"/>
                <w:color w:val="FF0000"/>
                <w:szCs w:val="24"/>
                <w:u w:val="single"/>
              </w:rPr>
              <w:t>年</w:t>
            </w:r>
            <w:r w:rsidRPr="004266CA">
              <w:rPr>
                <w:rFonts w:eastAsia="標楷體"/>
                <w:szCs w:val="24"/>
                <w:lang w:bidi="hi-IN"/>
              </w:rPr>
              <w:t>試評項目】</w:t>
            </w:r>
            <w:r w:rsidRPr="004266CA">
              <w:rPr>
                <w:rFonts w:eastAsia="標楷體" w:hint="eastAsia"/>
                <w:szCs w:val="24"/>
              </w:rPr>
              <w:t>。</w:t>
            </w:r>
            <w:r w:rsidRPr="004266CA">
              <w:rPr>
                <w:rFonts w:eastAsia="標楷體"/>
                <w:szCs w:val="24"/>
              </w:rPr>
              <w:t>計算說明如下：</w:t>
            </w:r>
          </w:p>
          <w:p w14:paraId="57B57922" w14:textId="21A1DAD8" w:rsidR="008E2BC7" w:rsidRPr="004266CA" w:rsidRDefault="008E2BC7" w:rsidP="008E2BC7">
            <w:pPr>
              <w:pStyle w:val="Standard"/>
              <w:numPr>
                <w:ilvl w:val="0"/>
                <w:numId w:val="199"/>
              </w:numPr>
              <w:snapToGrid w:val="0"/>
              <w:spacing w:line="320" w:lineRule="exact"/>
              <w:ind w:leftChars="100" w:left="524" w:hanging="284"/>
              <w:jc w:val="both"/>
              <w:rPr>
                <w:rFonts w:eastAsia="標楷體"/>
                <w:szCs w:val="24"/>
              </w:rPr>
            </w:pPr>
            <w:r w:rsidRPr="004266CA">
              <w:rPr>
                <w:rFonts w:eastAsia="標楷體"/>
                <w:szCs w:val="24"/>
              </w:rPr>
              <w:t>對象為</w:t>
            </w:r>
            <w:r w:rsidRPr="004266CA">
              <w:rPr>
                <w:rFonts w:eastAsia="標楷體"/>
                <w:szCs w:val="24"/>
              </w:rPr>
              <w:t>(a)</w:t>
            </w:r>
            <w:r w:rsidRPr="004266CA">
              <w:rPr>
                <w:rFonts w:eastAsia="標楷體"/>
                <w:szCs w:val="24"/>
              </w:rPr>
              <w:t>服務對象、</w:t>
            </w:r>
            <w:r w:rsidRPr="004266CA">
              <w:rPr>
                <w:rFonts w:eastAsia="標楷體"/>
                <w:szCs w:val="24"/>
              </w:rPr>
              <w:t>(b)</w:t>
            </w:r>
            <w:r w:rsidRPr="004266CA">
              <w:rPr>
                <w:rFonts w:eastAsia="標楷體"/>
                <w:szCs w:val="24"/>
              </w:rPr>
              <w:t>工作人員。</w:t>
            </w:r>
          </w:p>
          <w:p w14:paraId="67F4EC82" w14:textId="77777777" w:rsidR="008E2BC7" w:rsidRPr="004266CA" w:rsidRDefault="008E2BC7" w:rsidP="008E2BC7">
            <w:pPr>
              <w:pStyle w:val="Standard"/>
              <w:numPr>
                <w:ilvl w:val="0"/>
                <w:numId w:val="199"/>
              </w:numPr>
              <w:snapToGrid w:val="0"/>
              <w:spacing w:line="320" w:lineRule="exact"/>
              <w:ind w:leftChars="100" w:left="524" w:hanging="284"/>
              <w:jc w:val="both"/>
              <w:rPr>
                <w:rFonts w:eastAsia="標楷體"/>
                <w:szCs w:val="24"/>
              </w:rPr>
            </w:pPr>
            <w:r w:rsidRPr="004266CA">
              <w:rPr>
                <w:rFonts w:eastAsia="標楷體"/>
                <w:szCs w:val="24"/>
              </w:rPr>
              <w:t>服務對象施打率</w:t>
            </w:r>
            <w:r w:rsidRPr="004266CA">
              <w:rPr>
                <w:rFonts w:eastAsia="標楷體"/>
                <w:szCs w:val="24"/>
              </w:rPr>
              <w:t>=(a)</w:t>
            </w:r>
            <w:r w:rsidRPr="004266CA">
              <w:rPr>
                <w:rFonts w:eastAsia="標楷體"/>
                <w:szCs w:val="24"/>
              </w:rPr>
              <w:t>之實際</w:t>
            </w:r>
            <w:r w:rsidRPr="004266CA">
              <w:rPr>
                <w:rFonts w:eastAsia="標楷體" w:hint="eastAsia"/>
                <w:szCs w:val="24"/>
              </w:rPr>
              <w:t>完成更新的</w:t>
            </w:r>
            <w:r w:rsidRPr="004266CA">
              <w:rPr>
                <w:rFonts w:eastAsia="標楷體" w:hint="eastAsia"/>
                <w:szCs w:val="24"/>
              </w:rPr>
              <w:t>COVID-19</w:t>
            </w:r>
            <w:r w:rsidRPr="004266CA">
              <w:rPr>
                <w:rFonts w:eastAsia="標楷體" w:hint="eastAsia"/>
                <w:szCs w:val="24"/>
              </w:rPr>
              <w:t>疫苗</w:t>
            </w:r>
            <w:r w:rsidRPr="004266CA">
              <w:rPr>
                <w:rFonts w:eastAsia="標楷體"/>
                <w:szCs w:val="24"/>
              </w:rPr>
              <w:t>接種人數</w:t>
            </w:r>
            <w:r w:rsidRPr="004266CA">
              <w:rPr>
                <w:rFonts w:eastAsia="標楷體"/>
                <w:szCs w:val="24"/>
              </w:rPr>
              <w:t>/[(a)-(a)</w:t>
            </w:r>
            <w:r w:rsidRPr="004266CA">
              <w:rPr>
                <w:rFonts w:eastAsia="標楷體"/>
                <w:szCs w:val="24"/>
              </w:rPr>
              <w:t>之不適合接種、確診後</w:t>
            </w:r>
            <w:r w:rsidRPr="004266CA">
              <w:rPr>
                <w:rFonts w:eastAsia="標楷體"/>
                <w:szCs w:val="24"/>
              </w:rPr>
              <w:t>3</w:t>
            </w:r>
            <w:r w:rsidRPr="004266CA">
              <w:rPr>
                <w:rFonts w:eastAsia="標楷體"/>
                <w:szCs w:val="24"/>
              </w:rPr>
              <w:t>個月內人</w:t>
            </w:r>
            <w:r w:rsidRPr="004266CA">
              <w:rPr>
                <w:rFonts w:eastAsia="標楷體"/>
                <w:szCs w:val="24"/>
              </w:rPr>
              <w:lastRenderedPageBreak/>
              <w:t>數</w:t>
            </w:r>
            <w:r w:rsidRPr="004266CA">
              <w:rPr>
                <w:rFonts w:eastAsia="標楷體"/>
                <w:szCs w:val="24"/>
              </w:rPr>
              <w:t>]×100%</w:t>
            </w:r>
            <w:r w:rsidRPr="004266CA">
              <w:rPr>
                <w:rFonts w:eastAsia="標楷體"/>
                <w:szCs w:val="24"/>
              </w:rPr>
              <w:t>。</w:t>
            </w:r>
          </w:p>
          <w:p w14:paraId="3A222B4B" w14:textId="77777777" w:rsidR="008E2BC7" w:rsidRPr="004266CA" w:rsidRDefault="008E2BC7" w:rsidP="008E2BC7">
            <w:pPr>
              <w:pStyle w:val="Standard"/>
              <w:numPr>
                <w:ilvl w:val="0"/>
                <w:numId w:val="199"/>
              </w:numPr>
              <w:snapToGrid w:val="0"/>
              <w:spacing w:line="320" w:lineRule="exact"/>
              <w:ind w:leftChars="100" w:left="524" w:hanging="284"/>
              <w:jc w:val="both"/>
              <w:rPr>
                <w:rFonts w:eastAsia="標楷體"/>
                <w:szCs w:val="24"/>
              </w:rPr>
            </w:pPr>
            <w:r w:rsidRPr="004266CA">
              <w:rPr>
                <w:rFonts w:eastAsia="標楷體"/>
                <w:szCs w:val="24"/>
              </w:rPr>
              <w:t>工作人員施打率</w:t>
            </w:r>
            <w:r w:rsidRPr="004266CA">
              <w:rPr>
                <w:rFonts w:eastAsia="標楷體"/>
                <w:szCs w:val="24"/>
              </w:rPr>
              <w:t>=(b)</w:t>
            </w:r>
            <w:r w:rsidRPr="004266CA">
              <w:rPr>
                <w:rFonts w:eastAsia="標楷體"/>
                <w:szCs w:val="24"/>
              </w:rPr>
              <w:t>之實際</w:t>
            </w:r>
            <w:r w:rsidRPr="004266CA">
              <w:rPr>
                <w:rFonts w:eastAsia="標楷體" w:hint="eastAsia"/>
                <w:szCs w:val="24"/>
              </w:rPr>
              <w:t>完成更新的</w:t>
            </w:r>
            <w:r w:rsidRPr="004266CA">
              <w:rPr>
                <w:rFonts w:eastAsia="標楷體" w:hint="eastAsia"/>
                <w:szCs w:val="24"/>
              </w:rPr>
              <w:t>COVID-19</w:t>
            </w:r>
            <w:r w:rsidRPr="004266CA">
              <w:rPr>
                <w:rFonts w:eastAsia="標楷體" w:hint="eastAsia"/>
                <w:szCs w:val="24"/>
              </w:rPr>
              <w:t>疫苗</w:t>
            </w:r>
            <w:r w:rsidRPr="004266CA">
              <w:rPr>
                <w:rFonts w:eastAsia="標楷體"/>
                <w:szCs w:val="24"/>
              </w:rPr>
              <w:t>接種人數</w:t>
            </w:r>
            <w:r w:rsidRPr="004266CA">
              <w:rPr>
                <w:rFonts w:eastAsia="標楷體"/>
                <w:szCs w:val="24"/>
              </w:rPr>
              <w:t>/[(b)-(b)</w:t>
            </w:r>
            <w:r w:rsidRPr="004266CA">
              <w:rPr>
                <w:rFonts w:eastAsia="標楷體"/>
                <w:szCs w:val="24"/>
              </w:rPr>
              <w:t>之不適合接種、確診後</w:t>
            </w:r>
            <w:r w:rsidRPr="004266CA">
              <w:rPr>
                <w:rFonts w:eastAsia="標楷體"/>
                <w:szCs w:val="24"/>
              </w:rPr>
              <w:t>3</w:t>
            </w:r>
            <w:r w:rsidRPr="004266CA">
              <w:rPr>
                <w:rFonts w:eastAsia="標楷體"/>
                <w:szCs w:val="24"/>
              </w:rPr>
              <w:t>個月內人數</w:t>
            </w:r>
            <w:r w:rsidRPr="004266CA">
              <w:rPr>
                <w:rFonts w:eastAsia="標楷體"/>
                <w:szCs w:val="24"/>
              </w:rPr>
              <w:t>]×100%</w:t>
            </w:r>
            <w:r w:rsidRPr="004266CA">
              <w:rPr>
                <w:rFonts w:eastAsia="標楷體"/>
                <w:szCs w:val="24"/>
              </w:rPr>
              <w:t>。</w:t>
            </w:r>
          </w:p>
          <w:p w14:paraId="4BE39D95" w14:textId="77777777" w:rsidR="008E2BC7" w:rsidRPr="004266CA" w:rsidRDefault="008E2BC7" w:rsidP="008E2BC7">
            <w:pPr>
              <w:pStyle w:val="Standard"/>
              <w:numPr>
                <w:ilvl w:val="0"/>
                <w:numId w:val="197"/>
              </w:numPr>
              <w:snapToGrid w:val="0"/>
              <w:spacing w:line="320" w:lineRule="exact"/>
              <w:ind w:left="227" w:hanging="227"/>
              <w:jc w:val="both"/>
              <w:rPr>
                <w:rFonts w:eastAsia="標楷體"/>
                <w:szCs w:val="24"/>
              </w:rPr>
            </w:pPr>
            <w:r w:rsidRPr="004266CA">
              <w:rPr>
                <w:rFonts w:eastAsia="標楷體" w:hint="eastAsia"/>
                <w:szCs w:val="24"/>
              </w:rPr>
              <w:t>服務對象年齡為</w:t>
            </w:r>
            <w:r w:rsidRPr="004266CA">
              <w:rPr>
                <w:rFonts w:eastAsia="標楷體" w:hint="eastAsia"/>
                <w:szCs w:val="24"/>
              </w:rPr>
              <w:t>65</w:t>
            </w:r>
            <w:r w:rsidRPr="004266CA">
              <w:rPr>
                <w:rFonts w:eastAsia="標楷體" w:hint="eastAsia"/>
                <w:szCs w:val="24"/>
              </w:rPr>
              <w:t>歲（含）以上之公費肺炎鏈球菌疫苗施打率（</w:t>
            </w:r>
            <w:r w:rsidRPr="004266CA">
              <w:rPr>
                <w:rFonts w:eastAsia="標楷體" w:hint="eastAsia"/>
                <w:color w:val="FF0000"/>
                <w:szCs w:val="24"/>
                <w:u w:val="single"/>
              </w:rPr>
              <w:t>完整接種</w:t>
            </w:r>
            <w:r w:rsidRPr="004266CA">
              <w:rPr>
                <w:rFonts w:eastAsia="標楷體" w:hint="eastAsia"/>
                <w:szCs w:val="24"/>
              </w:rPr>
              <w:t>）須達</w:t>
            </w:r>
            <w:r w:rsidRPr="004266CA">
              <w:rPr>
                <w:rFonts w:eastAsia="標楷體" w:hint="eastAsia"/>
                <w:szCs w:val="24"/>
              </w:rPr>
              <w:t>60%</w:t>
            </w:r>
            <w:r w:rsidRPr="004266CA">
              <w:rPr>
                <w:rFonts w:eastAsia="標楷體" w:hint="eastAsia"/>
                <w:szCs w:val="24"/>
              </w:rPr>
              <w:t>（含）以上</w:t>
            </w:r>
            <w:r w:rsidRPr="004266CA">
              <w:rPr>
                <w:rFonts w:eastAsia="標楷體" w:hint="eastAsia"/>
                <w:color w:val="FF0000"/>
                <w:szCs w:val="24"/>
                <w:u w:val="single"/>
              </w:rPr>
              <w:t>，且需檢閱紀錄或相關文件</w:t>
            </w:r>
            <w:r w:rsidRPr="004266CA">
              <w:rPr>
                <w:rFonts w:eastAsia="標楷體" w:hint="eastAsia"/>
                <w:szCs w:val="24"/>
              </w:rPr>
              <w:t>。計算說明如下：</w:t>
            </w:r>
          </w:p>
          <w:p w14:paraId="762145F3" w14:textId="77777777" w:rsidR="008E2BC7" w:rsidRPr="004266CA" w:rsidRDefault="008E2BC7" w:rsidP="008E2BC7">
            <w:pPr>
              <w:pStyle w:val="Standard"/>
              <w:numPr>
                <w:ilvl w:val="0"/>
                <w:numId w:val="200"/>
              </w:numPr>
              <w:snapToGrid w:val="0"/>
              <w:spacing w:line="320" w:lineRule="exact"/>
              <w:ind w:leftChars="100" w:left="524" w:hanging="284"/>
              <w:jc w:val="both"/>
              <w:rPr>
                <w:rFonts w:eastAsia="標楷體"/>
                <w:szCs w:val="24"/>
              </w:rPr>
            </w:pPr>
            <w:r w:rsidRPr="004266CA">
              <w:rPr>
                <w:rFonts w:eastAsia="標楷體" w:hint="eastAsia"/>
                <w:szCs w:val="24"/>
              </w:rPr>
              <w:t>對象為</w:t>
            </w:r>
            <w:r w:rsidRPr="004266CA">
              <w:rPr>
                <w:rFonts w:eastAsia="標楷體" w:hint="eastAsia"/>
                <w:szCs w:val="24"/>
              </w:rPr>
              <w:t>(a)65</w:t>
            </w:r>
            <w:r w:rsidRPr="004266CA">
              <w:rPr>
                <w:rFonts w:eastAsia="標楷體" w:hint="eastAsia"/>
                <w:szCs w:val="24"/>
              </w:rPr>
              <w:t>歲（含）以上服務對象</w:t>
            </w:r>
            <w:r w:rsidRPr="004266CA">
              <w:rPr>
                <w:rFonts w:eastAsia="標楷體" w:hint="eastAsia"/>
                <w:color w:val="FF0000"/>
                <w:szCs w:val="24"/>
                <w:u w:val="single"/>
              </w:rPr>
              <w:t>，即以「查核年」減「出生年」計算大於等於</w:t>
            </w:r>
            <w:r w:rsidRPr="004266CA">
              <w:rPr>
                <w:rFonts w:eastAsia="標楷體" w:hint="eastAsia"/>
                <w:color w:val="FF0000"/>
                <w:szCs w:val="24"/>
                <w:u w:val="single"/>
              </w:rPr>
              <w:t>65</w:t>
            </w:r>
            <w:r w:rsidRPr="004266CA">
              <w:rPr>
                <w:rFonts w:eastAsia="標楷體" w:hint="eastAsia"/>
                <w:color w:val="FF0000"/>
                <w:szCs w:val="24"/>
                <w:u w:val="single"/>
              </w:rPr>
              <w:t>歲者</w:t>
            </w:r>
            <w:r w:rsidRPr="004266CA">
              <w:rPr>
                <w:rFonts w:eastAsia="標楷體" w:hint="eastAsia"/>
                <w:szCs w:val="24"/>
              </w:rPr>
              <w:t>。</w:t>
            </w:r>
          </w:p>
          <w:p w14:paraId="75857FE6" w14:textId="77777777" w:rsidR="008E2BC7" w:rsidRPr="004266CA" w:rsidRDefault="008E2BC7" w:rsidP="008E2BC7">
            <w:pPr>
              <w:pStyle w:val="Standard"/>
              <w:numPr>
                <w:ilvl w:val="0"/>
                <w:numId w:val="200"/>
              </w:numPr>
              <w:snapToGrid w:val="0"/>
              <w:spacing w:line="320" w:lineRule="exact"/>
              <w:ind w:leftChars="100" w:left="524" w:hanging="284"/>
              <w:jc w:val="both"/>
              <w:rPr>
                <w:rFonts w:eastAsia="標楷體"/>
                <w:szCs w:val="24"/>
              </w:rPr>
            </w:pPr>
            <w:r w:rsidRPr="004266CA">
              <w:rPr>
                <w:rFonts w:eastAsia="標楷體" w:hint="eastAsia"/>
                <w:szCs w:val="24"/>
              </w:rPr>
              <w:t>服務對象施打率</w:t>
            </w:r>
            <w:r w:rsidRPr="004266CA">
              <w:rPr>
                <w:rFonts w:eastAsia="標楷體" w:hint="eastAsia"/>
                <w:szCs w:val="24"/>
              </w:rPr>
              <w:t>=(a)</w:t>
            </w:r>
            <w:r w:rsidRPr="004266CA">
              <w:rPr>
                <w:rFonts w:eastAsia="標楷體" w:hint="eastAsia"/>
                <w:szCs w:val="24"/>
              </w:rPr>
              <w:t>之實際</w:t>
            </w:r>
            <w:r w:rsidRPr="004266CA">
              <w:rPr>
                <w:rFonts w:eastAsia="標楷體" w:hint="eastAsia"/>
                <w:color w:val="FF0000"/>
                <w:szCs w:val="24"/>
                <w:u w:val="single"/>
              </w:rPr>
              <w:t>完整接種</w:t>
            </w:r>
            <w:r w:rsidRPr="004266CA">
              <w:rPr>
                <w:rFonts w:eastAsia="標楷體" w:hint="eastAsia"/>
                <w:szCs w:val="24"/>
              </w:rPr>
              <w:t>人數</w:t>
            </w:r>
            <w:r w:rsidRPr="004266CA">
              <w:rPr>
                <w:rFonts w:eastAsia="標楷體" w:hint="eastAsia"/>
                <w:szCs w:val="24"/>
              </w:rPr>
              <w:t>/(a)</w:t>
            </w:r>
            <w:r w:rsidRPr="004266CA">
              <w:rPr>
                <w:rFonts w:eastAsia="標楷體" w:hint="eastAsia"/>
                <w:szCs w:val="24"/>
              </w:rPr>
              <w:t>×</w:t>
            </w:r>
            <w:r w:rsidRPr="004266CA">
              <w:rPr>
                <w:rFonts w:eastAsia="標楷體" w:hint="eastAsia"/>
                <w:szCs w:val="24"/>
              </w:rPr>
              <w:t>100%</w:t>
            </w:r>
            <w:r w:rsidRPr="004266CA">
              <w:rPr>
                <w:rFonts w:eastAsia="標楷體" w:hint="eastAsia"/>
                <w:szCs w:val="24"/>
              </w:rPr>
              <w:t>。</w:t>
            </w:r>
          </w:p>
          <w:p w14:paraId="1D8887E1" w14:textId="77777777" w:rsidR="008E2BC7" w:rsidRPr="004266CA" w:rsidRDefault="008E2BC7" w:rsidP="008E2BC7">
            <w:pPr>
              <w:pStyle w:val="Standard"/>
              <w:numPr>
                <w:ilvl w:val="0"/>
                <w:numId w:val="200"/>
              </w:numPr>
              <w:snapToGrid w:val="0"/>
              <w:spacing w:line="320" w:lineRule="exact"/>
              <w:ind w:leftChars="100" w:left="524" w:hanging="284"/>
              <w:jc w:val="both"/>
              <w:rPr>
                <w:rFonts w:eastAsia="標楷體"/>
                <w:color w:val="FF0000"/>
                <w:szCs w:val="24"/>
                <w:u w:val="single"/>
              </w:rPr>
            </w:pPr>
            <w:r w:rsidRPr="004266CA">
              <w:rPr>
                <w:rFonts w:eastAsia="標楷體" w:hint="eastAsia"/>
                <w:color w:val="FF0000"/>
                <w:szCs w:val="24"/>
                <w:u w:val="single"/>
              </w:rPr>
              <w:t>實際完整接種指曾接種過「</w:t>
            </w:r>
            <w:r w:rsidRPr="004266CA">
              <w:rPr>
                <w:rFonts w:eastAsia="標楷體" w:hint="eastAsia"/>
                <w:color w:val="FF0000"/>
                <w:szCs w:val="24"/>
                <w:u w:val="single"/>
              </w:rPr>
              <w:t>1</w:t>
            </w:r>
            <w:r w:rsidRPr="004266CA">
              <w:rPr>
                <w:rFonts w:eastAsia="標楷體" w:hint="eastAsia"/>
                <w:color w:val="FF0000"/>
                <w:szCs w:val="24"/>
                <w:u w:val="single"/>
              </w:rPr>
              <w:t>劑</w:t>
            </w:r>
            <w:r w:rsidRPr="004266CA">
              <w:rPr>
                <w:rFonts w:eastAsia="標楷體" w:hint="eastAsia"/>
                <w:color w:val="FF0000"/>
                <w:szCs w:val="24"/>
                <w:u w:val="single"/>
              </w:rPr>
              <w:t>13</w:t>
            </w:r>
            <w:r w:rsidRPr="004266CA">
              <w:rPr>
                <w:rFonts w:eastAsia="標楷體" w:hint="eastAsia"/>
                <w:color w:val="FF0000"/>
                <w:szCs w:val="24"/>
                <w:u w:val="single"/>
              </w:rPr>
              <w:t>價（或</w:t>
            </w:r>
            <w:r w:rsidRPr="004266CA">
              <w:rPr>
                <w:rFonts w:eastAsia="標楷體" w:hint="eastAsia"/>
                <w:color w:val="FF0000"/>
                <w:szCs w:val="24"/>
                <w:u w:val="single"/>
              </w:rPr>
              <w:t>15</w:t>
            </w:r>
            <w:r w:rsidRPr="004266CA">
              <w:rPr>
                <w:rFonts w:eastAsia="標楷體" w:hint="eastAsia"/>
                <w:color w:val="FF0000"/>
                <w:szCs w:val="24"/>
                <w:u w:val="single"/>
              </w:rPr>
              <w:t>價）結合型肺炎鏈球菌疫苗及</w:t>
            </w:r>
            <w:r w:rsidRPr="004266CA">
              <w:rPr>
                <w:rFonts w:eastAsia="標楷體" w:hint="eastAsia"/>
                <w:color w:val="FF0000"/>
                <w:szCs w:val="24"/>
                <w:u w:val="single"/>
              </w:rPr>
              <w:t>1</w:t>
            </w:r>
            <w:r w:rsidRPr="004266CA">
              <w:rPr>
                <w:rFonts w:eastAsia="標楷體" w:hint="eastAsia"/>
                <w:color w:val="FF0000"/>
                <w:szCs w:val="24"/>
                <w:u w:val="single"/>
              </w:rPr>
              <w:t>劑</w:t>
            </w:r>
            <w:r w:rsidRPr="004266CA">
              <w:rPr>
                <w:rFonts w:eastAsia="標楷體" w:hint="eastAsia"/>
                <w:color w:val="FF0000"/>
                <w:szCs w:val="24"/>
                <w:u w:val="single"/>
              </w:rPr>
              <w:t>23</w:t>
            </w:r>
            <w:r w:rsidRPr="004266CA">
              <w:rPr>
                <w:rFonts w:eastAsia="標楷體" w:hint="eastAsia"/>
                <w:color w:val="FF0000"/>
                <w:szCs w:val="24"/>
                <w:u w:val="single"/>
              </w:rPr>
              <w:t>價肺炎鏈球菌多醣體疫苗」或「</w:t>
            </w:r>
            <w:r w:rsidRPr="004266CA">
              <w:rPr>
                <w:rFonts w:eastAsia="標楷體" w:hint="eastAsia"/>
                <w:color w:val="FF0000"/>
                <w:szCs w:val="24"/>
                <w:u w:val="single"/>
              </w:rPr>
              <w:t>1</w:t>
            </w:r>
            <w:r w:rsidRPr="004266CA">
              <w:rPr>
                <w:rFonts w:eastAsia="標楷體" w:hint="eastAsia"/>
                <w:color w:val="FF0000"/>
                <w:szCs w:val="24"/>
                <w:u w:val="single"/>
              </w:rPr>
              <w:t>劑</w:t>
            </w:r>
            <w:r w:rsidRPr="004266CA">
              <w:rPr>
                <w:rFonts w:eastAsia="標楷體" w:hint="eastAsia"/>
                <w:color w:val="FF0000"/>
                <w:szCs w:val="24"/>
                <w:u w:val="single"/>
              </w:rPr>
              <w:t>20</w:t>
            </w:r>
            <w:r w:rsidRPr="004266CA">
              <w:rPr>
                <w:rFonts w:eastAsia="標楷體" w:hint="eastAsia"/>
                <w:color w:val="FF0000"/>
                <w:szCs w:val="24"/>
                <w:u w:val="single"/>
              </w:rPr>
              <w:t>價或</w:t>
            </w:r>
            <w:r w:rsidRPr="004266CA">
              <w:rPr>
                <w:rFonts w:eastAsia="標楷體" w:hint="eastAsia"/>
                <w:color w:val="FF0000"/>
                <w:szCs w:val="24"/>
                <w:u w:val="single"/>
              </w:rPr>
              <w:t>1</w:t>
            </w:r>
            <w:r w:rsidRPr="004266CA">
              <w:rPr>
                <w:rFonts w:eastAsia="標楷體" w:hint="eastAsia"/>
                <w:color w:val="FF0000"/>
                <w:szCs w:val="24"/>
                <w:u w:val="single"/>
              </w:rPr>
              <w:t>劑</w:t>
            </w:r>
            <w:r w:rsidRPr="004266CA">
              <w:rPr>
                <w:rFonts w:eastAsia="標楷體" w:hint="eastAsia"/>
                <w:color w:val="FF0000"/>
                <w:szCs w:val="24"/>
                <w:u w:val="single"/>
              </w:rPr>
              <w:t>21</w:t>
            </w:r>
            <w:r w:rsidRPr="004266CA">
              <w:rPr>
                <w:rFonts w:eastAsia="標楷體" w:hint="eastAsia"/>
                <w:color w:val="FF0000"/>
                <w:szCs w:val="24"/>
                <w:u w:val="single"/>
              </w:rPr>
              <w:t>價結合型肺炎鏈球菌疫苗」。</w:t>
            </w:r>
          </w:p>
          <w:p w14:paraId="19D176D1"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優良項目：（達成符合項目，且下述項目</w:t>
            </w:r>
            <w:r w:rsidRPr="004266CA">
              <w:rPr>
                <w:rFonts w:eastAsia="標楷體"/>
                <w:b/>
                <w:bCs/>
                <w:szCs w:val="24"/>
              </w:rPr>
              <w:t>需全部</w:t>
            </w:r>
            <w:r w:rsidRPr="004266CA">
              <w:rPr>
                <w:rFonts w:eastAsia="標楷體" w:hint="eastAsia"/>
                <w:b/>
                <w:bCs/>
                <w:szCs w:val="24"/>
              </w:rPr>
              <w:t>達成）</w:t>
            </w:r>
          </w:p>
          <w:p w14:paraId="13C7EC9F" w14:textId="77777777" w:rsidR="008E2BC7" w:rsidRPr="004266CA" w:rsidRDefault="008E2BC7" w:rsidP="008E2BC7">
            <w:pPr>
              <w:pStyle w:val="Standard"/>
              <w:numPr>
                <w:ilvl w:val="0"/>
                <w:numId w:val="201"/>
              </w:numPr>
              <w:snapToGrid w:val="0"/>
              <w:spacing w:line="320" w:lineRule="exact"/>
              <w:ind w:left="227" w:hanging="227"/>
              <w:jc w:val="both"/>
              <w:rPr>
                <w:rFonts w:eastAsia="標楷體"/>
                <w:szCs w:val="24"/>
                <w:u w:val="single"/>
              </w:rPr>
            </w:pPr>
            <w:r w:rsidRPr="004266CA">
              <w:rPr>
                <w:rFonts w:eastAsia="標楷體" w:hint="eastAsia"/>
                <w:color w:val="FF0000"/>
                <w:szCs w:val="24"/>
                <w:u w:val="single"/>
              </w:rPr>
              <w:t>工作人員與服務對象之公費流感疫苗施打率皆須達</w:t>
            </w:r>
            <w:r w:rsidRPr="004266CA">
              <w:rPr>
                <w:rFonts w:eastAsia="標楷體" w:hint="eastAsia"/>
                <w:color w:val="FF0000"/>
                <w:szCs w:val="24"/>
                <w:u w:val="single"/>
              </w:rPr>
              <w:t>90%</w:t>
            </w:r>
            <w:r w:rsidRPr="004266CA">
              <w:rPr>
                <w:rFonts w:eastAsia="標楷體" w:hint="eastAsia"/>
                <w:color w:val="FF0000"/>
                <w:szCs w:val="24"/>
                <w:u w:val="single"/>
              </w:rPr>
              <w:t>（含）以上。</w:t>
            </w:r>
          </w:p>
          <w:p w14:paraId="77CD482E" w14:textId="77777777" w:rsidR="008E2BC7" w:rsidRPr="004266CA" w:rsidRDefault="008E2BC7" w:rsidP="008E2BC7">
            <w:pPr>
              <w:pStyle w:val="Standard"/>
              <w:numPr>
                <w:ilvl w:val="0"/>
                <w:numId w:val="201"/>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對未接種疫苗原因進行分類分析，且應針對高風險對象或未完整接種疫苗者，有補接種追蹤機制。</w:t>
            </w:r>
          </w:p>
          <w:p w14:paraId="1957044D" w14:textId="724184E4" w:rsidR="008E2BC7" w:rsidRPr="004266CA" w:rsidRDefault="008E2BC7" w:rsidP="008E2BC7">
            <w:pPr>
              <w:pStyle w:val="Standard"/>
              <w:numPr>
                <w:ilvl w:val="0"/>
                <w:numId w:val="201"/>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長期照護機構使用「疫苗接種行政電子化系統</w:t>
            </w:r>
            <w:r w:rsidR="003A1A21">
              <w:rPr>
                <w:rFonts w:eastAsia="標楷體" w:hint="eastAsia"/>
                <w:color w:val="FF0000"/>
                <w:szCs w:val="24"/>
                <w:u w:val="single"/>
              </w:rPr>
              <w:t>(</w:t>
            </w:r>
            <w:r w:rsidRPr="004266CA">
              <w:rPr>
                <w:rFonts w:eastAsia="標楷體" w:hint="eastAsia"/>
                <w:color w:val="FF0000"/>
                <w:szCs w:val="24"/>
                <w:u w:val="single"/>
              </w:rPr>
              <w:t>NIAS</w:t>
            </w:r>
            <w:r w:rsidR="003A1A21">
              <w:rPr>
                <w:rFonts w:eastAsia="標楷體" w:hint="eastAsia"/>
                <w:color w:val="FF0000"/>
                <w:szCs w:val="24"/>
                <w:u w:val="single"/>
              </w:rPr>
              <w:t>)</w:t>
            </w:r>
            <w:r w:rsidRPr="004266CA">
              <w:rPr>
                <w:rFonts w:eastAsia="標楷體" w:hint="eastAsia"/>
                <w:color w:val="FF0000"/>
                <w:szCs w:val="24"/>
                <w:u w:val="single"/>
              </w:rPr>
              <w:t>」長照機構子系統辦理服務對象與工作人員疫苗接種作業</w:t>
            </w:r>
            <w:r w:rsidRPr="004266CA">
              <w:rPr>
                <w:rFonts w:eastAsia="標楷體"/>
                <w:color w:val="FF0000"/>
                <w:szCs w:val="24"/>
                <w:u w:val="single"/>
              </w:rPr>
              <w:t>【</w:t>
            </w:r>
            <w:r w:rsidRPr="004266CA">
              <w:rPr>
                <w:rFonts w:eastAsia="標楷體" w:hint="eastAsia"/>
                <w:color w:val="FF0000"/>
                <w:szCs w:val="24"/>
                <w:u w:val="single"/>
              </w:rPr>
              <w:t>116</w:t>
            </w:r>
            <w:r w:rsidRPr="004266CA">
              <w:rPr>
                <w:rFonts w:eastAsia="標楷體" w:hint="eastAsia"/>
                <w:color w:val="FF0000"/>
                <w:szCs w:val="24"/>
                <w:u w:val="single"/>
              </w:rPr>
              <w:t>年</w:t>
            </w:r>
            <w:r w:rsidRPr="004266CA">
              <w:rPr>
                <w:rFonts w:eastAsia="標楷體"/>
                <w:color w:val="FF0000"/>
                <w:szCs w:val="24"/>
                <w:u w:val="single"/>
              </w:rPr>
              <w:t>試評項目】</w:t>
            </w:r>
            <w:r w:rsidRPr="004266CA">
              <w:rPr>
                <w:rFonts w:eastAsia="標楷體" w:hint="eastAsia"/>
                <w:color w:val="FF0000"/>
                <w:szCs w:val="24"/>
                <w:u w:val="single"/>
              </w:rPr>
              <w:t>。</w:t>
            </w:r>
          </w:p>
          <w:p w14:paraId="3A4CAD8E" w14:textId="77777777" w:rsidR="008E2BC7" w:rsidRPr="004266CA" w:rsidRDefault="008E2BC7" w:rsidP="008E2BC7">
            <w:pPr>
              <w:pStyle w:val="Standard"/>
              <w:snapToGrid w:val="0"/>
              <w:spacing w:line="320" w:lineRule="exact"/>
              <w:jc w:val="both"/>
              <w:rPr>
                <w:rFonts w:eastAsia="標楷體"/>
                <w:color w:val="FF0000"/>
                <w:szCs w:val="24"/>
              </w:rPr>
            </w:pPr>
            <w:r w:rsidRPr="004266CA">
              <w:rPr>
                <w:rFonts w:eastAsia="標楷體" w:hint="eastAsia"/>
                <w:color w:val="FF0000"/>
                <w:szCs w:val="24"/>
              </w:rPr>
              <w:t>【註】</w:t>
            </w:r>
          </w:p>
          <w:p w14:paraId="2AAAE12D" w14:textId="77777777" w:rsidR="008E2BC7" w:rsidRPr="00B270A6" w:rsidRDefault="008E2BC7" w:rsidP="008E2BC7">
            <w:pPr>
              <w:pStyle w:val="Standard"/>
              <w:numPr>
                <w:ilvl w:val="0"/>
                <w:numId w:val="202"/>
              </w:numPr>
              <w:snapToGrid w:val="0"/>
              <w:spacing w:line="320" w:lineRule="exact"/>
              <w:ind w:left="227" w:hanging="227"/>
              <w:jc w:val="both"/>
              <w:rPr>
                <w:rFonts w:eastAsia="標楷體"/>
                <w:color w:val="FF0000"/>
                <w:u w:val="single"/>
              </w:rPr>
            </w:pPr>
            <w:r w:rsidRPr="00B270A6">
              <w:rPr>
                <w:rFonts w:eastAsia="標楷體"/>
                <w:color w:val="FF0000"/>
                <w:u w:val="single"/>
              </w:rPr>
              <w:t>兒童及少年安置及教養機構、矯正機關</w:t>
            </w:r>
            <w:r w:rsidRPr="00B270A6">
              <w:rPr>
                <w:rFonts w:eastAsia="標楷體" w:hint="eastAsia"/>
                <w:color w:val="FF0000"/>
                <w:u w:val="single"/>
              </w:rPr>
              <w:t>本項不適用。</w:t>
            </w:r>
          </w:p>
          <w:p w14:paraId="788D44D9"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評量方法及建議佐證資料：</w:t>
            </w:r>
            <w:r w:rsidRPr="004266CA">
              <w:rPr>
                <w:rFonts w:eastAsia="標楷體"/>
                <w:b/>
                <w:bCs/>
                <w:szCs w:val="24"/>
              </w:rPr>
              <w:t xml:space="preserve"> </w:t>
            </w:r>
          </w:p>
          <w:p w14:paraId="5E97404D" w14:textId="77777777" w:rsidR="008E2BC7" w:rsidRPr="004266CA" w:rsidRDefault="008E2BC7" w:rsidP="008E2BC7">
            <w:pPr>
              <w:pStyle w:val="Standard"/>
              <w:numPr>
                <w:ilvl w:val="0"/>
                <w:numId w:val="203"/>
              </w:numPr>
              <w:snapToGrid w:val="0"/>
              <w:spacing w:line="320" w:lineRule="exact"/>
              <w:ind w:left="227" w:hanging="227"/>
              <w:jc w:val="both"/>
              <w:rPr>
                <w:rFonts w:eastAsia="標楷體"/>
                <w:color w:val="FF0000"/>
                <w:szCs w:val="24"/>
                <w:u w:val="single"/>
              </w:rPr>
            </w:pPr>
            <w:r w:rsidRPr="004266CA">
              <w:rPr>
                <w:rFonts w:eastAsia="標楷體"/>
                <w:szCs w:val="24"/>
              </w:rPr>
              <w:t>檢閱紀錄或相關文件</w:t>
            </w:r>
            <w:r w:rsidRPr="004266CA">
              <w:rPr>
                <w:rFonts w:eastAsia="標楷體" w:hint="eastAsia"/>
                <w:szCs w:val="24"/>
              </w:rPr>
              <w:t>。</w:t>
            </w:r>
          </w:p>
          <w:p w14:paraId="6B8AB365" w14:textId="77777777" w:rsidR="008E2BC7" w:rsidRPr="004266CA" w:rsidRDefault="008E2BC7" w:rsidP="008E2BC7">
            <w:pPr>
              <w:pStyle w:val="Standard"/>
              <w:numPr>
                <w:ilvl w:val="0"/>
                <w:numId w:val="203"/>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工作人員與服務對象</w:t>
            </w:r>
            <w:r w:rsidRPr="004266CA">
              <w:rPr>
                <w:rFonts w:eastAsia="標楷體"/>
                <w:color w:val="FF0000"/>
                <w:szCs w:val="24"/>
                <w:u w:val="single"/>
              </w:rPr>
              <w:t>預防接種紀錄。</w:t>
            </w:r>
            <w:r w:rsidRPr="004266CA">
              <w:rPr>
                <w:rFonts w:eastAsia="標楷體" w:hint="eastAsia"/>
                <w:color w:val="FF0000"/>
                <w:szCs w:val="24"/>
                <w:u w:val="single"/>
              </w:rPr>
              <w:t>（符合</w:t>
            </w:r>
            <w:r w:rsidRPr="004266CA">
              <w:rPr>
                <w:rFonts w:eastAsia="標楷體"/>
                <w:color w:val="FF0000"/>
                <w:szCs w:val="24"/>
                <w:u w:val="single"/>
              </w:rPr>
              <w:t>/</w:t>
            </w:r>
            <w:r w:rsidRPr="004266CA">
              <w:rPr>
                <w:rFonts w:eastAsia="標楷體" w:hint="eastAsia"/>
                <w:color w:val="FF0000"/>
                <w:szCs w:val="24"/>
                <w:u w:val="single"/>
              </w:rPr>
              <w:t>優良）</w:t>
            </w:r>
          </w:p>
          <w:p w14:paraId="43111956" w14:textId="77777777" w:rsidR="008E2BC7" w:rsidRPr="004266CA" w:rsidRDefault="008E2BC7" w:rsidP="008E2BC7">
            <w:pPr>
              <w:pStyle w:val="Standard"/>
              <w:numPr>
                <w:ilvl w:val="0"/>
                <w:numId w:val="203"/>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未接種疫苗原因分類分析紀錄。（優良）</w:t>
            </w:r>
          </w:p>
          <w:p w14:paraId="0205C499" w14:textId="77777777" w:rsidR="008E2BC7" w:rsidRPr="004266CA" w:rsidRDefault="008E2BC7" w:rsidP="008E2BC7">
            <w:pPr>
              <w:pStyle w:val="Standard"/>
              <w:numPr>
                <w:ilvl w:val="0"/>
                <w:numId w:val="203"/>
              </w:numPr>
              <w:snapToGrid w:val="0"/>
              <w:spacing w:line="320" w:lineRule="exact"/>
              <w:ind w:left="227" w:hanging="227"/>
              <w:jc w:val="both"/>
              <w:rPr>
                <w:rFonts w:eastAsia="標楷體"/>
                <w:szCs w:val="24"/>
              </w:rPr>
            </w:pPr>
            <w:r w:rsidRPr="004266CA">
              <w:rPr>
                <w:rFonts w:eastAsia="標楷體" w:hint="eastAsia"/>
                <w:color w:val="FF0000"/>
                <w:szCs w:val="24"/>
                <w:u w:val="single"/>
              </w:rPr>
              <w:t>針對高風險對象或未完整接種疫苗者之補接種追蹤機制執行</w:t>
            </w:r>
            <w:r w:rsidRPr="004266CA">
              <w:rPr>
                <w:rFonts w:eastAsia="標楷體" w:hint="eastAsia"/>
                <w:color w:val="FF0000"/>
                <w:szCs w:val="24"/>
                <w:u w:val="single"/>
              </w:rPr>
              <w:lastRenderedPageBreak/>
              <w:t>及結果紀錄。（優良）</w:t>
            </w:r>
          </w:p>
        </w:tc>
        <w:tc>
          <w:tcPr>
            <w:tcW w:w="1706" w:type="dxa"/>
            <w:shd w:val="clear" w:color="auto" w:fill="FFFFFF"/>
          </w:tcPr>
          <w:p w14:paraId="3253D895"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kern w:val="0"/>
                <w:szCs w:val="24"/>
              </w:rPr>
              <w:lastRenderedPageBreak/>
              <w:t>配合國家政策施打公費疫苗，施打率達指定比率。（兒童及少年安置及教養機構、</w:t>
            </w:r>
            <w:r w:rsidRPr="005A76CD">
              <w:rPr>
                <w:rFonts w:eastAsia="標楷體"/>
                <w:szCs w:val="24"/>
              </w:rPr>
              <w:t>矯正機關</w:t>
            </w:r>
            <w:r w:rsidRPr="005A76CD">
              <w:rPr>
                <w:rFonts w:eastAsia="標楷體"/>
                <w:kern w:val="0"/>
                <w:szCs w:val="24"/>
              </w:rPr>
              <w:t>試評）</w:t>
            </w:r>
          </w:p>
        </w:tc>
        <w:tc>
          <w:tcPr>
            <w:tcW w:w="3397" w:type="dxa"/>
            <w:shd w:val="clear" w:color="auto" w:fill="FFFFFF"/>
          </w:tcPr>
          <w:p w14:paraId="55A88C0B" w14:textId="77777777" w:rsidR="008E2BC7" w:rsidRPr="005A76CD" w:rsidRDefault="008E2BC7" w:rsidP="008E2BC7">
            <w:pPr>
              <w:pStyle w:val="Standard"/>
              <w:numPr>
                <w:ilvl w:val="0"/>
                <w:numId w:val="282"/>
              </w:numPr>
              <w:snapToGrid w:val="0"/>
              <w:spacing w:line="320" w:lineRule="exact"/>
              <w:ind w:left="227" w:hanging="227"/>
              <w:jc w:val="both"/>
              <w:rPr>
                <w:rFonts w:eastAsia="標楷體"/>
                <w:szCs w:val="24"/>
              </w:rPr>
            </w:pPr>
            <w:r w:rsidRPr="005A76CD">
              <w:rPr>
                <w:rFonts w:eastAsia="標楷體"/>
                <w:szCs w:val="24"/>
              </w:rPr>
              <w:t>依各地方政府通知製作符合公費流感疫苗</w:t>
            </w:r>
            <w:r w:rsidRPr="005A76CD">
              <w:rPr>
                <w:rFonts w:eastAsia="標楷體" w:hint="eastAsia"/>
                <w:szCs w:val="24"/>
              </w:rPr>
              <w:t>、</w:t>
            </w:r>
            <w:r w:rsidRPr="005A76CD">
              <w:rPr>
                <w:rFonts w:eastAsia="標楷體" w:hint="eastAsia"/>
                <w:szCs w:val="24"/>
              </w:rPr>
              <w:t>COVID-19</w:t>
            </w:r>
            <w:r w:rsidRPr="005A76CD">
              <w:rPr>
                <w:rFonts w:eastAsia="標楷體" w:hint="eastAsia"/>
                <w:szCs w:val="24"/>
              </w:rPr>
              <w:t>疫苗</w:t>
            </w:r>
            <w:r w:rsidRPr="005A76CD">
              <w:rPr>
                <w:rFonts w:eastAsia="標楷體"/>
                <w:szCs w:val="24"/>
              </w:rPr>
              <w:t>接種對象名冊，並紀錄接種情形，未接種者應註明原因。</w:t>
            </w:r>
          </w:p>
          <w:p w14:paraId="3E117084" w14:textId="77777777" w:rsidR="008E2BC7" w:rsidRPr="005A76CD" w:rsidRDefault="008E2BC7" w:rsidP="008E2BC7">
            <w:pPr>
              <w:pStyle w:val="Standard"/>
              <w:numPr>
                <w:ilvl w:val="0"/>
                <w:numId w:val="282"/>
              </w:numPr>
              <w:snapToGrid w:val="0"/>
              <w:spacing w:line="320" w:lineRule="exact"/>
              <w:ind w:left="227" w:hanging="227"/>
              <w:jc w:val="both"/>
              <w:rPr>
                <w:rFonts w:eastAsia="標楷體"/>
                <w:szCs w:val="24"/>
              </w:rPr>
            </w:pPr>
            <w:r w:rsidRPr="005A76CD">
              <w:rPr>
                <w:rFonts w:eastAsia="標楷體"/>
                <w:szCs w:val="24"/>
              </w:rPr>
              <w:t>不適合接種指經醫師評估具接種禁忌症不適合接種。</w:t>
            </w:r>
          </w:p>
          <w:p w14:paraId="3E164EB8" w14:textId="77777777" w:rsidR="008E2BC7" w:rsidRPr="005A76CD" w:rsidRDefault="008E2BC7" w:rsidP="008E2BC7">
            <w:pPr>
              <w:pStyle w:val="Standard"/>
              <w:numPr>
                <w:ilvl w:val="0"/>
                <w:numId w:val="282"/>
              </w:numPr>
              <w:snapToGrid w:val="0"/>
              <w:spacing w:line="320" w:lineRule="exact"/>
              <w:ind w:left="227" w:hanging="227"/>
              <w:jc w:val="both"/>
              <w:rPr>
                <w:rFonts w:eastAsia="標楷體"/>
                <w:szCs w:val="24"/>
              </w:rPr>
            </w:pPr>
            <w:r w:rsidRPr="005A76CD">
              <w:rPr>
                <w:rFonts w:eastAsia="標楷體"/>
                <w:szCs w:val="24"/>
              </w:rPr>
              <w:t>工作人員與服務對象之公費流感疫苗施打率皆須達</w:t>
            </w:r>
            <w:r w:rsidRPr="005A76CD">
              <w:rPr>
                <w:rFonts w:eastAsia="標楷體"/>
                <w:szCs w:val="24"/>
              </w:rPr>
              <w:t>80%</w:t>
            </w:r>
            <w:r w:rsidRPr="005A76CD">
              <w:rPr>
                <w:rFonts w:eastAsia="標楷體"/>
                <w:szCs w:val="24"/>
              </w:rPr>
              <w:t>（含）以上，本項始可評為符合。施打率依公費流感疫苗接種對象名冊計算。說明如下：</w:t>
            </w:r>
          </w:p>
          <w:p w14:paraId="78D6CFB8" w14:textId="77777777" w:rsidR="008E2BC7" w:rsidRPr="005A76CD" w:rsidRDefault="008E2BC7" w:rsidP="008E2BC7">
            <w:pPr>
              <w:pStyle w:val="Standard"/>
              <w:numPr>
                <w:ilvl w:val="0"/>
                <w:numId w:val="283"/>
              </w:numPr>
              <w:snapToGrid w:val="0"/>
              <w:spacing w:line="320" w:lineRule="exact"/>
              <w:ind w:left="511" w:hanging="284"/>
              <w:jc w:val="both"/>
              <w:rPr>
                <w:rFonts w:eastAsia="標楷體"/>
                <w:szCs w:val="24"/>
              </w:rPr>
            </w:pPr>
            <w:r w:rsidRPr="005A76CD">
              <w:rPr>
                <w:rFonts w:eastAsia="標楷體"/>
                <w:szCs w:val="24"/>
              </w:rPr>
              <w:t>對象為</w:t>
            </w:r>
            <w:r w:rsidRPr="005A76CD">
              <w:rPr>
                <w:rFonts w:eastAsia="標楷體"/>
                <w:szCs w:val="24"/>
              </w:rPr>
              <w:t>(a)</w:t>
            </w:r>
            <w:r w:rsidRPr="005A76CD">
              <w:rPr>
                <w:rFonts w:eastAsia="標楷體"/>
                <w:szCs w:val="24"/>
              </w:rPr>
              <w:t>服務對象、</w:t>
            </w:r>
            <w:r w:rsidRPr="005A76CD">
              <w:rPr>
                <w:rFonts w:eastAsia="標楷體"/>
                <w:szCs w:val="24"/>
              </w:rPr>
              <w:t>(b)</w:t>
            </w:r>
            <w:r w:rsidRPr="005A76CD">
              <w:rPr>
                <w:rFonts w:eastAsia="標楷體"/>
                <w:szCs w:val="24"/>
              </w:rPr>
              <w:t>直接照顧服務對象之工作人員。</w:t>
            </w:r>
          </w:p>
          <w:p w14:paraId="63EBAEBE" w14:textId="77777777" w:rsidR="008E2BC7" w:rsidRPr="005A76CD" w:rsidRDefault="008E2BC7" w:rsidP="008E2BC7">
            <w:pPr>
              <w:pStyle w:val="Standard"/>
              <w:numPr>
                <w:ilvl w:val="0"/>
                <w:numId w:val="283"/>
              </w:numPr>
              <w:snapToGrid w:val="0"/>
              <w:spacing w:line="320" w:lineRule="exact"/>
              <w:ind w:left="511" w:hanging="284"/>
              <w:jc w:val="both"/>
              <w:rPr>
                <w:rFonts w:eastAsia="標楷體"/>
              </w:rPr>
            </w:pPr>
            <w:r w:rsidRPr="005A76CD">
              <w:rPr>
                <w:rFonts w:eastAsia="標楷體"/>
                <w:szCs w:val="24"/>
              </w:rPr>
              <w:t>服務對象施打率</w:t>
            </w:r>
            <w:r w:rsidRPr="005A76CD">
              <w:rPr>
                <w:rFonts w:eastAsia="標楷體"/>
                <w:szCs w:val="24"/>
              </w:rPr>
              <w:t>=(a)</w:t>
            </w:r>
            <w:r w:rsidRPr="005A76CD">
              <w:rPr>
                <w:rFonts w:eastAsia="標楷體"/>
                <w:szCs w:val="24"/>
              </w:rPr>
              <w:t>之實際接種人數</w:t>
            </w:r>
            <w:r w:rsidRPr="005A76CD">
              <w:rPr>
                <w:rFonts w:eastAsia="標楷體"/>
                <w:szCs w:val="24"/>
              </w:rPr>
              <w:t>/</w:t>
            </w:r>
            <w:r w:rsidRPr="005A76CD">
              <w:rPr>
                <w:rFonts w:eastAsia="標楷體"/>
                <w:szCs w:val="24"/>
                <w:lang w:bidi="hi-IN"/>
              </w:rPr>
              <w:t>(a)×100%</w:t>
            </w:r>
            <w:r w:rsidRPr="005A76CD">
              <w:rPr>
                <w:rFonts w:eastAsia="標楷體"/>
                <w:szCs w:val="24"/>
                <w:lang w:bidi="hi-IN"/>
              </w:rPr>
              <w:t>。</w:t>
            </w:r>
          </w:p>
          <w:p w14:paraId="639B9440" w14:textId="77777777" w:rsidR="008E2BC7" w:rsidRPr="005A76CD" w:rsidRDefault="008E2BC7" w:rsidP="008E2BC7">
            <w:pPr>
              <w:pStyle w:val="Standard"/>
              <w:numPr>
                <w:ilvl w:val="0"/>
                <w:numId w:val="283"/>
              </w:numPr>
              <w:snapToGrid w:val="0"/>
              <w:spacing w:line="320" w:lineRule="exact"/>
              <w:ind w:left="511" w:hanging="284"/>
              <w:jc w:val="both"/>
              <w:rPr>
                <w:rFonts w:eastAsia="標楷體"/>
              </w:rPr>
            </w:pPr>
            <w:r w:rsidRPr="005A76CD">
              <w:rPr>
                <w:rFonts w:eastAsia="標楷體"/>
                <w:szCs w:val="24"/>
                <w:lang w:bidi="hi-IN"/>
              </w:rPr>
              <w:lastRenderedPageBreak/>
              <w:t>工作人員施打率</w:t>
            </w:r>
            <w:r w:rsidRPr="005A76CD">
              <w:rPr>
                <w:rFonts w:eastAsia="標楷體"/>
                <w:szCs w:val="24"/>
                <w:lang w:bidi="hi-IN"/>
              </w:rPr>
              <w:t>=(b)</w:t>
            </w:r>
            <w:r w:rsidRPr="005A76CD">
              <w:rPr>
                <w:rFonts w:eastAsia="標楷體"/>
                <w:szCs w:val="24"/>
                <w:lang w:bidi="hi-IN"/>
              </w:rPr>
              <w:t>之實際接種人數</w:t>
            </w:r>
            <w:r w:rsidRPr="005A76CD">
              <w:rPr>
                <w:rFonts w:eastAsia="標楷體"/>
                <w:szCs w:val="24"/>
                <w:lang w:bidi="hi-IN"/>
              </w:rPr>
              <w:t>/(b)×100%</w:t>
            </w:r>
            <w:r w:rsidRPr="005A76CD">
              <w:rPr>
                <w:rFonts w:eastAsia="標楷體"/>
                <w:szCs w:val="24"/>
                <w:lang w:bidi="hi-IN"/>
              </w:rPr>
              <w:t>。</w:t>
            </w:r>
          </w:p>
          <w:p w14:paraId="6293444C" w14:textId="77777777" w:rsidR="008E2BC7" w:rsidRPr="005A76CD" w:rsidRDefault="008E2BC7" w:rsidP="008E2BC7">
            <w:pPr>
              <w:pStyle w:val="Standard"/>
              <w:numPr>
                <w:ilvl w:val="0"/>
                <w:numId w:val="282"/>
              </w:numPr>
              <w:snapToGrid w:val="0"/>
              <w:spacing w:line="320" w:lineRule="exact"/>
              <w:ind w:left="227" w:hanging="227"/>
              <w:jc w:val="both"/>
              <w:rPr>
                <w:rFonts w:eastAsia="標楷體"/>
                <w:szCs w:val="24"/>
              </w:rPr>
            </w:pPr>
            <w:r w:rsidRPr="005A76CD">
              <w:rPr>
                <w:rFonts w:eastAsia="標楷體"/>
                <w:szCs w:val="24"/>
                <w:lang w:bidi="hi-IN"/>
              </w:rPr>
              <w:t>【試評項目】工作人</w:t>
            </w:r>
            <w:r w:rsidRPr="005A76CD">
              <w:rPr>
                <w:rFonts w:eastAsia="標楷體"/>
                <w:szCs w:val="24"/>
              </w:rPr>
              <w:t>員與服務對象之公費</w:t>
            </w:r>
            <w:r w:rsidRPr="005A76CD">
              <w:rPr>
                <w:rFonts w:eastAsia="標楷體"/>
                <w:szCs w:val="24"/>
              </w:rPr>
              <w:t>COVID-19</w:t>
            </w:r>
            <w:r w:rsidRPr="005A76CD">
              <w:rPr>
                <w:rFonts w:eastAsia="標楷體"/>
                <w:szCs w:val="24"/>
              </w:rPr>
              <w:t>疫苗施打率分別須達</w:t>
            </w:r>
            <w:r w:rsidRPr="005A76CD">
              <w:rPr>
                <w:rFonts w:eastAsia="標楷體" w:hint="eastAsia"/>
                <w:szCs w:val="24"/>
              </w:rPr>
              <w:t>40%</w:t>
            </w:r>
            <w:r w:rsidRPr="005A76CD">
              <w:rPr>
                <w:rFonts w:eastAsia="標楷體" w:hint="eastAsia"/>
                <w:szCs w:val="24"/>
              </w:rPr>
              <w:t>（含）以上與</w:t>
            </w:r>
            <w:r w:rsidRPr="005A76CD">
              <w:rPr>
                <w:rFonts w:eastAsia="標楷體"/>
                <w:szCs w:val="24"/>
              </w:rPr>
              <w:t>60%</w:t>
            </w:r>
            <w:r w:rsidRPr="005A76CD">
              <w:rPr>
                <w:rFonts w:eastAsia="標楷體"/>
                <w:szCs w:val="24"/>
              </w:rPr>
              <w:t>（含）以上。</w:t>
            </w:r>
            <w:r w:rsidRPr="005A76CD">
              <w:rPr>
                <w:rFonts w:eastAsia="標楷體" w:hint="eastAsia"/>
                <w:szCs w:val="24"/>
              </w:rPr>
              <w:t>施打率依公費</w:t>
            </w:r>
            <w:r w:rsidRPr="005A76CD">
              <w:rPr>
                <w:rFonts w:eastAsia="標楷體" w:hint="eastAsia"/>
                <w:szCs w:val="24"/>
              </w:rPr>
              <w:t>COVID-19</w:t>
            </w:r>
            <w:r w:rsidRPr="005A76CD">
              <w:rPr>
                <w:rFonts w:eastAsia="標楷體" w:hint="eastAsia"/>
                <w:szCs w:val="24"/>
              </w:rPr>
              <w:t>疫苗接種對象名冊計算。</w:t>
            </w:r>
            <w:r w:rsidRPr="005A76CD">
              <w:rPr>
                <w:rFonts w:eastAsia="標楷體"/>
                <w:szCs w:val="24"/>
              </w:rPr>
              <w:t>兒童及少年安置及教養機構、矯正機關</w:t>
            </w:r>
            <w:r w:rsidRPr="005A76CD">
              <w:rPr>
                <w:rFonts w:eastAsia="標楷體" w:hint="eastAsia"/>
                <w:szCs w:val="24"/>
              </w:rPr>
              <w:t>不適用。</w:t>
            </w:r>
            <w:r w:rsidRPr="005A76CD">
              <w:rPr>
                <w:rFonts w:eastAsia="標楷體"/>
                <w:szCs w:val="24"/>
              </w:rPr>
              <w:t>計算說明如下：</w:t>
            </w:r>
          </w:p>
          <w:p w14:paraId="46B00AC6" w14:textId="77777777" w:rsidR="008E2BC7" w:rsidRPr="005A76CD" w:rsidRDefault="008E2BC7" w:rsidP="008E2BC7">
            <w:pPr>
              <w:pStyle w:val="Standard"/>
              <w:numPr>
                <w:ilvl w:val="0"/>
                <w:numId w:val="284"/>
              </w:numPr>
              <w:snapToGrid w:val="0"/>
              <w:spacing w:line="320" w:lineRule="exact"/>
              <w:ind w:left="511" w:hanging="284"/>
              <w:jc w:val="both"/>
              <w:rPr>
                <w:rFonts w:eastAsia="標楷體"/>
              </w:rPr>
            </w:pPr>
            <w:r w:rsidRPr="005A76CD">
              <w:rPr>
                <w:rFonts w:eastAsia="標楷體"/>
                <w:szCs w:val="24"/>
              </w:rPr>
              <w:t>對象為：</w:t>
            </w:r>
            <w:r w:rsidRPr="005A76CD">
              <w:rPr>
                <w:rFonts w:eastAsia="標楷體"/>
                <w:szCs w:val="24"/>
              </w:rPr>
              <w:t>(a)</w:t>
            </w:r>
            <w:r w:rsidRPr="005A76CD">
              <w:rPr>
                <w:rFonts w:eastAsia="標楷體"/>
                <w:szCs w:val="24"/>
              </w:rPr>
              <w:t>服務對象、</w:t>
            </w:r>
            <w:r w:rsidRPr="005A76CD">
              <w:rPr>
                <w:rFonts w:eastAsia="標楷體"/>
                <w:szCs w:val="24"/>
              </w:rPr>
              <w:t>(b)</w:t>
            </w:r>
            <w:r w:rsidRPr="005A76CD">
              <w:rPr>
                <w:rFonts w:eastAsia="標楷體"/>
                <w:szCs w:val="24"/>
              </w:rPr>
              <w:t>工作人員。</w:t>
            </w:r>
          </w:p>
          <w:p w14:paraId="6A9A2EBC" w14:textId="77777777" w:rsidR="008E2BC7" w:rsidRPr="005A76CD" w:rsidRDefault="008E2BC7" w:rsidP="008E2BC7">
            <w:pPr>
              <w:pStyle w:val="Standard"/>
              <w:numPr>
                <w:ilvl w:val="0"/>
                <w:numId w:val="284"/>
              </w:numPr>
              <w:snapToGrid w:val="0"/>
              <w:spacing w:line="320" w:lineRule="exact"/>
              <w:ind w:left="511" w:hanging="284"/>
              <w:jc w:val="both"/>
              <w:rPr>
                <w:rFonts w:eastAsia="標楷體"/>
              </w:rPr>
            </w:pPr>
            <w:r w:rsidRPr="005A76CD">
              <w:rPr>
                <w:rFonts w:eastAsia="標楷體"/>
                <w:szCs w:val="24"/>
              </w:rPr>
              <w:t>服務對象施打率</w:t>
            </w:r>
            <w:r w:rsidRPr="005A76CD">
              <w:rPr>
                <w:rFonts w:eastAsia="標楷體"/>
                <w:szCs w:val="24"/>
              </w:rPr>
              <w:t>=(a)</w:t>
            </w:r>
            <w:r w:rsidRPr="005A76CD">
              <w:rPr>
                <w:rFonts w:eastAsia="標楷體"/>
                <w:szCs w:val="24"/>
              </w:rPr>
              <w:t>之實際</w:t>
            </w:r>
            <w:r w:rsidRPr="005A76CD">
              <w:rPr>
                <w:rFonts w:eastAsia="標楷體" w:hint="eastAsia"/>
                <w:szCs w:val="24"/>
              </w:rPr>
              <w:t>完成更新的</w:t>
            </w:r>
            <w:r w:rsidRPr="005A76CD">
              <w:rPr>
                <w:rFonts w:eastAsia="標楷體" w:hint="eastAsia"/>
                <w:szCs w:val="24"/>
              </w:rPr>
              <w:t>COVID-19</w:t>
            </w:r>
            <w:r w:rsidRPr="005A76CD">
              <w:rPr>
                <w:rFonts w:eastAsia="標楷體" w:hint="eastAsia"/>
                <w:szCs w:val="24"/>
              </w:rPr>
              <w:t>疫苗</w:t>
            </w:r>
            <w:r w:rsidRPr="005A76CD">
              <w:rPr>
                <w:rFonts w:eastAsia="標楷體"/>
                <w:szCs w:val="24"/>
              </w:rPr>
              <w:t>接種人數</w:t>
            </w:r>
            <w:r w:rsidRPr="005A76CD">
              <w:rPr>
                <w:rFonts w:eastAsia="標楷體"/>
                <w:szCs w:val="24"/>
              </w:rPr>
              <w:t>/[(a)-(a)</w:t>
            </w:r>
            <w:r w:rsidRPr="005A76CD">
              <w:rPr>
                <w:rFonts w:eastAsia="標楷體"/>
                <w:szCs w:val="24"/>
              </w:rPr>
              <w:t>之不適合接種、確診後</w:t>
            </w:r>
            <w:r w:rsidRPr="005A76CD">
              <w:rPr>
                <w:rFonts w:eastAsia="標楷體"/>
                <w:szCs w:val="24"/>
              </w:rPr>
              <w:t>3</w:t>
            </w:r>
            <w:r w:rsidRPr="005A76CD">
              <w:rPr>
                <w:rFonts w:eastAsia="標楷體"/>
                <w:szCs w:val="24"/>
              </w:rPr>
              <w:t>個月內人數</w:t>
            </w:r>
            <w:r w:rsidRPr="005A76CD">
              <w:rPr>
                <w:rFonts w:eastAsia="標楷體"/>
                <w:szCs w:val="24"/>
              </w:rPr>
              <w:t>]×100%</w:t>
            </w:r>
            <w:r w:rsidRPr="005A76CD">
              <w:rPr>
                <w:rFonts w:eastAsia="標楷體"/>
                <w:szCs w:val="24"/>
              </w:rPr>
              <w:t>。</w:t>
            </w:r>
          </w:p>
          <w:p w14:paraId="37FFD636" w14:textId="77777777" w:rsidR="008E2BC7" w:rsidRPr="005A76CD" w:rsidRDefault="008E2BC7" w:rsidP="008E2BC7">
            <w:pPr>
              <w:pStyle w:val="Standard"/>
              <w:numPr>
                <w:ilvl w:val="0"/>
                <w:numId w:val="284"/>
              </w:numPr>
              <w:snapToGrid w:val="0"/>
              <w:spacing w:line="320" w:lineRule="exact"/>
              <w:ind w:left="511" w:hanging="284"/>
              <w:jc w:val="both"/>
              <w:rPr>
                <w:rFonts w:eastAsia="標楷體"/>
                <w:szCs w:val="24"/>
              </w:rPr>
            </w:pPr>
            <w:r w:rsidRPr="005A76CD">
              <w:rPr>
                <w:rFonts w:eastAsia="標楷體"/>
                <w:szCs w:val="24"/>
              </w:rPr>
              <w:t>工作人員施打率</w:t>
            </w:r>
            <w:r w:rsidRPr="005A76CD">
              <w:rPr>
                <w:rFonts w:eastAsia="標楷體"/>
                <w:szCs w:val="24"/>
              </w:rPr>
              <w:t>=(b)</w:t>
            </w:r>
            <w:r w:rsidRPr="005A76CD">
              <w:rPr>
                <w:rFonts w:eastAsia="標楷體"/>
                <w:szCs w:val="24"/>
              </w:rPr>
              <w:t>之實際</w:t>
            </w:r>
            <w:r w:rsidRPr="005A76CD">
              <w:rPr>
                <w:rFonts w:eastAsia="標楷體" w:hint="eastAsia"/>
                <w:szCs w:val="24"/>
              </w:rPr>
              <w:t>完成更新的</w:t>
            </w:r>
            <w:r w:rsidRPr="005A76CD">
              <w:rPr>
                <w:rFonts w:eastAsia="標楷體" w:hint="eastAsia"/>
                <w:szCs w:val="24"/>
              </w:rPr>
              <w:t>COVID-19</w:t>
            </w:r>
            <w:r w:rsidRPr="005A76CD">
              <w:rPr>
                <w:rFonts w:eastAsia="標楷體" w:hint="eastAsia"/>
                <w:szCs w:val="24"/>
              </w:rPr>
              <w:t>疫苗</w:t>
            </w:r>
            <w:r w:rsidRPr="005A76CD">
              <w:rPr>
                <w:rFonts w:eastAsia="標楷體"/>
                <w:szCs w:val="24"/>
              </w:rPr>
              <w:t>接種人數</w:t>
            </w:r>
            <w:r w:rsidRPr="005A76CD">
              <w:rPr>
                <w:rFonts w:eastAsia="標楷體"/>
                <w:szCs w:val="24"/>
              </w:rPr>
              <w:t>/[(b)-(b)</w:t>
            </w:r>
            <w:r w:rsidRPr="005A76CD">
              <w:rPr>
                <w:rFonts w:eastAsia="標楷體"/>
                <w:szCs w:val="24"/>
              </w:rPr>
              <w:t>之不適合接種、確診後</w:t>
            </w:r>
            <w:r w:rsidRPr="005A76CD">
              <w:rPr>
                <w:rFonts w:eastAsia="標楷體"/>
                <w:szCs w:val="24"/>
              </w:rPr>
              <w:t>3</w:t>
            </w:r>
            <w:r w:rsidRPr="005A76CD">
              <w:rPr>
                <w:rFonts w:eastAsia="標楷體"/>
                <w:szCs w:val="24"/>
              </w:rPr>
              <w:t>個月內人數</w:t>
            </w:r>
            <w:r w:rsidRPr="005A76CD">
              <w:rPr>
                <w:rFonts w:eastAsia="標楷體"/>
                <w:szCs w:val="24"/>
              </w:rPr>
              <w:t>]×100%</w:t>
            </w:r>
            <w:r w:rsidRPr="005A76CD">
              <w:rPr>
                <w:rFonts w:eastAsia="標楷體"/>
                <w:szCs w:val="24"/>
              </w:rPr>
              <w:t>。</w:t>
            </w:r>
          </w:p>
          <w:p w14:paraId="6CC9AF61" w14:textId="77777777" w:rsidR="008E2BC7" w:rsidRPr="005A76CD" w:rsidRDefault="008E2BC7" w:rsidP="008E2BC7">
            <w:pPr>
              <w:pStyle w:val="Standard"/>
              <w:numPr>
                <w:ilvl w:val="0"/>
                <w:numId w:val="282"/>
              </w:numPr>
              <w:snapToGrid w:val="0"/>
              <w:spacing w:line="320" w:lineRule="exact"/>
              <w:ind w:left="227" w:hanging="227"/>
              <w:jc w:val="both"/>
              <w:rPr>
                <w:rFonts w:eastAsia="標楷體"/>
                <w:szCs w:val="24"/>
              </w:rPr>
            </w:pPr>
            <w:r w:rsidRPr="005A76CD">
              <w:rPr>
                <w:rFonts w:eastAsia="標楷體" w:hint="eastAsia"/>
                <w:szCs w:val="24"/>
              </w:rPr>
              <w:t>【試評項目】服務對象年齡為</w:t>
            </w:r>
            <w:r w:rsidRPr="005A76CD">
              <w:rPr>
                <w:rFonts w:eastAsia="標楷體" w:hint="eastAsia"/>
                <w:szCs w:val="24"/>
              </w:rPr>
              <w:t>65</w:t>
            </w:r>
            <w:r w:rsidRPr="005A76CD">
              <w:rPr>
                <w:rFonts w:eastAsia="標楷體" w:hint="eastAsia"/>
                <w:szCs w:val="24"/>
              </w:rPr>
              <w:t>歲（含）以上之公費肺炎鏈球菌疫苗施打率（完整兩劑）須達</w:t>
            </w:r>
            <w:r w:rsidRPr="005A76CD">
              <w:rPr>
                <w:rFonts w:eastAsia="標楷體" w:hint="eastAsia"/>
                <w:szCs w:val="24"/>
              </w:rPr>
              <w:t>60%</w:t>
            </w:r>
            <w:r w:rsidRPr="005A76CD">
              <w:rPr>
                <w:rFonts w:eastAsia="標楷體" w:hint="eastAsia"/>
                <w:szCs w:val="24"/>
              </w:rPr>
              <w:t>（含）以上。</w:t>
            </w:r>
            <w:r w:rsidRPr="005A76CD">
              <w:rPr>
                <w:rFonts w:eastAsia="標楷體"/>
                <w:szCs w:val="24"/>
              </w:rPr>
              <w:t>矯正機關</w:t>
            </w:r>
            <w:r w:rsidRPr="005A76CD">
              <w:rPr>
                <w:rFonts w:eastAsia="標楷體" w:hint="eastAsia"/>
                <w:szCs w:val="24"/>
              </w:rPr>
              <w:t>不適用。計算說明如下：</w:t>
            </w:r>
          </w:p>
          <w:p w14:paraId="105A0D4F" w14:textId="77777777" w:rsidR="008E2BC7" w:rsidRPr="005A76CD" w:rsidRDefault="008E2BC7" w:rsidP="008E2BC7">
            <w:pPr>
              <w:pStyle w:val="Standard"/>
              <w:numPr>
                <w:ilvl w:val="0"/>
                <w:numId w:val="285"/>
              </w:numPr>
              <w:snapToGrid w:val="0"/>
              <w:spacing w:line="320" w:lineRule="exact"/>
              <w:ind w:left="511" w:hanging="284"/>
              <w:jc w:val="both"/>
              <w:rPr>
                <w:rFonts w:eastAsia="標楷體"/>
                <w:szCs w:val="24"/>
              </w:rPr>
            </w:pPr>
            <w:r w:rsidRPr="005A76CD">
              <w:rPr>
                <w:rFonts w:eastAsia="標楷體" w:hint="eastAsia"/>
                <w:szCs w:val="24"/>
              </w:rPr>
              <w:t>對象為</w:t>
            </w:r>
            <w:r w:rsidRPr="005A76CD">
              <w:rPr>
                <w:rFonts w:eastAsia="標楷體" w:hint="eastAsia"/>
                <w:szCs w:val="24"/>
              </w:rPr>
              <w:t>(a)65</w:t>
            </w:r>
            <w:r w:rsidRPr="005A76CD">
              <w:rPr>
                <w:rFonts w:eastAsia="標楷體" w:hint="eastAsia"/>
                <w:szCs w:val="24"/>
              </w:rPr>
              <w:t>歲（含）以上</w:t>
            </w:r>
            <w:r w:rsidRPr="005A76CD">
              <w:rPr>
                <w:rFonts w:eastAsia="標楷體" w:hint="eastAsia"/>
                <w:szCs w:val="24"/>
              </w:rPr>
              <w:lastRenderedPageBreak/>
              <w:t>服務對象。</w:t>
            </w:r>
          </w:p>
          <w:p w14:paraId="69BD46EB" w14:textId="77777777" w:rsidR="008E2BC7" w:rsidRPr="005A76CD" w:rsidRDefault="008E2BC7" w:rsidP="008E2BC7">
            <w:pPr>
              <w:pStyle w:val="Standard"/>
              <w:numPr>
                <w:ilvl w:val="0"/>
                <w:numId w:val="285"/>
              </w:numPr>
              <w:snapToGrid w:val="0"/>
              <w:spacing w:line="320" w:lineRule="exact"/>
              <w:ind w:left="511" w:hanging="284"/>
              <w:jc w:val="both"/>
              <w:rPr>
                <w:rFonts w:eastAsia="標楷體"/>
                <w:szCs w:val="24"/>
              </w:rPr>
            </w:pPr>
            <w:r w:rsidRPr="005A76CD">
              <w:rPr>
                <w:rFonts w:eastAsia="標楷體" w:hint="eastAsia"/>
                <w:szCs w:val="24"/>
              </w:rPr>
              <w:t>服務對象施打率</w:t>
            </w:r>
            <w:r w:rsidRPr="005A76CD">
              <w:rPr>
                <w:rFonts w:eastAsia="標楷體" w:hint="eastAsia"/>
                <w:szCs w:val="24"/>
              </w:rPr>
              <w:t>=(a)</w:t>
            </w:r>
            <w:r w:rsidRPr="005A76CD">
              <w:rPr>
                <w:rFonts w:eastAsia="標楷體" w:hint="eastAsia"/>
                <w:szCs w:val="24"/>
              </w:rPr>
              <w:t>之實際完整兩劑接種人數</w:t>
            </w:r>
            <w:r w:rsidRPr="005A76CD">
              <w:rPr>
                <w:rFonts w:eastAsia="標楷體" w:hint="eastAsia"/>
                <w:szCs w:val="24"/>
              </w:rPr>
              <w:t>/(a)</w:t>
            </w:r>
            <w:r w:rsidRPr="005A76CD">
              <w:rPr>
                <w:rFonts w:eastAsia="標楷體" w:hint="eastAsia"/>
                <w:szCs w:val="24"/>
              </w:rPr>
              <w:t>×</w:t>
            </w:r>
            <w:r w:rsidRPr="005A76CD">
              <w:rPr>
                <w:rFonts w:eastAsia="標楷體" w:hint="eastAsia"/>
                <w:szCs w:val="24"/>
              </w:rPr>
              <w:t>100%</w:t>
            </w:r>
            <w:r w:rsidRPr="005A76CD">
              <w:rPr>
                <w:rFonts w:eastAsia="標楷體" w:hint="eastAsia"/>
                <w:szCs w:val="24"/>
              </w:rPr>
              <w:t>。</w:t>
            </w:r>
          </w:p>
          <w:p w14:paraId="1D56A08E" w14:textId="77777777" w:rsidR="008E2BC7" w:rsidRPr="005A76CD" w:rsidRDefault="008E2BC7" w:rsidP="008E2BC7">
            <w:pPr>
              <w:pStyle w:val="Standard"/>
              <w:numPr>
                <w:ilvl w:val="0"/>
                <w:numId w:val="285"/>
              </w:numPr>
              <w:snapToGrid w:val="0"/>
              <w:spacing w:line="320" w:lineRule="exact"/>
              <w:ind w:left="511" w:hanging="284"/>
              <w:jc w:val="both"/>
              <w:rPr>
                <w:rFonts w:eastAsia="標楷體"/>
                <w:szCs w:val="24"/>
              </w:rPr>
            </w:pPr>
            <w:r w:rsidRPr="005A76CD">
              <w:rPr>
                <w:rFonts w:eastAsia="標楷體" w:hint="eastAsia"/>
                <w:szCs w:val="24"/>
              </w:rPr>
              <w:t>完整兩劑指</w:t>
            </w:r>
            <w:r w:rsidRPr="005A76CD">
              <w:rPr>
                <w:rFonts w:eastAsia="標楷體" w:hint="eastAsia"/>
                <w:szCs w:val="24"/>
              </w:rPr>
              <w:t>1</w:t>
            </w:r>
            <w:r w:rsidRPr="005A76CD">
              <w:rPr>
                <w:rFonts w:eastAsia="標楷體" w:hint="eastAsia"/>
                <w:szCs w:val="24"/>
              </w:rPr>
              <w:t>劑結合型肺炎鏈球菌疫苗與</w:t>
            </w:r>
            <w:r w:rsidRPr="005A76CD">
              <w:rPr>
                <w:rFonts w:eastAsia="標楷體" w:hint="eastAsia"/>
                <w:szCs w:val="24"/>
              </w:rPr>
              <w:t>1</w:t>
            </w:r>
            <w:r w:rsidRPr="005A76CD">
              <w:rPr>
                <w:rFonts w:eastAsia="標楷體" w:hint="eastAsia"/>
                <w:szCs w:val="24"/>
              </w:rPr>
              <w:t>劑</w:t>
            </w:r>
            <w:r w:rsidRPr="005A76CD">
              <w:rPr>
                <w:rFonts w:eastAsia="標楷體" w:hint="eastAsia"/>
                <w:szCs w:val="24"/>
              </w:rPr>
              <w:t>23</w:t>
            </w:r>
            <w:r w:rsidRPr="005A76CD">
              <w:rPr>
                <w:rFonts w:eastAsia="標楷體" w:hint="eastAsia"/>
                <w:szCs w:val="24"/>
              </w:rPr>
              <w:t>價肺炎鏈球菌多醣體疫苗。</w:t>
            </w:r>
          </w:p>
          <w:p w14:paraId="1F5A32BE" w14:textId="77777777" w:rsidR="008E2BC7" w:rsidRPr="005A76CD" w:rsidRDefault="008E2BC7" w:rsidP="008E2BC7">
            <w:pPr>
              <w:pStyle w:val="Standard"/>
              <w:numPr>
                <w:ilvl w:val="0"/>
                <w:numId w:val="282"/>
              </w:numPr>
              <w:snapToGrid w:val="0"/>
              <w:spacing w:line="320" w:lineRule="exact"/>
              <w:ind w:left="227" w:hanging="227"/>
              <w:jc w:val="both"/>
              <w:rPr>
                <w:rFonts w:eastAsia="標楷體"/>
                <w:b/>
                <w:bCs/>
                <w:szCs w:val="24"/>
              </w:rPr>
            </w:pPr>
            <w:r w:rsidRPr="005A76CD">
              <w:rPr>
                <w:rFonts w:eastAsia="標楷體"/>
                <w:szCs w:val="24"/>
              </w:rPr>
              <w:t>檢閱紀錄或相關文件。</w:t>
            </w:r>
          </w:p>
        </w:tc>
        <w:tc>
          <w:tcPr>
            <w:tcW w:w="2273" w:type="dxa"/>
            <w:shd w:val="clear" w:color="auto" w:fill="FFFFFF"/>
          </w:tcPr>
          <w:p w14:paraId="46E80D6B" w14:textId="3A9E955C" w:rsidR="005E1127" w:rsidRDefault="005E1127" w:rsidP="005E1127">
            <w:pPr>
              <w:pStyle w:val="Standard"/>
              <w:numPr>
                <w:ilvl w:val="0"/>
                <w:numId w:val="316"/>
              </w:numPr>
              <w:snapToGrid w:val="0"/>
              <w:spacing w:line="320" w:lineRule="exact"/>
              <w:ind w:left="227" w:hanging="227"/>
              <w:jc w:val="both"/>
              <w:rPr>
                <w:rFonts w:eastAsia="標楷體"/>
                <w:bCs/>
                <w:szCs w:val="24"/>
              </w:rPr>
            </w:pPr>
            <w:r>
              <w:rPr>
                <w:rFonts w:eastAsia="標楷體" w:hint="eastAsia"/>
                <w:bCs/>
                <w:szCs w:val="24"/>
              </w:rPr>
              <w:lastRenderedPageBreak/>
              <w:t>調整符合項目</w:t>
            </w:r>
            <w:r>
              <w:rPr>
                <w:rFonts w:eastAsia="標楷體" w:hint="eastAsia"/>
                <w:bCs/>
                <w:szCs w:val="24"/>
              </w:rPr>
              <w:t>4</w:t>
            </w:r>
            <w:r w:rsidR="00910309">
              <w:rPr>
                <w:rFonts w:eastAsia="標楷體" w:hint="eastAsia"/>
                <w:bCs/>
                <w:szCs w:val="24"/>
              </w:rPr>
              <w:t>公費肺炎鏈球菌疫苗施打率</w:t>
            </w:r>
            <w:r>
              <w:rPr>
                <w:rFonts w:eastAsia="標楷體" w:hint="eastAsia"/>
                <w:bCs/>
                <w:szCs w:val="24"/>
              </w:rPr>
              <w:t>內容，並由試評項目調整為正式評核項目</w:t>
            </w:r>
            <w:r w:rsidR="00910309">
              <w:rPr>
                <w:rFonts w:eastAsia="標楷體" w:hint="eastAsia"/>
                <w:bCs/>
                <w:szCs w:val="24"/>
              </w:rPr>
              <w:t>，併同增列評量方法及建議佐證資料</w:t>
            </w:r>
            <w:r>
              <w:rPr>
                <w:rFonts w:eastAsia="標楷體" w:hint="eastAsia"/>
                <w:bCs/>
                <w:szCs w:val="24"/>
              </w:rPr>
              <w:t>。</w:t>
            </w:r>
          </w:p>
          <w:p w14:paraId="769331DC" w14:textId="1ED2A302" w:rsidR="002936AF" w:rsidRDefault="00000000">
            <w:pPr>
              <w:pStyle w:val="Standard"/>
              <w:numPr>
                <w:ilvl w:val="0"/>
                <w:numId w:val="316"/>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sidR="00F75570">
              <w:rPr>
                <w:rFonts w:eastAsia="標楷體" w:hint="eastAsia"/>
                <w:bCs/>
                <w:szCs w:val="24"/>
              </w:rPr>
              <w:t>－</w:t>
            </w:r>
            <w:r>
              <w:rPr>
                <w:rFonts w:eastAsia="標楷體" w:hint="eastAsia"/>
                <w:bCs/>
                <w:szCs w:val="24"/>
              </w:rPr>
              <w:t>3</w:t>
            </w:r>
            <w:r>
              <w:rPr>
                <w:rFonts w:eastAsia="標楷體" w:hint="eastAsia"/>
                <w:bCs/>
                <w:szCs w:val="24"/>
              </w:rPr>
              <w:t>，其中優良項目</w:t>
            </w:r>
            <w:r>
              <w:rPr>
                <w:rFonts w:eastAsia="標楷體" w:hint="eastAsia"/>
                <w:bCs/>
                <w:szCs w:val="24"/>
              </w:rPr>
              <w:t>3</w:t>
            </w:r>
            <w:r>
              <w:rPr>
                <w:rFonts w:eastAsia="標楷體" w:hint="eastAsia"/>
                <w:bCs/>
                <w:szCs w:val="24"/>
              </w:rPr>
              <w:t>列為</w:t>
            </w:r>
            <w:r>
              <w:rPr>
                <w:rFonts w:eastAsia="標楷體" w:hint="eastAsia"/>
                <w:bCs/>
                <w:szCs w:val="24"/>
              </w:rPr>
              <w:t>116</w:t>
            </w:r>
            <w:r>
              <w:rPr>
                <w:rFonts w:eastAsia="標楷體" w:hint="eastAsia"/>
                <w:bCs/>
                <w:szCs w:val="24"/>
              </w:rPr>
              <w:t>年試評項目，併同增列評量方法及建議佐證資料。</w:t>
            </w:r>
          </w:p>
          <w:p w14:paraId="787742FC" w14:textId="7EC6482A" w:rsidR="005E1127" w:rsidRPr="005E1127" w:rsidRDefault="005E1127" w:rsidP="005E1127">
            <w:pPr>
              <w:pStyle w:val="Standard"/>
              <w:numPr>
                <w:ilvl w:val="0"/>
                <w:numId w:val="316"/>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tc>
      </w:tr>
      <w:tr w:rsidR="008E2BC7" w:rsidRPr="00D93821" w14:paraId="63860D13" w14:textId="77777777" w:rsidTr="00F1412C">
        <w:trPr>
          <w:trHeight w:val="397"/>
          <w:jc w:val="center"/>
        </w:trPr>
        <w:tc>
          <w:tcPr>
            <w:tcW w:w="567" w:type="dxa"/>
            <w:shd w:val="clear" w:color="auto" w:fill="FFFFFF"/>
            <w:tcMar>
              <w:top w:w="0" w:type="dxa"/>
              <w:left w:w="108" w:type="dxa"/>
              <w:bottom w:w="0" w:type="dxa"/>
              <w:right w:w="108" w:type="dxa"/>
            </w:tcMar>
          </w:tcPr>
          <w:p w14:paraId="62C15953" w14:textId="77777777" w:rsidR="008E2BC7" w:rsidRPr="00D93821" w:rsidRDefault="008E2BC7" w:rsidP="008E2BC7">
            <w:pPr>
              <w:pStyle w:val="Standard"/>
              <w:snapToGrid w:val="0"/>
              <w:spacing w:line="320" w:lineRule="exact"/>
              <w:ind w:left="163" w:hanging="163"/>
              <w:rPr>
                <w:rFonts w:eastAsia="標楷體"/>
                <w:szCs w:val="24"/>
              </w:rPr>
            </w:pPr>
            <w:r w:rsidRPr="00D93821">
              <w:rPr>
                <w:rFonts w:eastAsia="標楷體"/>
                <w:szCs w:val="24"/>
              </w:rPr>
              <w:lastRenderedPageBreak/>
              <w:t>4</w:t>
            </w:r>
          </w:p>
        </w:tc>
        <w:tc>
          <w:tcPr>
            <w:tcW w:w="1555" w:type="dxa"/>
            <w:tcMar>
              <w:top w:w="0" w:type="dxa"/>
              <w:left w:w="10" w:type="dxa"/>
              <w:bottom w:w="0" w:type="dxa"/>
              <w:right w:w="10" w:type="dxa"/>
            </w:tcMar>
          </w:tcPr>
          <w:p w14:paraId="2E8CBD7D"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szCs w:val="24"/>
              </w:rPr>
              <w:t>工作人員感染管制教育訓練</w:t>
            </w:r>
          </w:p>
        </w:tc>
        <w:tc>
          <w:tcPr>
            <w:tcW w:w="6520" w:type="dxa"/>
            <w:shd w:val="clear" w:color="auto" w:fill="FFFFFF"/>
            <w:tcMar>
              <w:top w:w="0" w:type="dxa"/>
              <w:left w:w="10" w:type="dxa"/>
              <w:bottom w:w="0" w:type="dxa"/>
              <w:right w:w="10" w:type="dxa"/>
            </w:tcMar>
          </w:tcPr>
          <w:p w14:paraId="684E334F" w14:textId="77777777" w:rsidR="008E2BC7" w:rsidRPr="00D93821" w:rsidRDefault="008E2BC7" w:rsidP="008E2BC7">
            <w:pPr>
              <w:pStyle w:val="Standard"/>
              <w:snapToGrid w:val="0"/>
              <w:spacing w:line="320" w:lineRule="exact"/>
              <w:jc w:val="both"/>
              <w:rPr>
                <w:rFonts w:eastAsia="標楷體"/>
                <w:szCs w:val="24"/>
              </w:rPr>
            </w:pPr>
          </w:p>
        </w:tc>
        <w:tc>
          <w:tcPr>
            <w:tcW w:w="1706" w:type="dxa"/>
            <w:shd w:val="clear" w:color="auto" w:fill="FFFFFF"/>
          </w:tcPr>
          <w:p w14:paraId="1B1341CE" w14:textId="77777777" w:rsidR="008E2BC7" w:rsidRPr="005A76CD" w:rsidRDefault="008E2BC7" w:rsidP="008E2BC7">
            <w:pPr>
              <w:pStyle w:val="Standard"/>
              <w:snapToGrid w:val="0"/>
              <w:spacing w:line="320" w:lineRule="exact"/>
              <w:jc w:val="both"/>
              <w:rPr>
                <w:rFonts w:eastAsia="標楷體"/>
                <w:szCs w:val="24"/>
              </w:rPr>
            </w:pPr>
          </w:p>
        </w:tc>
        <w:tc>
          <w:tcPr>
            <w:tcW w:w="3397" w:type="dxa"/>
            <w:shd w:val="clear" w:color="auto" w:fill="FFFFFF"/>
          </w:tcPr>
          <w:p w14:paraId="4CD04916" w14:textId="77777777" w:rsidR="008E2BC7" w:rsidRPr="005A76CD" w:rsidRDefault="008E2BC7" w:rsidP="008E2BC7">
            <w:pPr>
              <w:pStyle w:val="Standard"/>
              <w:snapToGrid w:val="0"/>
              <w:spacing w:line="320" w:lineRule="exact"/>
              <w:jc w:val="both"/>
              <w:rPr>
                <w:rFonts w:eastAsia="標楷體"/>
                <w:szCs w:val="24"/>
              </w:rPr>
            </w:pPr>
          </w:p>
        </w:tc>
        <w:tc>
          <w:tcPr>
            <w:tcW w:w="2273" w:type="dxa"/>
            <w:shd w:val="clear" w:color="auto" w:fill="FFFFFF"/>
          </w:tcPr>
          <w:p w14:paraId="6D90B53E" w14:textId="77777777" w:rsidR="008E2BC7" w:rsidRPr="00277D90" w:rsidRDefault="008E2BC7" w:rsidP="008E2BC7">
            <w:pPr>
              <w:pStyle w:val="Standard"/>
              <w:snapToGrid w:val="0"/>
              <w:spacing w:line="320" w:lineRule="exact"/>
              <w:jc w:val="both"/>
              <w:rPr>
                <w:rFonts w:eastAsia="標楷體"/>
                <w:bCs/>
                <w:szCs w:val="24"/>
              </w:rPr>
            </w:pPr>
          </w:p>
        </w:tc>
      </w:tr>
      <w:tr w:rsidR="008E2BC7" w:rsidRPr="00D93821" w14:paraId="22367418" w14:textId="77777777" w:rsidTr="00F1412C">
        <w:trPr>
          <w:trHeight w:val="397"/>
          <w:jc w:val="center"/>
        </w:trPr>
        <w:tc>
          <w:tcPr>
            <w:tcW w:w="567" w:type="dxa"/>
            <w:shd w:val="clear" w:color="auto" w:fill="FFFFFF"/>
            <w:tcMar>
              <w:top w:w="0" w:type="dxa"/>
              <w:left w:w="108" w:type="dxa"/>
              <w:bottom w:w="0" w:type="dxa"/>
              <w:right w:w="108" w:type="dxa"/>
            </w:tcMar>
          </w:tcPr>
          <w:p w14:paraId="28B06DFE" w14:textId="77777777" w:rsidR="008E2BC7" w:rsidRPr="004266CA" w:rsidRDefault="008E2BC7" w:rsidP="008E2BC7">
            <w:pPr>
              <w:pStyle w:val="Standard"/>
              <w:snapToGrid w:val="0"/>
              <w:spacing w:line="320" w:lineRule="exact"/>
              <w:ind w:left="163" w:hanging="163"/>
              <w:rPr>
                <w:rFonts w:eastAsia="標楷體"/>
                <w:szCs w:val="24"/>
              </w:rPr>
            </w:pPr>
            <w:r w:rsidRPr="004266CA">
              <w:rPr>
                <w:rFonts w:eastAsia="標楷體"/>
                <w:szCs w:val="24"/>
              </w:rPr>
              <w:t>4.1</w:t>
            </w:r>
          </w:p>
        </w:tc>
        <w:tc>
          <w:tcPr>
            <w:tcW w:w="1555" w:type="dxa"/>
            <w:tcMar>
              <w:top w:w="0" w:type="dxa"/>
              <w:left w:w="10" w:type="dxa"/>
              <w:bottom w:w="0" w:type="dxa"/>
              <w:right w:w="10" w:type="dxa"/>
            </w:tcMar>
          </w:tcPr>
          <w:p w14:paraId="137865D2" w14:textId="77777777" w:rsidR="008E2BC7" w:rsidRPr="004266CA" w:rsidRDefault="008E2BC7" w:rsidP="008E2BC7">
            <w:pPr>
              <w:pStyle w:val="Standard"/>
              <w:snapToGrid w:val="0"/>
              <w:spacing w:after="180" w:line="320" w:lineRule="exact"/>
              <w:rPr>
                <w:rFonts w:eastAsia="標楷體"/>
                <w:szCs w:val="24"/>
              </w:rPr>
            </w:pPr>
            <w:r w:rsidRPr="004266CA">
              <w:rPr>
                <w:rFonts w:eastAsia="標楷體"/>
                <w:szCs w:val="24"/>
              </w:rPr>
              <w:t>訂定工作人員感染管制教育訓練計畫，並依計畫辦理工作人員教育訓練及留存訓練證明文件。</w:t>
            </w:r>
          </w:p>
        </w:tc>
        <w:tc>
          <w:tcPr>
            <w:tcW w:w="6520" w:type="dxa"/>
            <w:shd w:val="clear" w:color="auto" w:fill="FFFFFF"/>
            <w:tcMar>
              <w:top w:w="0" w:type="dxa"/>
              <w:left w:w="10" w:type="dxa"/>
              <w:bottom w:w="0" w:type="dxa"/>
              <w:right w:w="10" w:type="dxa"/>
            </w:tcMar>
          </w:tcPr>
          <w:p w14:paraId="0CE6D3C7"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符合項目：</w:t>
            </w:r>
          </w:p>
          <w:p w14:paraId="0E572C66" w14:textId="77777777" w:rsidR="008E2BC7" w:rsidRPr="004266CA" w:rsidRDefault="008E2BC7" w:rsidP="008E2BC7">
            <w:pPr>
              <w:pStyle w:val="Standard"/>
              <w:numPr>
                <w:ilvl w:val="0"/>
                <w:numId w:val="204"/>
              </w:numPr>
              <w:snapToGrid w:val="0"/>
              <w:spacing w:line="320" w:lineRule="exact"/>
              <w:ind w:leftChars="34" w:left="309" w:hanging="227"/>
              <w:jc w:val="both"/>
              <w:rPr>
                <w:rFonts w:eastAsia="標楷體"/>
                <w:b/>
                <w:bCs/>
                <w:szCs w:val="24"/>
              </w:rPr>
            </w:pPr>
            <w:r w:rsidRPr="004266CA">
              <w:rPr>
                <w:rFonts w:eastAsia="標楷體"/>
                <w:szCs w:val="24"/>
              </w:rPr>
              <w:t>訂定工作人員感染管制教育訓練計畫，</w:t>
            </w:r>
            <w:r w:rsidRPr="004266CA">
              <w:rPr>
                <w:rFonts w:eastAsia="標楷體" w:hint="eastAsia"/>
                <w:color w:val="FF0000"/>
                <w:szCs w:val="24"/>
                <w:u w:val="single"/>
              </w:rPr>
              <w:t>並依計畫辦理工作人員教育訓練，以總表或列冊呈現各類（新進、在職、感染管制專責人員等）工作人員之教育訓練紀錄。</w:t>
            </w:r>
          </w:p>
          <w:p w14:paraId="414EF3E3" w14:textId="77777777" w:rsidR="008E2BC7" w:rsidRPr="004266CA" w:rsidRDefault="008E2BC7" w:rsidP="008E2BC7">
            <w:pPr>
              <w:pStyle w:val="Standard"/>
              <w:numPr>
                <w:ilvl w:val="0"/>
                <w:numId w:val="204"/>
              </w:numPr>
              <w:snapToGrid w:val="0"/>
              <w:spacing w:line="320" w:lineRule="exact"/>
              <w:ind w:leftChars="34" w:left="309" w:hanging="227"/>
              <w:jc w:val="both"/>
              <w:rPr>
                <w:rFonts w:eastAsia="標楷體"/>
                <w:szCs w:val="24"/>
              </w:rPr>
            </w:pPr>
            <w:r w:rsidRPr="004266CA">
              <w:rPr>
                <w:rFonts w:eastAsia="標楷體"/>
                <w:szCs w:val="24"/>
              </w:rPr>
              <w:t>感染管制教育訓練計畫之課程，可採取機構內、機構外實體課程或數位課程學習等方式；主題可參考「長期照護矯正機關（構）與場所執行感染管制措施及查核辦法」第</w:t>
            </w:r>
            <w:r w:rsidRPr="004266CA">
              <w:rPr>
                <w:rFonts w:eastAsia="標楷體"/>
                <w:szCs w:val="24"/>
              </w:rPr>
              <w:t>6</w:t>
            </w:r>
            <w:r w:rsidRPr="004266CA">
              <w:rPr>
                <w:rFonts w:eastAsia="標楷體"/>
                <w:szCs w:val="24"/>
              </w:rPr>
              <w:t>條所列課程規劃，包括：</w:t>
            </w:r>
          </w:p>
          <w:p w14:paraId="0CEF131A" w14:textId="77777777" w:rsidR="008E2BC7" w:rsidRPr="004266CA" w:rsidRDefault="008E2BC7" w:rsidP="008E2BC7">
            <w:pPr>
              <w:pStyle w:val="Standard"/>
              <w:numPr>
                <w:ilvl w:val="0"/>
                <w:numId w:val="206"/>
              </w:numPr>
              <w:snapToGrid w:val="0"/>
              <w:spacing w:line="320" w:lineRule="exact"/>
              <w:ind w:leftChars="100" w:left="524" w:hanging="284"/>
              <w:jc w:val="both"/>
              <w:rPr>
                <w:rFonts w:eastAsia="標楷體"/>
                <w:szCs w:val="24"/>
              </w:rPr>
            </w:pPr>
            <w:r w:rsidRPr="004266CA">
              <w:rPr>
                <w:rFonts w:eastAsia="標楷體"/>
                <w:szCs w:val="24"/>
              </w:rPr>
              <w:t>傳染病與感染管制相關政策及法規；</w:t>
            </w:r>
          </w:p>
          <w:p w14:paraId="4ABC726F" w14:textId="77777777" w:rsidR="008E2BC7" w:rsidRPr="004266CA" w:rsidRDefault="008E2BC7" w:rsidP="008E2BC7">
            <w:pPr>
              <w:pStyle w:val="Standard"/>
              <w:numPr>
                <w:ilvl w:val="0"/>
                <w:numId w:val="206"/>
              </w:numPr>
              <w:snapToGrid w:val="0"/>
              <w:spacing w:line="320" w:lineRule="exact"/>
              <w:ind w:leftChars="100" w:left="524" w:hanging="284"/>
              <w:jc w:val="both"/>
              <w:rPr>
                <w:rFonts w:eastAsia="標楷體"/>
                <w:szCs w:val="24"/>
              </w:rPr>
            </w:pPr>
            <w:r w:rsidRPr="004266CA">
              <w:rPr>
                <w:rFonts w:eastAsia="標楷體"/>
                <w:szCs w:val="24"/>
              </w:rPr>
              <w:t>機關（構）及場所常見感染與傳染病；</w:t>
            </w:r>
          </w:p>
          <w:p w14:paraId="3A7EE9AF" w14:textId="77777777" w:rsidR="008E2BC7" w:rsidRPr="004266CA" w:rsidRDefault="008E2BC7" w:rsidP="008E2BC7">
            <w:pPr>
              <w:pStyle w:val="Standard"/>
              <w:numPr>
                <w:ilvl w:val="0"/>
                <w:numId w:val="206"/>
              </w:numPr>
              <w:snapToGrid w:val="0"/>
              <w:spacing w:line="320" w:lineRule="exact"/>
              <w:ind w:leftChars="100" w:left="524" w:hanging="284"/>
              <w:jc w:val="both"/>
              <w:rPr>
                <w:rFonts w:eastAsia="標楷體"/>
                <w:szCs w:val="24"/>
              </w:rPr>
            </w:pPr>
            <w:r w:rsidRPr="004266CA">
              <w:rPr>
                <w:rFonts w:eastAsia="標楷體"/>
                <w:szCs w:val="24"/>
              </w:rPr>
              <w:t>感染管制及實務；</w:t>
            </w:r>
          </w:p>
          <w:p w14:paraId="31D7C4DA" w14:textId="77777777" w:rsidR="008E2BC7" w:rsidRPr="004266CA" w:rsidRDefault="008E2BC7" w:rsidP="008E2BC7">
            <w:pPr>
              <w:pStyle w:val="Standard"/>
              <w:numPr>
                <w:ilvl w:val="0"/>
                <w:numId w:val="206"/>
              </w:numPr>
              <w:snapToGrid w:val="0"/>
              <w:spacing w:line="320" w:lineRule="exact"/>
              <w:ind w:leftChars="100" w:left="524" w:hanging="284"/>
              <w:jc w:val="both"/>
              <w:rPr>
                <w:rFonts w:eastAsia="標楷體"/>
                <w:szCs w:val="24"/>
              </w:rPr>
            </w:pPr>
            <w:r w:rsidRPr="004266CA">
              <w:rPr>
                <w:rFonts w:eastAsia="標楷體"/>
                <w:szCs w:val="24"/>
              </w:rPr>
              <w:t>服務對象相關照護實務；</w:t>
            </w:r>
          </w:p>
          <w:p w14:paraId="3DA7B6B6" w14:textId="77777777" w:rsidR="008E2BC7" w:rsidRPr="004266CA" w:rsidRDefault="008E2BC7" w:rsidP="008E2BC7">
            <w:pPr>
              <w:pStyle w:val="Standard"/>
              <w:numPr>
                <w:ilvl w:val="0"/>
                <w:numId w:val="206"/>
              </w:numPr>
              <w:snapToGrid w:val="0"/>
              <w:spacing w:line="320" w:lineRule="exact"/>
              <w:ind w:leftChars="100" w:left="524" w:hanging="284"/>
              <w:jc w:val="both"/>
              <w:rPr>
                <w:rFonts w:eastAsia="標楷體"/>
                <w:szCs w:val="24"/>
              </w:rPr>
            </w:pPr>
            <w:r w:rsidRPr="004266CA">
              <w:rPr>
                <w:rFonts w:eastAsia="標楷體"/>
                <w:szCs w:val="24"/>
              </w:rPr>
              <w:t>傳染病、群聚感染與醫療照護相關感染預防、監測、通報、調查及處理；</w:t>
            </w:r>
          </w:p>
          <w:p w14:paraId="661943F3" w14:textId="77777777" w:rsidR="008E2BC7" w:rsidRPr="004266CA" w:rsidRDefault="008E2BC7" w:rsidP="008E2BC7">
            <w:pPr>
              <w:pStyle w:val="Standard"/>
              <w:numPr>
                <w:ilvl w:val="0"/>
                <w:numId w:val="206"/>
              </w:numPr>
              <w:snapToGrid w:val="0"/>
              <w:spacing w:line="320" w:lineRule="exact"/>
              <w:ind w:leftChars="100" w:left="524" w:hanging="284"/>
              <w:jc w:val="both"/>
              <w:rPr>
                <w:rFonts w:eastAsia="標楷體"/>
                <w:szCs w:val="24"/>
              </w:rPr>
            </w:pPr>
            <w:r w:rsidRPr="004266CA">
              <w:rPr>
                <w:rFonts w:eastAsia="標楷體"/>
                <w:szCs w:val="24"/>
              </w:rPr>
              <w:t>環境、設施、設備及衣物被單等清潔消毒；</w:t>
            </w:r>
          </w:p>
          <w:p w14:paraId="7250A754" w14:textId="77777777" w:rsidR="008E2BC7" w:rsidRPr="004266CA" w:rsidRDefault="008E2BC7" w:rsidP="008E2BC7">
            <w:pPr>
              <w:pStyle w:val="Standard"/>
              <w:numPr>
                <w:ilvl w:val="0"/>
                <w:numId w:val="206"/>
              </w:numPr>
              <w:snapToGrid w:val="0"/>
              <w:spacing w:line="320" w:lineRule="exact"/>
              <w:ind w:leftChars="100" w:left="524" w:hanging="284"/>
              <w:jc w:val="both"/>
              <w:rPr>
                <w:rFonts w:eastAsia="標楷體"/>
                <w:szCs w:val="24"/>
              </w:rPr>
            </w:pPr>
            <w:r w:rsidRPr="00120EB0">
              <w:rPr>
                <w:rFonts w:eastAsia="標楷體"/>
                <w:szCs w:val="24"/>
              </w:rPr>
              <w:t>其他與感染管制相關事項</w:t>
            </w:r>
            <w:r w:rsidRPr="00120EB0">
              <w:rPr>
                <w:rFonts w:eastAsia="標楷體" w:hint="eastAsia"/>
                <w:szCs w:val="24"/>
              </w:rPr>
              <w:t>（如：抗生素抗藥性防治、愛滋防治等）</w:t>
            </w:r>
            <w:r w:rsidRPr="004266CA">
              <w:rPr>
                <w:rFonts w:eastAsia="標楷體"/>
                <w:szCs w:val="24"/>
              </w:rPr>
              <w:t>。</w:t>
            </w:r>
          </w:p>
          <w:p w14:paraId="1B302A7E"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優良項目：（達成符合項目，且下述項目</w:t>
            </w:r>
            <w:r w:rsidRPr="004266CA">
              <w:rPr>
                <w:rFonts w:eastAsia="標楷體"/>
                <w:b/>
                <w:bCs/>
                <w:szCs w:val="24"/>
              </w:rPr>
              <w:t>需全部</w:t>
            </w:r>
            <w:r w:rsidRPr="004266CA">
              <w:rPr>
                <w:rFonts w:eastAsia="標楷體" w:hint="eastAsia"/>
                <w:b/>
                <w:bCs/>
                <w:szCs w:val="24"/>
              </w:rPr>
              <w:t>達成）</w:t>
            </w:r>
          </w:p>
          <w:p w14:paraId="21DAE9AF" w14:textId="77777777" w:rsidR="008E2BC7" w:rsidRPr="004266CA" w:rsidRDefault="008E2BC7" w:rsidP="008E2BC7">
            <w:pPr>
              <w:pStyle w:val="Standard"/>
              <w:numPr>
                <w:ilvl w:val="0"/>
                <w:numId w:val="207"/>
              </w:numPr>
              <w:snapToGrid w:val="0"/>
              <w:spacing w:line="320" w:lineRule="exact"/>
              <w:ind w:leftChars="34" w:left="309" w:hanging="227"/>
              <w:jc w:val="both"/>
              <w:rPr>
                <w:rFonts w:eastAsia="標楷體"/>
                <w:color w:val="FF0000"/>
                <w:szCs w:val="24"/>
                <w:u w:val="single"/>
              </w:rPr>
            </w:pPr>
            <w:r w:rsidRPr="004266CA">
              <w:rPr>
                <w:rFonts w:eastAsia="標楷體" w:hint="eastAsia"/>
                <w:color w:val="FF0000"/>
                <w:szCs w:val="24"/>
                <w:u w:val="single"/>
              </w:rPr>
              <w:lastRenderedPageBreak/>
              <w:t>感染管制教育訓練計畫的對象包含陪伴者及陪住者。（</w:t>
            </w:r>
            <w:r w:rsidRPr="004266CA">
              <w:rPr>
                <w:rFonts w:eastAsia="標楷體"/>
                <w:color w:val="EE0000"/>
                <w:szCs w:val="24"/>
                <w:u w:val="single"/>
              </w:rPr>
              <w:t>機構</w:t>
            </w:r>
            <w:r w:rsidRPr="004266CA">
              <w:rPr>
                <w:rFonts w:eastAsia="標楷體" w:hint="eastAsia"/>
                <w:color w:val="EE0000"/>
                <w:szCs w:val="24"/>
                <w:u w:val="single"/>
              </w:rPr>
              <w:t>無陪伴者及陪住者不適用）</w:t>
            </w:r>
          </w:p>
          <w:p w14:paraId="6643A41B" w14:textId="77777777" w:rsidR="008E2BC7" w:rsidRPr="004266CA" w:rsidRDefault="008E2BC7" w:rsidP="008E2BC7">
            <w:pPr>
              <w:pStyle w:val="Standard"/>
              <w:numPr>
                <w:ilvl w:val="0"/>
                <w:numId w:val="207"/>
              </w:numPr>
              <w:snapToGrid w:val="0"/>
              <w:spacing w:line="320" w:lineRule="exact"/>
              <w:ind w:leftChars="34" w:left="309" w:hanging="227"/>
              <w:jc w:val="both"/>
              <w:rPr>
                <w:rFonts w:eastAsia="標楷體"/>
                <w:color w:val="FF0000"/>
                <w:szCs w:val="24"/>
                <w:u w:val="single"/>
              </w:rPr>
            </w:pPr>
            <w:r w:rsidRPr="004266CA">
              <w:rPr>
                <w:rFonts w:eastAsia="標楷體" w:hint="eastAsia"/>
                <w:color w:val="FF0000"/>
                <w:szCs w:val="24"/>
                <w:u w:val="single"/>
              </w:rPr>
              <w:t>至少每年定期評估感染管制教育訓練計畫執行成效，並適時調整計畫。</w:t>
            </w:r>
          </w:p>
          <w:p w14:paraId="4BFB8F3A" w14:textId="77777777" w:rsidR="008E2BC7" w:rsidRPr="004266CA" w:rsidRDefault="008E2BC7" w:rsidP="008E2BC7">
            <w:pPr>
              <w:pStyle w:val="Standard"/>
              <w:numPr>
                <w:ilvl w:val="0"/>
                <w:numId w:val="207"/>
              </w:numPr>
              <w:snapToGrid w:val="0"/>
              <w:spacing w:line="320" w:lineRule="exact"/>
              <w:ind w:leftChars="34" w:left="309" w:hanging="227"/>
              <w:jc w:val="both"/>
              <w:rPr>
                <w:rFonts w:eastAsia="標楷體"/>
                <w:color w:val="FF0000"/>
                <w:szCs w:val="24"/>
                <w:u w:val="single"/>
              </w:rPr>
            </w:pPr>
            <w:r w:rsidRPr="004266CA">
              <w:rPr>
                <w:rFonts w:eastAsia="標楷體" w:hint="eastAsia"/>
                <w:color w:val="FF0000"/>
                <w:szCs w:val="24"/>
                <w:u w:val="single"/>
              </w:rPr>
              <w:t>教育訓練應具備可及性與多元性，並考量學員之語言和識字能力等。</w:t>
            </w:r>
          </w:p>
          <w:p w14:paraId="0CB281BC"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評量方法及建議佐證資料：</w:t>
            </w:r>
            <w:r w:rsidRPr="004266CA">
              <w:rPr>
                <w:rFonts w:eastAsia="標楷體"/>
                <w:b/>
                <w:bCs/>
                <w:szCs w:val="24"/>
              </w:rPr>
              <w:t xml:space="preserve"> </w:t>
            </w:r>
          </w:p>
          <w:p w14:paraId="3727BEB9" w14:textId="77777777" w:rsidR="008E2BC7" w:rsidRPr="004266CA" w:rsidRDefault="008E2BC7" w:rsidP="008E2BC7">
            <w:pPr>
              <w:pStyle w:val="Standard"/>
              <w:numPr>
                <w:ilvl w:val="0"/>
                <w:numId w:val="208"/>
              </w:numPr>
              <w:snapToGrid w:val="0"/>
              <w:spacing w:line="320" w:lineRule="exact"/>
              <w:ind w:left="227" w:hanging="227"/>
              <w:jc w:val="both"/>
              <w:rPr>
                <w:rFonts w:eastAsia="標楷體"/>
                <w:color w:val="FF0000"/>
                <w:szCs w:val="24"/>
                <w:u w:val="single"/>
              </w:rPr>
            </w:pPr>
            <w:r w:rsidRPr="004266CA">
              <w:rPr>
                <w:rFonts w:eastAsia="標楷體" w:hint="eastAsia"/>
                <w:color w:val="000000" w:themeColor="text1"/>
                <w:szCs w:val="24"/>
              </w:rPr>
              <w:t>檢閱紀錄或相關文件。</w:t>
            </w:r>
          </w:p>
          <w:p w14:paraId="0ACC863E" w14:textId="77777777" w:rsidR="008E2BC7" w:rsidRPr="004266CA" w:rsidRDefault="008E2BC7" w:rsidP="008E2BC7">
            <w:pPr>
              <w:pStyle w:val="Standard"/>
              <w:numPr>
                <w:ilvl w:val="0"/>
                <w:numId w:val="208"/>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工作人員感染管制教育訓練計畫。（符合</w:t>
            </w:r>
            <w:r w:rsidRPr="004266CA">
              <w:rPr>
                <w:rFonts w:eastAsia="標楷體"/>
                <w:color w:val="FF0000"/>
                <w:szCs w:val="24"/>
                <w:u w:val="single"/>
              </w:rPr>
              <w:t>/</w:t>
            </w:r>
            <w:r w:rsidRPr="004266CA">
              <w:rPr>
                <w:rFonts w:eastAsia="標楷體" w:hint="eastAsia"/>
                <w:color w:val="FF0000"/>
                <w:szCs w:val="24"/>
                <w:u w:val="single"/>
              </w:rPr>
              <w:t>優良）</w:t>
            </w:r>
          </w:p>
          <w:p w14:paraId="6346B37D" w14:textId="77777777" w:rsidR="008E2BC7" w:rsidRPr="004266CA" w:rsidRDefault="008E2BC7" w:rsidP="008E2BC7">
            <w:pPr>
              <w:pStyle w:val="Standard"/>
              <w:numPr>
                <w:ilvl w:val="0"/>
                <w:numId w:val="208"/>
              </w:numPr>
              <w:snapToGrid w:val="0"/>
              <w:spacing w:line="320" w:lineRule="exact"/>
              <w:ind w:left="227" w:hanging="227"/>
              <w:jc w:val="both"/>
              <w:rPr>
                <w:rFonts w:eastAsia="標楷體"/>
                <w:color w:val="FF0000"/>
                <w:szCs w:val="24"/>
                <w:u w:val="single"/>
              </w:rPr>
            </w:pPr>
            <w:r w:rsidRPr="004266CA">
              <w:rPr>
                <w:rFonts w:eastAsia="標楷體"/>
                <w:color w:val="FF0000"/>
                <w:szCs w:val="24"/>
                <w:u w:val="single"/>
              </w:rPr>
              <w:t>工作人員教育訓練證明文件</w:t>
            </w:r>
            <w:r w:rsidRPr="004266CA">
              <w:rPr>
                <w:rFonts w:eastAsia="標楷體" w:hint="eastAsia"/>
                <w:color w:val="FF0000"/>
                <w:szCs w:val="24"/>
                <w:u w:val="single"/>
              </w:rPr>
              <w:t>或紀錄。（符合</w:t>
            </w:r>
            <w:r w:rsidRPr="004266CA">
              <w:rPr>
                <w:rFonts w:eastAsia="標楷體"/>
                <w:color w:val="FF0000"/>
                <w:szCs w:val="24"/>
                <w:u w:val="single"/>
              </w:rPr>
              <w:t>/</w:t>
            </w:r>
            <w:r w:rsidRPr="004266CA">
              <w:rPr>
                <w:rFonts w:eastAsia="標楷體" w:hint="eastAsia"/>
                <w:color w:val="FF0000"/>
                <w:szCs w:val="24"/>
                <w:u w:val="single"/>
              </w:rPr>
              <w:t>優良）</w:t>
            </w:r>
          </w:p>
          <w:p w14:paraId="2A60C0BE" w14:textId="77777777" w:rsidR="008E2BC7" w:rsidRPr="004266CA" w:rsidRDefault="008E2BC7" w:rsidP="008E2BC7">
            <w:pPr>
              <w:pStyle w:val="Standard"/>
              <w:numPr>
                <w:ilvl w:val="0"/>
                <w:numId w:val="208"/>
              </w:numPr>
              <w:snapToGrid w:val="0"/>
              <w:spacing w:line="320" w:lineRule="exact"/>
              <w:ind w:left="227" w:hanging="227"/>
              <w:jc w:val="both"/>
              <w:rPr>
                <w:rFonts w:eastAsia="標楷體"/>
                <w:color w:val="0000FF"/>
                <w:szCs w:val="24"/>
              </w:rPr>
            </w:pPr>
            <w:r w:rsidRPr="004266CA">
              <w:rPr>
                <w:rFonts w:eastAsia="標楷體" w:hint="eastAsia"/>
                <w:color w:val="FF0000"/>
                <w:szCs w:val="24"/>
                <w:u w:val="single"/>
              </w:rPr>
              <w:t>感染管制教育訓練計畫成效評估紀錄。（優良）</w:t>
            </w:r>
          </w:p>
        </w:tc>
        <w:tc>
          <w:tcPr>
            <w:tcW w:w="1706" w:type="dxa"/>
            <w:shd w:val="clear" w:color="auto" w:fill="FFFFFF"/>
          </w:tcPr>
          <w:p w14:paraId="5CCEF5F0" w14:textId="77777777" w:rsidR="008E2BC7" w:rsidRPr="005A76CD" w:rsidRDefault="008E2BC7" w:rsidP="008E2BC7">
            <w:pPr>
              <w:pStyle w:val="Standard"/>
              <w:snapToGrid w:val="0"/>
              <w:spacing w:line="320" w:lineRule="exact"/>
              <w:rPr>
                <w:rFonts w:eastAsia="標楷體"/>
                <w:b/>
                <w:bCs/>
                <w:szCs w:val="24"/>
              </w:rPr>
            </w:pPr>
            <w:r w:rsidRPr="005A76CD">
              <w:rPr>
                <w:rFonts w:eastAsia="標楷體"/>
                <w:szCs w:val="24"/>
              </w:rPr>
              <w:lastRenderedPageBreak/>
              <w:t>訂定工作人員感染管制教育訓練計畫，並依計畫辦理工作人員教育訓練及留存訓練證明文件備查。</w:t>
            </w:r>
          </w:p>
        </w:tc>
        <w:tc>
          <w:tcPr>
            <w:tcW w:w="3397" w:type="dxa"/>
            <w:shd w:val="clear" w:color="auto" w:fill="FFFFFF"/>
          </w:tcPr>
          <w:p w14:paraId="0ABDEBE1" w14:textId="77777777" w:rsidR="008E2BC7" w:rsidRPr="005A76CD" w:rsidRDefault="008E2BC7" w:rsidP="008E2BC7">
            <w:pPr>
              <w:pStyle w:val="Standard"/>
              <w:numPr>
                <w:ilvl w:val="0"/>
                <w:numId w:val="286"/>
              </w:numPr>
              <w:snapToGrid w:val="0"/>
              <w:spacing w:line="320" w:lineRule="exact"/>
              <w:ind w:left="227" w:hanging="227"/>
              <w:jc w:val="both"/>
              <w:rPr>
                <w:rFonts w:eastAsia="標楷體"/>
                <w:szCs w:val="24"/>
              </w:rPr>
            </w:pPr>
            <w:r w:rsidRPr="005A76CD">
              <w:rPr>
                <w:rFonts w:eastAsia="標楷體"/>
                <w:szCs w:val="24"/>
              </w:rPr>
              <w:t>訂定工作人員感染管制教育訓練計畫，可參考疾管署「長期照護矯正機關（構）與場所訂定員工感染管制教育訓練計畫建議事項」內容，相關資訊可至疾管署網站查詢。</w:t>
            </w:r>
          </w:p>
          <w:p w14:paraId="330EDB99" w14:textId="77777777" w:rsidR="008E2BC7" w:rsidRPr="005A76CD" w:rsidRDefault="008E2BC7" w:rsidP="008E2BC7">
            <w:pPr>
              <w:pStyle w:val="Standard"/>
              <w:numPr>
                <w:ilvl w:val="0"/>
                <w:numId w:val="286"/>
              </w:numPr>
              <w:snapToGrid w:val="0"/>
              <w:spacing w:line="320" w:lineRule="exact"/>
              <w:ind w:left="227" w:hanging="227"/>
              <w:jc w:val="both"/>
              <w:rPr>
                <w:rFonts w:eastAsia="標楷體"/>
                <w:szCs w:val="24"/>
              </w:rPr>
            </w:pPr>
            <w:r w:rsidRPr="005A76CD">
              <w:rPr>
                <w:rFonts w:eastAsia="標楷體"/>
                <w:szCs w:val="24"/>
              </w:rPr>
              <w:t>感染管制教育訓練計畫之課程，可採取機構內、機構外實體課程或數位課程學習等方式；主題可參考「長期照護矯正機關（構）與場所執行感染管制措施及查核辦法」第</w:t>
            </w:r>
            <w:r w:rsidRPr="005A76CD">
              <w:rPr>
                <w:rFonts w:eastAsia="標楷體"/>
                <w:szCs w:val="24"/>
              </w:rPr>
              <w:t>6</w:t>
            </w:r>
            <w:r w:rsidRPr="005A76CD">
              <w:rPr>
                <w:rFonts w:eastAsia="標楷體"/>
                <w:szCs w:val="24"/>
              </w:rPr>
              <w:t>條所列課程規劃，包括：</w:t>
            </w:r>
          </w:p>
          <w:p w14:paraId="5C0B53A6" w14:textId="77777777" w:rsidR="008E2BC7" w:rsidRPr="005A76CD" w:rsidRDefault="008E2BC7" w:rsidP="008E2BC7">
            <w:pPr>
              <w:pStyle w:val="Standard"/>
              <w:numPr>
                <w:ilvl w:val="0"/>
                <w:numId w:val="287"/>
              </w:numPr>
              <w:snapToGrid w:val="0"/>
              <w:spacing w:line="320" w:lineRule="exact"/>
              <w:ind w:left="511" w:hanging="284"/>
              <w:jc w:val="both"/>
              <w:rPr>
                <w:rFonts w:eastAsia="標楷體"/>
                <w:szCs w:val="24"/>
              </w:rPr>
            </w:pPr>
            <w:r w:rsidRPr="005A76CD">
              <w:rPr>
                <w:rFonts w:eastAsia="標楷體"/>
                <w:szCs w:val="24"/>
              </w:rPr>
              <w:t>傳染病與感染管制相關政策及法規；</w:t>
            </w:r>
          </w:p>
          <w:p w14:paraId="3994E3B1" w14:textId="77777777" w:rsidR="008E2BC7" w:rsidRPr="005A76CD" w:rsidRDefault="008E2BC7" w:rsidP="008E2BC7">
            <w:pPr>
              <w:pStyle w:val="Standard"/>
              <w:numPr>
                <w:ilvl w:val="0"/>
                <w:numId w:val="287"/>
              </w:numPr>
              <w:snapToGrid w:val="0"/>
              <w:spacing w:line="320" w:lineRule="exact"/>
              <w:ind w:left="511" w:hanging="284"/>
              <w:jc w:val="both"/>
              <w:rPr>
                <w:rFonts w:eastAsia="標楷體"/>
                <w:szCs w:val="24"/>
              </w:rPr>
            </w:pPr>
            <w:r w:rsidRPr="005A76CD">
              <w:rPr>
                <w:rFonts w:eastAsia="標楷體"/>
                <w:szCs w:val="24"/>
              </w:rPr>
              <w:t>機關（構）及場所常見感染與傳染病；</w:t>
            </w:r>
          </w:p>
          <w:p w14:paraId="1FEFD5B8" w14:textId="77777777" w:rsidR="008E2BC7" w:rsidRPr="005A76CD" w:rsidRDefault="008E2BC7" w:rsidP="008E2BC7">
            <w:pPr>
              <w:pStyle w:val="Standard"/>
              <w:numPr>
                <w:ilvl w:val="0"/>
                <w:numId w:val="287"/>
              </w:numPr>
              <w:snapToGrid w:val="0"/>
              <w:spacing w:line="320" w:lineRule="exact"/>
              <w:ind w:left="511" w:hanging="284"/>
              <w:jc w:val="both"/>
              <w:rPr>
                <w:rFonts w:eastAsia="標楷體"/>
                <w:szCs w:val="24"/>
              </w:rPr>
            </w:pPr>
            <w:r w:rsidRPr="005A76CD">
              <w:rPr>
                <w:rFonts w:eastAsia="標楷體"/>
                <w:szCs w:val="24"/>
              </w:rPr>
              <w:t>感染管制及實務；</w:t>
            </w:r>
          </w:p>
          <w:p w14:paraId="4EE6B435" w14:textId="77777777" w:rsidR="008E2BC7" w:rsidRPr="005A76CD" w:rsidRDefault="008E2BC7" w:rsidP="008E2BC7">
            <w:pPr>
              <w:pStyle w:val="Standard"/>
              <w:numPr>
                <w:ilvl w:val="0"/>
                <w:numId w:val="287"/>
              </w:numPr>
              <w:snapToGrid w:val="0"/>
              <w:spacing w:line="320" w:lineRule="exact"/>
              <w:ind w:left="511" w:hanging="284"/>
              <w:jc w:val="both"/>
              <w:rPr>
                <w:rFonts w:eastAsia="標楷體"/>
                <w:szCs w:val="24"/>
              </w:rPr>
            </w:pPr>
            <w:r w:rsidRPr="005A76CD">
              <w:rPr>
                <w:rFonts w:eastAsia="標楷體"/>
                <w:szCs w:val="24"/>
              </w:rPr>
              <w:lastRenderedPageBreak/>
              <w:t>服務對象相關照護實務；</w:t>
            </w:r>
          </w:p>
          <w:p w14:paraId="039C3039" w14:textId="77777777" w:rsidR="008E2BC7" w:rsidRPr="005A76CD" w:rsidRDefault="008E2BC7" w:rsidP="008E2BC7">
            <w:pPr>
              <w:pStyle w:val="Standard"/>
              <w:numPr>
                <w:ilvl w:val="0"/>
                <w:numId w:val="287"/>
              </w:numPr>
              <w:snapToGrid w:val="0"/>
              <w:spacing w:line="320" w:lineRule="exact"/>
              <w:ind w:left="511" w:hanging="284"/>
              <w:jc w:val="both"/>
              <w:rPr>
                <w:rFonts w:eastAsia="標楷體"/>
                <w:szCs w:val="24"/>
              </w:rPr>
            </w:pPr>
            <w:r w:rsidRPr="005A76CD">
              <w:rPr>
                <w:rFonts w:eastAsia="標楷體"/>
                <w:szCs w:val="24"/>
              </w:rPr>
              <w:t>傳染病、群聚感染與醫療照護相關感染預防、監測、通報、調查及處理；</w:t>
            </w:r>
          </w:p>
          <w:p w14:paraId="19F29B74" w14:textId="77777777" w:rsidR="008E2BC7" w:rsidRPr="005A76CD" w:rsidRDefault="008E2BC7" w:rsidP="008E2BC7">
            <w:pPr>
              <w:pStyle w:val="Standard"/>
              <w:numPr>
                <w:ilvl w:val="0"/>
                <w:numId w:val="287"/>
              </w:numPr>
              <w:snapToGrid w:val="0"/>
              <w:spacing w:line="320" w:lineRule="exact"/>
              <w:ind w:left="511" w:hanging="284"/>
              <w:jc w:val="both"/>
              <w:rPr>
                <w:rFonts w:eastAsia="標楷體"/>
                <w:szCs w:val="24"/>
              </w:rPr>
            </w:pPr>
            <w:r w:rsidRPr="005A76CD">
              <w:rPr>
                <w:rFonts w:eastAsia="標楷體"/>
                <w:szCs w:val="24"/>
              </w:rPr>
              <w:t>環境、設施、設備及衣物被單等清潔消毒；</w:t>
            </w:r>
          </w:p>
          <w:p w14:paraId="0B427315" w14:textId="77777777" w:rsidR="008E2BC7" w:rsidRPr="005A76CD" w:rsidRDefault="008E2BC7" w:rsidP="008E2BC7">
            <w:pPr>
              <w:pStyle w:val="Standard"/>
              <w:numPr>
                <w:ilvl w:val="0"/>
                <w:numId w:val="287"/>
              </w:numPr>
              <w:snapToGrid w:val="0"/>
              <w:spacing w:line="320" w:lineRule="exact"/>
              <w:ind w:left="511" w:hanging="284"/>
              <w:jc w:val="both"/>
              <w:rPr>
                <w:rFonts w:eastAsia="標楷體"/>
              </w:rPr>
            </w:pPr>
            <w:r w:rsidRPr="005A76CD">
              <w:rPr>
                <w:rFonts w:eastAsia="標楷體"/>
                <w:bCs/>
                <w:szCs w:val="24"/>
              </w:rPr>
              <w:t>其他與感染管制相關事項</w:t>
            </w:r>
            <w:r w:rsidRPr="005A76CD">
              <w:rPr>
                <w:rFonts w:eastAsia="標楷體" w:hint="eastAsia"/>
                <w:bCs/>
                <w:szCs w:val="24"/>
              </w:rPr>
              <w:t>（如：抗生素抗藥性防治、愛滋防治等）</w:t>
            </w:r>
            <w:r w:rsidRPr="005A76CD">
              <w:rPr>
                <w:rFonts w:eastAsia="標楷體"/>
                <w:szCs w:val="24"/>
              </w:rPr>
              <w:t>。</w:t>
            </w:r>
          </w:p>
          <w:p w14:paraId="0F459A1D" w14:textId="77777777" w:rsidR="008E2BC7" w:rsidRPr="005A76CD" w:rsidRDefault="008E2BC7" w:rsidP="008E2BC7">
            <w:pPr>
              <w:pStyle w:val="Standard"/>
              <w:numPr>
                <w:ilvl w:val="0"/>
                <w:numId w:val="286"/>
              </w:numPr>
              <w:snapToGrid w:val="0"/>
              <w:spacing w:line="320" w:lineRule="exact"/>
              <w:ind w:left="227" w:hanging="227"/>
              <w:jc w:val="both"/>
              <w:rPr>
                <w:rFonts w:eastAsia="標楷體"/>
                <w:b/>
                <w:bCs/>
                <w:szCs w:val="24"/>
              </w:rPr>
            </w:pPr>
            <w:r w:rsidRPr="005A76CD">
              <w:rPr>
                <w:rFonts w:eastAsia="標楷體"/>
                <w:szCs w:val="24"/>
              </w:rPr>
              <w:t>檢閱紀錄或相關文件。</w:t>
            </w:r>
          </w:p>
        </w:tc>
        <w:tc>
          <w:tcPr>
            <w:tcW w:w="2273" w:type="dxa"/>
            <w:shd w:val="clear" w:color="auto" w:fill="FFFFFF"/>
          </w:tcPr>
          <w:p w14:paraId="7C3607D3" w14:textId="758E0799" w:rsidR="002936AF" w:rsidRDefault="00910309">
            <w:pPr>
              <w:pStyle w:val="Standard"/>
              <w:numPr>
                <w:ilvl w:val="0"/>
                <w:numId w:val="317"/>
              </w:numPr>
              <w:snapToGrid w:val="0"/>
              <w:spacing w:line="320" w:lineRule="exact"/>
              <w:ind w:left="227" w:hanging="227"/>
              <w:jc w:val="both"/>
              <w:rPr>
                <w:rFonts w:eastAsia="標楷體"/>
                <w:bCs/>
                <w:szCs w:val="24"/>
              </w:rPr>
            </w:pPr>
            <w:r>
              <w:rPr>
                <w:rFonts w:eastAsia="標楷體" w:hint="eastAsia"/>
                <w:bCs/>
                <w:szCs w:val="24"/>
              </w:rPr>
              <w:lastRenderedPageBreak/>
              <w:t>修訂</w:t>
            </w:r>
            <w:r w:rsidR="00000000">
              <w:rPr>
                <w:rFonts w:eastAsia="標楷體" w:hint="eastAsia"/>
                <w:bCs/>
                <w:szCs w:val="24"/>
              </w:rPr>
              <w:t>查核基準</w:t>
            </w:r>
            <w:r w:rsidR="005E1127">
              <w:rPr>
                <w:rFonts w:eastAsia="標楷體" w:hint="eastAsia"/>
                <w:bCs/>
                <w:szCs w:val="24"/>
              </w:rPr>
              <w:t>內容</w:t>
            </w:r>
            <w:r>
              <w:rPr>
                <w:rFonts w:eastAsia="標楷體" w:hint="eastAsia"/>
                <w:bCs/>
                <w:szCs w:val="24"/>
              </w:rPr>
              <w:t>為</w:t>
            </w:r>
            <w:r w:rsidR="005E1127">
              <w:rPr>
                <w:rFonts w:eastAsia="標楷體" w:hint="eastAsia"/>
                <w:bCs/>
                <w:szCs w:val="24"/>
              </w:rPr>
              <w:t>「</w:t>
            </w:r>
            <w:r w:rsidRPr="00910309">
              <w:rPr>
                <w:rFonts w:eastAsia="標楷體" w:hint="eastAsia"/>
                <w:bCs/>
                <w:szCs w:val="24"/>
              </w:rPr>
              <w:t>訂定工作人員感染管制教育訓練計畫，並依計畫辦理工作人員教育訓練及留存訓練證明文件</w:t>
            </w:r>
            <w:r w:rsidR="005E1127">
              <w:rPr>
                <w:rFonts w:eastAsia="標楷體" w:hint="eastAsia"/>
                <w:bCs/>
                <w:szCs w:val="24"/>
              </w:rPr>
              <w:t>」</w:t>
            </w:r>
            <w:r w:rsidR="00000000">
              <w:rPr>
                <w:rFonts w:eastAsia="標楷體" w:hint="eastAsia"/>
                <w:bCs/>
                <w:szCs w:val="24"/>
              </w:rPr>
              <w:t>。</w:t>
            </w:r>
          </w:p>
          <w:p w14:paraId="3FD719D2" w14:textId="13F3AE97" w:rsidR="002936AF" w:rsidRDefault="00000000">
            <w:pPr>
              <w:pStyle w:val="Standard"/>
              <w:numPr>
                <w:ilvl w:val="0"/>
                <w:numId w:val="317"/>
              </w:numPr>
              <w:snapToGrid w:val="0"/>
              <w:spacing w:line="320" w:lineRule="exact"/>
              <w:ind w:left="227" w:hanging="227"/>
              <w:jc w:val="both"/>
              <w:rPr>
                <w:rFonts w:eastAsia="標楷體"/>
                <w:bCs/>
                <w:szCs w:val="24"/>
              </w:rPr>
            </w:pPr>
            <w:r>
              <w:rPr>
                <w:rFonts w:eastAsia="標楷體" w:hint="eastAsia"/>
                <w:bCs/>
                <w:szCs w:val="24"/>
              </w:rPr>
              <w:t>符合項目</w:t>
            </w:r>
            <w:r>
              <w:rPr>
                <w:rFonts w:eastAsia="標楷體" w:hint="eastAsia"/>
                <w:bCs/>
                <w:szCs w:val="24"/>
              </w:rPr>
              <w:t>1</w:t>
            </w:r>
            <w:r w:rsidR="008A1DFC">
              <w:rPr>
                <w:rFonts w:eastAsia="標楷體" w:hint="eastAsia"/>
                <w:bCs/>
                <w:szCs w:val="24"/>
              </w:rPr>
              <w:t>增修</w:t>
            </w:r>
            <w:r>
              <w:rPr>
                <w:rFonts w:eastAsia="標楷體" w:hint="eastAsia"/>
                <w:bCs/>
                <w:szCs w:val="24"/>
              </w:rPr>
              <w:t>以總表或列冊呈現各類工作人員之教育訓練紀錄</w:t>
            </w:r>
            <w:r w:rsidR="00910309">
              <w:rPr>
                <w:rFonts w:eastAsia="標楷體" w:hint="eastAsia"/>
                <w:bCs/>
                <w:szCs w:val="24"/>
              </w:rPr>
              <w:t>，併同增列評量方法及建議佐證資料</w:t>
            </w:r>
            <w:r>
              <w:rPr>
                <w:rFonts w:eastAsia="標楷體" w:hint="eastAsia"/>
                <w:bCs/>
                <w:szCs w:val="24"/>
              </w:rPr>
              <w:t>。</w:t>
            </w:r>
          </w:p>
          <w:p w14:paraId="3A0663FB" w14:textId="328EB4A5" w:rsidR="002936AF" w:rsidRDefault="00000000">
            <w:pPr>
              <w:pStyle w:val="Standard"/>
              <w:numPr>
                <w:ilvl w:val="0"/>
                <w:numId w:val="317"/>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sidR="00F75570">
              <w:rPr>
                <w:rFonts w:eastAsia="標楷體" w:hint="eastAsia"/>
                <w:bCs/>
                <w:szCs w:val="24"/>
              </w:rPr>
              <w:t>－</w:t>
            </w:r>
            <w:r>
              <w:rPr>
                <w:rFonts w:eastAsia="標楷體" w:hint="eastAsia"/>
                <w:bCs/>
                <w:szCs w:val="24"/>
              </w:rPr>
              <w:t>3</w:t>
            </w:r>
            <w:r>
              <w:rPr>
                <w:rFonts w:eastAsia="標楷體" w:hint="eastAsia"/>
                <w:bCs/>
                <w:szCs w:val="24"/>
              </w:rPr>
              <w:t>，併同增列評量方法及建議佐證資料。</w:t>
            </w:r>
          </w:p>
        </w:tc>
      </w:tr>
      <w:tr w:rsidR="008E2BC7" w:rsidRPr="00D93821" w14:paraId="0C8B84A9" w14:textId="77777777" w:rsidTr="00F1412C">
        <w:trPr>
          <w:trHeight w:val="397"/>
          <w:jc w:val="center"/>
        </w:trPr>
        <w:tc>
          <w:tcPr>
            <w:tcW w:w="567" w:type="dxa"/>
            <w:shd w:val="clear" w:color="auto" w:fill="FFFFFF"/>
            <w:tcMar>
              <w:top w:w="0" w:type="dxa"/>
              <w:left w:w="108" w:type="dxa"/>
              <w:bottom w:w="0" w:type="dxa"/>
              <w:right w:w="108" w:type="dxa"/>
            </w:tcMar>
          </w:tcPr>
          <w:p w14:paraId="1E108361" w14:textId="77777777" w:rsidR="008E2BC7" w:rsidRPr="004266CA" w:rsidRDefault="008E2BC7" w:rsidP="008E2BC7">
            <w:pPr>
              <w:rPr>
                <w:rFonts w:ascii="Times New Roman" w:eastAsia="標楷體" w:hAnsi="Times New Roman" w:cs="Times New Roman"/>
              </w:rPr>
            </w:pPr>
            <w:r w:rsidRPr="004266CA">
              <w:rPr>
                <w:rFonts w:ascii="Times New Roman" w:eastAsia="標楷體" w:hAnsi="Times New Roman" w:cs="Times New Roman"/>
              </w:rPr>
              <w:t>4.2</w:t>
            </w:r>
          </w:p>
        </w:tc>
        <w:tc>
          <w:tcPr>
            <w:tcW w:w="1555" w:type="dxa"/>
            <w:tcMar>
              <w:top w:w="0" w:type="dxa"/>
              <w:left w:w="10" w:type="dxa"/>
              <w:bottom w:w="0" w:type="dxa"/>
              <w:right w:w="10" w:type="dxa"/>
            </w:tcMar>
          </w:tcPr>
          <w:p w14:paraId="7A8CDEBA" w14:textId="77777777" w:rsidR="008E2BC7" w:rsidRPr="004266CA" w:rsidRDefault="008E2BC7" w:rsidP="008E2BC7">
            <w:pPr>
              <w:pStyle w:val="Standard"/>
              <w:snapToGrid w:val="0"/>
              <w:spacing w:after="180" w:line="320" w:lineRule="exact"/>
              <w:rPr>
                <w:rFonts w:eastAsia="標楷體"/>
                <w:szCs w:val="24"/>
              </w:rPr>
            </w:pPr>
            <w:r w:rsidRPr="004266CA">
              <w:rPr>
                <w:rFonts w:eastAsia="標楷體"/>
                <w:szCs w:val="24"/>
              </w:rPr>
              <w:t>新進工作人員應於到職後</w:t>
            </w:r>
            <w:r w:rsidRPr="004266CA">
              <w:rPr>
                <w:rFonts w:eastAsia="標楷體"/>
                <w:szCs w:val="24"/>
              </w:rPr>
              <w:t>1</w:t>
            </w:r>
            <w:r w:rsidRPr="004266CA">
              <w:rPr>
                <w:rFonts w:eastAsia="標楷體"/>
                <w:szCs w:val="24"/>
              </w:rPr>
              <w:t>個月內完成至少</w:t>
            </w:r>
            <w:r w:rsidRPr="004266CA">
              <w:rPr>
                <w:rFonts w:eastAsia="標楷體"/>
                <w:szCs w:val="24"/>
              </w:rPr>
              <w:t>4</w:t>
            </w:r>
            <w:r w:rsidRPr="004266CA">
              <w:rPr>
                <w:rFonts w:eastAsia="標楷體"/>
                <w:szCs w:val="24"/>
              </w:rPr>
              <w:t>小時感染管制課程。</w:t>
            </w:r>
          </w:p>
        </w:tc>
        <w:tc>
          <w:tcPr>
            <w:tcW w:w="6520" w:type="dxa"/>
            <w:shd w:val="clear" w:color="auto" w:fill="FFFFFF"/>
            <w:tcMar>
              <w:top w:w="0" w:type="dxa"/>
              <w:left w:w="10" w:type="dxa"/>
              <w:bottom w:w="0" w:type="dxa"/>
              <w:right w:w="10" w:type="dxa"/>
            </w:tcMar>
          </w:tcPr>
          <w:p w14:paraId="09497225"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符合項目：</w:t>
            </w:r>
          </w:p>
          <w:p w14:paraId="61ACB08F" w14:textId="77777777" w:rsidR="008E2BC7" w:rsidRPr="004266CA" w:rsidRDefault="008E2BC7" w:rsidP="008E2BC7">
            <w:pPr>
              <w:pStyle w:val="Standard"/>
              <w:numPr>
                <w:ilvl w:val="0"/>
                <w:numId w:val="209"/>
              </w:numPr>
              <w:snapToGrid w:val="0"/>
              <w:spacing w:line="320" w:lineRule="exact"/>
              <w:ind w:leftChars="34" w:left="309" w:hanging="227"/>
              <w:jc w:val="both"/>
              <w:rPr>
                <w:rFonts w:eastAsia="標楷體"/>
                <w:color w:val="FF0000"/>
                <w:szCs w:val="24"/>
                <w:u w:val="single"/>
              </w:rPr>
            </w:pPr>
            <w:r w:rsidRPr="004266CA">
              <w:rPr>
                <w:rFonts w:eastAsia="標楷體" w:hint="eastAsia"/>
                <w:color w:val="FF0000"/>
                <w:szCs w:val="24"/>
                <w:u w:val="single"/>
              </w:rPr>
              <w:t>新進工作人員應於到職後</w:t>
            </w:r>
            <w:r w:rsidRPr="004266CA">
              <w:rPr>
                <w:rFonts w:eastAsia="標楷體" w:hint="eastAsia"/>
                <w:color w:val="FF0000"/>
                <w:szCs w:val="24"/>
                <w:u w:val="single"/>
              </w:rPr>
              <w:t>1</w:t>
            </w:r>
            <w:r w:rsidRPr="004266CA">
              <w:rPr>
                <w:rFonts w:eastAsia="標楷體" w:hint="eastAsia"/>
                <w:color w:val="FF0000"/>
                <w:szCs w:val="24"/>
                <w:u w:val="single"/>
              </w:rPr>
              <w:t>個月內完成至少</w:t>
            </w:r>
            <w:r w:rsidRPr="004266CA">
              <w:rPr>
                <w:rFonts w:eastAsia="標楷體" w:hint="eastAsia"/>
                <w:color w:val="FF0000"/>
                <w:szCs w:val="24"/>
                <w:u w:val="single"/>
              </w:rPr>
              <w:t>4</w:t>
            </w:r>
            <w:r w:rsidRPr="004266CA">
              <w:rPr>
                <w:rFonts w:eastAsia="標楷體" w:hint="eastAsia"/>
                <w:color w:val="FF0000"/>
                <w:szCs w:val="24"/>
                <w:u w:val="single"/>
              </w:rPr>
              <w:t>小時感染管制課程。</w:t>
            </w:r>
          </w:p>
          <w:p w14:paraId="38FE43DA" w14:textId="77777777" w:rsidR="008E2BC7" w:rsidRPr="004266CA" w:rsidRDefault="008E2BC7" w:rsidP="008E2BC7">
            <w:pPr>
              <w:pStyle w:val="Standard"/>
              <w:numPr>
                <w:ilvl w:val="0"/>
                <w:numId w:val="209"/>
              </w:numPr>
              <w:snapToGrid w:val="0"/>
              <w:spacing w:line="320" w:lineRule="exact"/>
              <w:ind w:leftChars="34" w:left="309" w:hanging="227"/>
              <w:jc w:val="both"/>
              <w:rPr>
                <w:rFonts w:eastAsia="標楷體"/>
                <w:szCs w:val="24"/>
              </w:rPr>
            </w:pPr>
            <w:r w:rsidRPr="004266CA">
              <w:rPr>
                <w:rFonts w:eastAsia="標楷體"/>
                <w:szCs w:val="24"/>
              </w:rPr>
              <w:t>新進工作人員</w:t>
            </w:r>
            <w:r w:rsidRPr="004266CA">
              <w:rPr>
                <w:rFonts w:eastAsia="標楷體" w:hint="eastAsia"/>
                <w:szCs w:val="24"/>
              </w:rPr>
              <w:t>優先</w:t>
            </w:r>
            <w:r w:rsidRPr="004266CA">
              <w:rPr>
                <w:rFonts w:eastAsia="標楷體"/>
                <w:szCs w:val="24"/>
              </w:rPr>
              <w:t>學習課程如下：</w:t>
            </w:r>
          </w:p>
          <w:p w14:paraId="0D7DDD3D" w14:textId="77777777" w:rsidR="008E2BC7" w:rsidRPr="004266CA" w:rsidRDefault="008E2BC7" w:rsidP="008E2BC7">
            <w:pPr>
              <w:pStyle w:val="Standard"/>
              <w:numPr>
                <w:ilvl w:val="0"/>
                <w:numId w:val="210"/>
              </w:numPr>
              <w:snapToGrid w:val="0"/>
              <w:spacing w:line="320" w:lineRule="exact"/>
              <w:ind w:leftChars="100" w:left="524" w:hanging="284"/>
              <w:jc w:val="both"/>
              <w:rPr>
                <w:rFonts w:eastAsia="標楷體"/>
                <w:szCs w:val="24"/>
              </w:rPr>
            </w:pPr>
            <w:r w:rsidRPr="004266CA">
              <w:rPr>
                <w:rFonts w:eastAsia="標楷體"/>
                <w:szCs w:val="24"/>
              </w:rPr>
              <w:t>長期照護機構手部衛生及隔離措施；</w:t>
            </w:r>
          </w:p>
          <w:p w14:paraId="309D14E0" w14:textId="77777777" w:rsidR="008E2BC7" w:rsidRPr="004266CA" w:rsidRDefault="008E2BC7" w:rsidP="008E2BC7">
            <w:pPr>
              <w:pStyle w:val="Standard"/>
              <w:numPr>
                <w:ilvl w:val="0"/>
                <w:numId w:val="210"/>
              </w:numPr>
              <w:snapToGrid w:val="0"/>
              <w:spacing w:line="320" w:lineRule="exact"/>
              <w:ind w:leftChars="100" w:left="524" w:hanging="284"/>
              <w:jc w:val="both"/>
              <w:rPr>
                <w:rFonts w:eastAsia="標楷體"/>
                <w:szCs w:val="24"/>
              </w:rPr>
            </w:pPr>
            <w:r w:rsidRPr="004266CA">
              <w:rPr>
                <w:rFonts w:eastAsia="標楷體"/>
                <w:szCs w:val="24"/>
              </w:rPr>
              <w:t>群聚感染之偵測與處理；</w:t>
            </w:r>
          </w:p>
          <w:p w14:paraId="15369332" w14:textId="77777777" w:rsidR="008E2BC7" w:rsidRPr="004266CA" w:rsidRDefault="008E2BC7" w:rsidP="008E2BC7">
            <w:pPr>
              <w:pStyle w:val="Standard"/>
              <w:numPr>
                <w:ilvl w:val="0"/>
                <w:numId w:val="210"/>
              </w:numPr>
              <w:snapToGrid w:val="0"/>
              <w:spacing w:line="320" w:lineRule="exact"/>
              <w:ind w:leftChars="100" w:left="524" w:hanging="284"/>
              <w:jc w:val="both"/>
              <w:rPr>
                <w:rFonts w:eastAsia="標楷體"/>
                <w:szCs w:val="24"/>
              </w:rPr>
            </w:pPr>
            <w:r w:rsidRPr="004266CA">
              <w:rPr>
                <w:rFonts w:eastAsia="標楷體"/>
                <w:szCs w:val="24"/>
              </w:rPr>
              <w:t>疥瘡之預防與感染管制措施；</w:t>
            </w:r>
          </w:p>
          <w:p w14:paraId="69B99305" w14:textId="77777777" w:rsidR="008E2BC7" w:rsidRPr="004266CA" w:rsidRDefault="008E2BC7" w:rsidP="008E2BC7">
            <w:pPr>
              <w:pStyle w:val="Standard"/>
              <w:numPr>
                <w:ilvl w:val="0"/>
                <w:numId w:val="210"/>
              </w:numPr>
              <w:snapToGrid w:val="0"/>
              <w:spacing w:line="320" w:lineRule="exact"/>
              <w:ind w:leftChars="100" w:left="524" w:hanging="284"/>
              <w:jc w:val="both"/>
              <w:rPr>
                <w:rFonts w:eastAsia="標楷體"/>
                <w:szCs w:val="24"/>
              </w:rPr>
            </w:pPr>
            <w:r w:rsidRPr="004266CA">
              <w:rPr>
                <w:rFonts w:eastAsia="標楷體"/>
                <w:szCs w:val="24"/>
              </w:rPr>
              <w:t>呼吸道感染（含</w:t>
            </w:r>
            <w:r w:rsidRPr="004266CA">
              <w:rPr>
                <w:rFonts w:eastAsia="標楷體"/>
                <w:szCs w:val="24"/>
              </w:rPr>
              <w:t>COVID-19</w:t>
            </w:r>
            <w:r w:rsidRPr="004266CA">
              <w:rPr>
                <w:rFonts w:eastAsia="標楷體"/>
                <w:szCs w:val="24"/>
              </w:rPr>
              <w:t>、</w:t>
            </w:r>
            <w:r w:rsidRPr="004266CA">
              <w:rPr>
                <w:rFonts w:eastAsia="標楷體"/>
                <w:szCs w:val="24"/>
              </w:rPr>
              <w:t>TB</w:t>
            </w:r>
            <w:r w:rsidRPr="004266CA">
              <w:rPr>
                <w:rFonts w:eastAsia="標楷體"/>
                <w:szCs w:val="24"/>
              </w:rPr>
              <w:t>、流感）、不明原因發燒之預防與感染管制措施；</w:t>
            </w:r>
          </w:p>
          <w:p w14:paraId="0F4A06F4" w14:textId="77777777" w:rsidR="008E2BC7" w:rsidRPr="004266CA" w:rsidRDefault="008E2BC7" w:rsidP="008E2BC7">
            <w:pPr>
              <w:pStyle w:val="Standard"/>
              <w:numPr>
                <w:ilvl w:val="0"/>
                <w:numId w:val="210"/>
              </w:numPr>
              <w:snapToGrid w:val="0"/>
              <w:spacing w:line="320" w:lineRule="exact"/>
              <w:ind w:leftChars="100" w:left="524" w:hanging="284"/>
              <w:jc w:val="both"/>
              <w:rPr>
                <w:rFonts w:eastAsia="標楷體"/>
                <w:szCs w:val="24"/>
              </w:rPr>
            </w:pPr>
            <w:r w:rsidRPr="004266CA">
              <w:rPr>
                <w:rFonts w:eastAsia="標楷體"/>
                <w:szCs w:val="24"/>
              </w:rPr>
              <w:t>泌尿道與腸胃道（含諾羅病毒、阿米巴性痢疾、桿菌性痢疾）感染之預防與感染管制措施</w:t>
            </w:r>
            <w:r w:rsidRPr="004266CA">
              <w:rPr>
                <w:rFonts w:eastAsia="標楷體" w:hint="eastAsia"/>
                <w:szCs w:val="24"/>
              </w:rPr>
              <w:t>；</w:t>
            </w:r>
          </w:p>
          <w:p w14:paraId="25F973D7" w14:textId="77777777" w:rsidR="008E2BC7" w:rsidRPr="004266CA" w:rsidRDefault="008E2BC7" w:rsidP="008E2BC7">
            <w:pPr>
              <w:pStyle w:val="Standard"/>
              <w:numPr>
                <w:ilvl w:val="0"/>
                <w:numId w:val="210"/>
              </w:numPr>
              <w:snapToGrid w:val="0"/>
              <w:spacing w:line="320" w:lineRule="exact"/>
              <w:ind w:leftChars="100" w:left="524" w:hanging="284"/>
              <w:jc w:val="both"/>
              <w:rPr>
                <w:rFonts w:eastAsia="標楷體"/>
                <w:szCs w:val="24"/>
              </w:rPr>
            </w:pPr>
            <w:r w:rsidRPr="004266CA">
              <w:rPr>
                <w:rFonts w:eastAsia="標楷體" w:hint="eastAsia"/>
                <w:szCs w:val="24"/>
              </w:rPr>
              <w:t>其他如</w:t>
            </w:r>
            <w:r w:rsidRPr="004266CA">
              <w:rPr>
                <w:rFonts w:eastAsia="標楷體"/>
                <w:szCs w:val="24"/>
              </w:rPr>
              <w:t>抗生素抗藥性防治、</w:t>
            </w:r>
            <w:r w:rsidRPr="004266CA">
              <w:rPr>
                <w:rFonts w:eastAsia="標楷體" w:hint="eastAsia"/>
                <w:szCs w:val="24"/>
              </w:rPr>
              <w:t>愛滋防治等課程</w:t>
            </w:r>
            <w:r w:rsidRPr="004266CA">
              <w:rPr>
                <w:rFonts w:eastAsia="標楷體"/>
                <w:szCs w:val="24"/>
              </w:rPr>
              <w:t>。</w:t>
            </w:r>
          </w:p>
          <w:p w14:paraId="6DDDD798"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優良項目：（達成符合項目，且下述項目達成）</w:t>
            </w:r>
          </w:p>
          <w:p w14:paraId="72A4CFE9" w14:textId="77777777" w:rsidR="008E2BC7" w:rsidRPr="00120EB0" w:rsidRDefault="008E2BC7" w:rsidP="008E2BC7">
            <w:pPr>
              <w:pStyle w:val="Standard"/>
              <w:numPr>
                <w:ilvl w:val="0"/>
                <w:numId w:val="211"/>
              </w:numPr>
              <w:snapToGrid w:val="0"/>
              <w:spacing w:line="320" w:lineRule="exact"/>
              <w:ind w:leftChars="34" w:left="309" w:hanging="227"/>
              <w:jc w:val="both"/>
              <w:rPr>
                <w:rFonts w:eastAsia="標楷體"/>
                <w:color w:val="FF0000"/>
                <w:szCs w:val="24"/>
                <w:u w:val="single"/>
              </w:rPr>
            </w:pPr>
            <w:r w:rsidRPr="00120EB0">
              <w:rPr>
                <w:rFonts w:eastAsia="標楷體" w:hint="eastAsia"/>
                <w:color w:val="FF0000"/>
                <w:szCs w:val="24"/>
                <w:u w:val="single"/>
              </w:rPr>
              <w:t>針對第一線提供服務對象照護的新進人員及清潔人員，提供實作性質的感染管制教育訓練，如：情境模擬、實務操作或個人防護裝備實際穿脫演練等。</w:t>
            </w:r>
          </w:p>
          <w:p w14:paraId="37C91ADA" w14:textId="77777777" w:rsidR="008E2BC7" w:rsidRPr="004266CA" w:rsidRDefault="008E2BC7" w:rsidP="008E2BC7">
            <w:pPr>
              <w:pStyle w:val="Standard"/>
              <w:snapToGrid w:val="0"/>
              <w:spacing w:line="320" w:lineRule="exact"/>
              <w:jc w:val="both"/>
              <w:rPr>
                <w:rFonts w:eastAsia="標楷體"/>
                <w:strike/>
                <w:color w:val="FF0000"/>
                <w:szCs w:val="24"/>
                <w:u w:val="single"/>
              </w:rPr>
            </w:pPr>
            <w:r w:rsidRPr="004266CA">
              <w:rPr>
                <w:rFonts w:eastAsia="標楷體" w:hint="eastAsia"/>
                <w:color w:val="FF0000"/>
                <w:szCs w:val="24"/>
              </w:rPr>
              <w:t>【註】</w:t>
            </w:r>
          </w:p>
          <w:p w14:paraId="3917E4C1" w14:textId="77777777" w:rsidR="008E2BC7" w:rsidRPr="00120EB0" w:rsidRDefault="008E2BC7" w:rsidP="008E2BC7">
            <w:pPr>
              <w:pStyle w:val="Standard"/>
              <w:numPr>
                <w:ilvl w:val="0"/>
                <w:numId w:val="212"/>
              </w:numPr>
              <w:snapToGrid w:val="0"/>
              <w:spacing w:line="320" w:lineRule="exact"/>
              <w:ind w:leftChars="34" w:left="309" w:hanging="227"/>
              <w:jc w:val="both"/>
              <w:rPr>
                <w:rFonts w:eastAsia="標楷體"/>
                <w:color w:val="0000FF"/>
                <w:szCs w:val="24"/>
                <w:u w:val="single"/>
              </w:rPr>
            </w:pPr>
            <w:r w:rsidRPr="00120EB0">
              <w:rPr>
                <w:rFonts w:eastAsia="標楷體" w:hint="eastAsia"/>
                <w:color w:val="FF0000"/>
                <w:szCs w:val="24"/>
                <w:u w:val="single"/>
              </w:rPr>
              <w:lastRenderedPageBreak/>
              <w:t>本項所稱之新進工作人員，未包含於矯正機關間整體調動之戒護人員。</w:t>
            </w:r>
          </w:p>
          <w:p w14:paraId="64AF857F" w14:textId="77777777" w:rsidR="008E2BC7" w:rsidRPr="004266CA" w:rsidRDefault="008E2BC7" w:rsidP="008E2BC7">
            <w:pPr>
              <w:pStyle w:val="Standard"/>
              <w:snapToGrid w:val="0"/>
              <w:spacing w:line="320" w:lineRule="exact"/>
              <w:jc w:val="both"/>
              <w:rPr>
                <w:rFonts w:eastAsia="標楷體"/>
                <w:b/>
                <w:bCs/>
                <w:szCs w:val="24"/>
              </w:rPr>
            </w:pPr>
            <w:r w:rsidRPr="004266CA">
              <w:rPr>
                <w:rFonts w:eastAsia="標楷體" w:hint="eastAsia"/>
                <w:b/>
                <w:bCs/>
                <w:szCs w:val="24"/>
              </w:rPr>
              <w:t>評量方法及建議佐證資料：</w:t>
            </w:r>
            <w:r w:rsidRPr="004266CA">
              <w:rPr>
                <w:rFonts w:eastAsia="標楷體"/>
                <w:b/>
                <w:bCs/>
                <w:szCs w:val="24"/>
              </w:rPr>
              <w:t xml:space="preserve"> </w:t>
            </w:r>
          </w:p>
          <w:p w14:paraId="3CA13A9E" w14:textId="77777777" w:rsidR="008E2BC7" w:rsidRPr="004266CA" w:rsidRDefault="008E2BC7" w:rsidP="008E2BC7">
            <w:pPr>
              <w:pStyle w:val="Standard"/>
              <w:numPr>
                <w:ilvl w:val="0"/>
                <w:numId w:val="213"/>
              </w:numPr>
              <w:snapToGrid w:val="0"/>
              <w:spacing w:line="320" w:lineRule="exact"/>
              <w:ind w:left="227" w:hanging="227"/>
              <w:jc w:val="both"/>
              <w:rPr>
                <w:rFonts w:eastAsia="標楷體"/>
                <w:color w:val="FF0000"/>
                <w:szCs w:val="24"/>
                <w:u w:val="single"/>
              </w:rPr>
            </w:pPr>
            <w:r w:rsidRPr="004266CA">
              <w:rPr>
                <w:rFonts w:eastAsia="標楷體" w:hint="eastAsia"/>
                <w:szCs w:val="24"/>
              </w:rPr>
              <w:t>檢閱紀錄或相關文件</w:t>
            </w:r>
            <w:r w:rsidRPr="004266CA">
              <w:rPr>
                <w:rFonts w:eastAsia="標楷體" w:hint="eastAsia"/>
                <w:color w:val="FF0000"/>
                <w:szCs w:val="24"/>
                <w:u w:val="single"/>
              </w:rPr>
              <w:t>，建議抽檢</w:t>
            </w:r>
            <w:r w:rsidRPr="004266CA">
              <w:rPr>
                <w:rFonts w:eastAsia="標楷體"/>
                <w:color w:val="FF0000"/>
                <w:szCs w:val="24"/>
                <w:u w:val="single"/>
              </w:rPr>
              <w:t>2-3</w:t>
            </w:r>
            <w:r w:rsidRPr="004266CA">
              <w:rPr>
                <w:rFonts w:eastAsia="標楷體"/>
                <w:color w:val="FF0000"/>
                <w:szCs w:val="24"/>
                <w:u w:val="single"/>
              </w:rPr>
              <w:t>位工作人員教育訓練資料進</w:t>
            </w:r>
            <w:r w:rsidRPr="004266CA">
              <w:rPr>
                <w:rFonts w:eastAsia="標楷體" w:hint="eastAsia"/>
                <w:color w:val="FF0000"/>
                <w:szCs w:val="24"/>
                <w:u w:val="single"/>
              </w:rPr>
              <w:t>行評核</w:t>
            </w:r>
            <w:r w:rsidRPr="004266CA">
              <w:rPr>
                <w:rFonts w:eastAsia="標楷體" w:hint="eastAsia"/>
                <w:szCs w:val="24"/>
              </w:rPr>
              <w:t>。</w:t>
            </w:r>
          </w:p>
          <w:p w14:paraId="1052A54E" w14:textId="77777777" w:rsidR="008E2BC7" w:rsidRPr="004266CA" w:rsidRDefault="008E2BC7" w:rsidP="008E2BC7">
            <w:pPr>
              <w:pStyle w:val="Standard"/>
              <w:numPr>
                <w:ilvl w:val="0"/>
                <w:numId w:val="213"/>
              </w:numPr>
              <w:snapToGrid w:val="0"/>
              <w:spacing w:line="320" w:lineRule="exact"/>
              <w:ind w:left="227" w:hanging="227"/>
              <w:jc w:val="both"/>
              <w:rPr>
                <w:rFonts w:eastAsia="標楷體"/>
                <w:color w:val="FF0000"/>
                <w:szCs w:val="24"/>
                <w:u w:val="single"/>
              </w:rPr>
            </w:pPr>
            <w:r w:rsidRPr="004266CA">
              <w:rPr>
                <w:rFonts w:eastAsia="標楷體" w:hint="eastAsia"/>
                <w:color w:val="FF0000"/>
                <w:szCs w:val="24"/>
                <w:u w:val="single"/>
              </w:rPr>
              <w:t>新進工作人員</w:t>
            </w:r>
            <w:r w:rsidRPr="004266CA">
              <w:rPr>
                <w:rFonts w:eastAsia="標楷體"/>
                <w:color w:val="FF0000"/>
                <w:szCs w:val="24"/>
                <w:u w:val="single"/>
              </w:rPr>
              <w:t>教育訓練證明文件</w:t>
            </w:r>
            <w:r w:rsidRPr="004266CA">
              <w:rPr>
                <w:rFonts w:eastAsia="標楷體" w:hint="eastAsia"/>
                <w:color w:val="FF0000"/>
                <w:szCs w:val="24"/>
                <w:u w:val="single"/>
              </w:rPr>
              <w:t>或紀錄。（符合）</w:t>
            </w:r>
          </w:p>
          <w:p w14:paraId="4D9C5603" w14:textId="77777777" w:rsidR="008E2BC7" w:rsidRPr="004266CA" w:rsidRDefault="008E2BC7" w:rsidP="008E2BC7">
            <w:pPr>
              <w:pStyle w:val="Standard"/>
              <w:numPr>
                <w:ilvl w:val="0"/>
                <w:numId w:val="213"/>
              </w:numPr>
              <w:snapToGrid w:val="0"/>
              <w:spacing w:line="320" w:lineRule="exact"/>
              <w:ind w:left="227" w:hanging="227"/>
              <w:jc w:val="both"/>
              <w:rPr>
                <w:rFonts w:eastAsia="標楷體"/>
                <w:szCs w:val="24"/>
              </w:rPr>
            </w:pPr>
            <w:r w:rsidRPr="004266CA">
              <w:rPr>
                <w:rFonts w:eastAsia="標楷體" w:hint="eastAsia"/>
                <w:color w:val="FF0000"/>
                <w:szCs w:val="24"/>
                <w:u w:val="single"/>
              </w:rPr>
              <w:t>新進人員及清潔人員實作性質的感染管制教育訓</w:t>
            </w:r>
            <w:r w:rsidRPr="004266CA">
              <w:rPr>
                <w:rFonts w:eastAsia="標楷體"/>
                <w:color w:val="FF0000"/>
                <w:szCs w:val="24"/>
                <w:u w:val="single"/>
              </w:rPr>
              <w:t>練紀錄。</w:t>
            </w:r>
            <w:r w:rsidRPr="004266CA">
              <w:rPr>
                <w:rFonts w:eastAsia="標楷體" w:hint="eastAsia"/>
                <w:color w:val="FF0000"/>
                <w:szCs w:val="24"/>
                <w:u w:val="single"/>
              </w:rPr>
              <w:t>（優良）</w:t>
            </w:r>
          </w:p>
        </w:tc>
        <w:tc>
          <w:tcPr>
            <w:tcW w:w="1706" w:type="dxa"/>
            <w:shd w:val="clear" w:color="auto" w:fill="FFFFFF"/>
          </w:tcPr>
          <w:p w14:paraId="019C7F2B"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lastRenderedPageBreak/>
              <w:t>新進工作人員應於到職後</w:t>
            </w:r>
            <w:r w:rsidRPr="005A76CD">
              <w:rPr>
                <w:rFonts w:eastAsia="標楷體"/>
                <w:szCs w:val="24"/>
              </w:rPr>
              <w:t>1</w:t>
            </w:r>
            <w:r w:rsidRPr="005A76CD">
              <w:rPr>
                <w:rFonts w:eastAsia="標楷體"/>
                <w:szCs w:val="24"/>
              </w:rPr>
              <w:t>個月內完成至少</w:t>
            </w:r>
            <w:r w:rsidRPr="005A76CD">
              <w:rPr>
                <w:rFonts w:eastAsia="標楷體"/>
                <w:szCs w:val="24"/>
              </w:rPr>
              <w:t>4</w:t>
            </w:r>
            <w:r w:rsidRPr="005A76CD">
              <w:rPr>
                <w:rFonts w:eastAsia="標楷體"/>
                <w:szCs w:val="24"/>
              </w:rPr>
              <w:t>小時感染管制課程。</w:t>
            </w:r>
          </w:p>
        </w:tc>
        <w:tc>
          <w:tcPr>
            <w:tcW w:w="3397" w:type="dxa"/>
            <w:shd w:val="clear" w:color="auto" w:fill="FFFFFF"/>
          </w:tcPr>
          <w:p w14:paraId="6BC7526F" w14:textId="77777777" w:rsidR="008E2BC7" w:rsidRPr="005A76CD" w:rsidRDefault="008E2BC7" w:rsidP="008E2BC7">
            <w:pPr>
              <w:pStyle w:val="Standard"/>
              <w:numPr>
                <w:ilvl w:val="0"/>
                <w:numId w:val="288"/>
              </w:numPr>
              <w:snapToGrid w:val="0"/>
              <w:spacing w:line="320" w:lineRule="exact"/>
              <w:ind w:left="227" w:hanging="227"/>
              <w:jc w:val="both"/>
              <w:rPr>
                <w:rFonts w:eastAsia="標楷體"/>
                <w:szCs w:val="24"/>
              </w:rPr>
            </w:pPr>
            <w:r w:rsidRPr="005A76CD">
              <w:rPr>
                <w:rFonts w:eastAsia="標楷體"/>
                <w:szCs w:val="24"/>
              </w:rPr>
              <w:t>建議新進工作人員優先學習課程如下：</w:t>
            </w:r>
          </w:p>
          <w:p w14:paraId="58B266E8" w14:textId="77777777" w:rsidR="008E2BC7" w:rsidRPr="005A76CD" w:rsidRDefault="008E2BC7" w:rsidP="008E2BC7">
            <w:pPr>
              <w:pStyle w:val="Standard"/>
              <w:numPr>
                <w:ilvl w:val="0"/>
                <w:numId w:val="289"/>
              </w:numPr>
              <w:snapToGrid w:val="0"/>
              <w:spacing w:line="320" w:lineRule="exact"/>
              <w:ind w:left="511" w:hanging="284"/>
              <w:jc w:val="both"/>
              <w:rPr>
                <w:rFonts w:eastAsia="標楷體"/>
                <w:szCs w:val="24"/>
              </w:rPr>
            </w:pPr>
            <w:r w:rsidRPr="005A76CD">
              <w:rPr>
                <w:rFonts w:eastAsia="標楷體"/>
                <w:szCs w:val="24"/>
              </w:rPr>
              <w:t>長期照護機構手部衛生及隔離措施；</w:t>
            </w:r>
          </w:p>
          <w:p w14:paraId="4F22BDF4" w14:textId="77777777" w:rsidR="008E2BC7" w:rsidRPr="005A76CD" w:rsidRDefault="008E2BC7" w:rsidP="008E2BC7">
            <w:pPr>
              <w:pStyle w:val="Standard"/>
              <w:numPr>
                <w:ilvl w:val="0"/>
                <w:numId w:val="289"/>
              </w:numPr>
              <w:snapToGrid w:val="0"/>
              <w:spacing w:line="320" w:lineRule="exact"/>
              <w:ind w:left="511" w:hanging="284"/>
              <w:jc w:val="both"/>
              <w:rPr>
                <w:rFonts w:eastAsia="標楷體"/>
                <w:szCs w:val="24"/>
              </w:rPr>
            </w:pPr>
            <w:r w:rsidRPr="005A76CD">
              <w:rPr>
                <w:rFonts w:eastAsia="標楷體"/>
                <w:szCs w:val="24"/>
              </w:rPr>
              <w:t>群聚感染之偵測與處理；</w:t>
            </w:r>
          </w:p>
          <w:p w14:paraId="02DE1428" w14:textId="77777777" w:rsidR="008E2BC7" w:rsidRPr="005A76CD" w:rsidRDefault="008E2BC7" w:rsidP="008E2BC7">
            <w:pPr>
              <w:pStyle w:val="Standard"/>
              <w:numPr>
                <w:ilvl w:val="0"/>
                <w:numId w:val="289"/>
              </w:numPr>
              <w:snapToGrid w:val="0"/>
              <w:spacing w:line="320" w:lineRule="exact"/>
              <w:ind w:left="511" w:hanging="284"/>
              <w:jc w:val="both"/>
              <w:rPr>
                <w:rFonts w:eastAsia="標楷體"/>
                <w:szCs w:val="24"/>
              </w:rPr>
            </w:pPr>
            <w:r w:rsidRPr="005A76CD">
              <w:rPr>
                <w:rFonts w:eastAsia="標楷體"/>
                <w:szCs w:val="24"/>
              </w:rPr>
              <w:t>疥瘡之預防與感染管制措施；</w:t>
            </w:r>
          </w:p>
          <w:p w14:paraId="1CB80632" w14:textId="77777777" w:rsidR="008E2BC7" w:rsidRPr="005A76CD" w:rsidRDefault="008E2BC7" w:rsidP="008E2BC7">
            <w:pPr>
              <w:pStyle w:val="Standard"/>
              <w:numPr>
                <w:ilvl w:val="0"/>
                <w:numId w:val="289"/>
              </w:numPr>
              <w:snapToGrid w:val="0"/>
              <w:spacing w:line="320" w:lineRule="exact"/>
              <w:ind w:left="511" w:hanging="284"/>
              <w:jc w:val="both"/>
              <w:rPr>
                <w:rFonts w:eastAsia="標楷體"/>
                <w:szCs w:val="24"/>
              </w:rPr>
            </w:pPr>
            <w:r w:rsidRPr="005A76CD">
              <w:rPr>
                <w:rFonts w:eastAsia="標楷體"/>
                <w:szCs w:val="24"/>
              </w:rPr>
              <w:t>呼吸道感染（含</w:t>
            </w:r>
            <w:r w:rsidRPr="005A76CD">
              <w:rPr>
                <w:rFonts w:eastAsia="標楷體"/>
                <w:szCs w:val="24"/>
              </w:rPr>
              <w:t>COVID-19</w:t>
            </w:r>
            <w:r w:rsidRPr="005A76CD">
              <w:rPr>
                <w:rFonts w:eastAsia="標楷體"/>
                <w:szCs w:val="24"/>
              </w:rPr>
              <w:t>、</w:t>
            </w:r>
            <w:r w:rsidRPr="005A76CD">
              <w:rPr>
                <w:rFonts w:eastAsia="標楷體"/>
                <w:szCs w:val="24"/>
              </w:rPr>
              <w:t>TB</w:t>
            </w:r>
            <w:r w:rsidRPr="005A76CD">
              <w:rPr>
                <w:rFonts w:eastAsia="標楷體"/>
                <w:szCs w:val="24"/>
              </w:rPr>
              <w:t>、流感）、不明原因發燒之預防與感染管制措施；</w:t>
            </w:r>
          </w:p>
          <w:p w14:paraId="5AD26077" w14:textId="77777777" w:rsidR="008E2BC7" w:rsidRPr="005A76CD" w:rsidRDefault="008E2BC7" w:rsidP="008E2BC7">
            <w:pPr>
              <w:pStyle w:val="Standard"/>
              <w:numPr>
                <w:ilvl w:val="0"/>
                <w:numId w:val="289"/>
              </w:numPr>
              <w:snapToGrid w:val="0"/>
              <w:spacing w:line="320" w:lineRule="exact"/>
              <w:ind w:left="511" w:hanging="284"/>
              <w:jc w:val="both"/>
              <w:rPr>
                <w:rFonts w:eastAsia="標楷體"/>
                <w:szCs w:val="24"/>
              </w:rPr>
            </w:pPr>
            <w:r w:rsidRPr="005A76CD">
              <w:rPr>
                <w:rFonts w:eastAsia="標楷體"/>
                <w:szCs w:val="24"/>
              </w:rPr>
              <w:t>泌尿道與腸胃道（含諾羅病毒、阿米巴性痢疾、桿菌性痢疾）感染之預防與感染管制措施</w:t>
            </w:r>
            <w:r w:rsidRPr="005A76CD">
              <w:rPr>
                <w:rFonts w:eastAsia="標楷體" w:hint="eastAsia"/>
                <w:szCs w:val="24"/>
              </w:rPr>
              <w:t>；</w:t>
            </w:r>
          </w:p>
          <w:p w14:paraId="53CB9DD4" w14:textId="77777777" w:rsidR="008E2BC7" w:rsidRPr="005A76CD" w:rsidRDefault="008E2BC7" w:rsidP="008E2BC7">
            <w:pPr>
              <w:pStyle w:val="Standard"/>
              <w:numPr>
                <w:ilvl w:val="0"/>
                <w:numId w:val="289"/>
              </w:numPr>
              <w:snapToGrid w:val="0"/>
              <w:spacing w:line="320" w:lineRule="exact"/>
              <w:ind w:left="511" w:hanging="284"/>
              <w:jc w:val="both"/>
              <w:rPr>
                <w:rFonts w:eastAsia="標楷體"/>
                <w:szCs w:val="24"/>
              </w:rPr>
            </w:pPr>
            <w:r w:rsidRPr="005A76CD">
              <w:rPr>
                <w:rFonts w:eastAsia="標楷體" w:hint="eastAsia"/>
                <w:szCs w:val="24"/>
              </w:rPr>
              <w:t>其他如</w:t>
            </w:r>
            <w:r w:rsidRPr="005A76CD">
              <w:rPr>
                <w:rFonts w:eastAsia="標楷體"/>
                <w:szCs w:val="24"/>
              </w:rPr>
              <w:t>抗生素抗藥性防治、</w:t>
            </w:r>
            <w:r w:rsidRPr="005A76CD">
              <w:rPr>
                <w:rFonts w:eastAsia="標楷體" w:hint="eastAsia"/>
                <w:szCs w:val="24"/>
              </w:rPr>
              <w:t>愛滋防治等課程</w:t>
            </w:r>
            <w:r w:rsidRPr="005A76CD">
              <w:rPr>
                <w:rFonts w:eastAsia="標楷體"/>
                <w:szCs w:val="24"/>
              </w:rPr>
              <w:t>。</w:t>
            </w:r>
          </w:p>
          <w:p w14:paraId="4572BDBC" w14:textId="77777777" w:rsidR="008E2BC7" w:rsidRPr="005A76CD" w:rsidRDefault="008E2BC7" w:rsidP="008E2BC7">
            <w:pPr>
              <w:pStyle w:val="Standard"/>
              <w:numPr>
                <w:ilvl w:val="0"/>
                <w:numId w:val="288"/>
              </w:numPr>
              <w:snapToGrid w:val="0"/>
              <w:spacing w:line="320" w:lineRule="exact"/>
              <w:ind w:left="227" w:hanging="227"/>
              <w:jc w:val="both"/>
              <w:rPr>
                <w:rFonts w:eastAsia="標楷體"/>
                <w:szCs w:val="24"/>
              </w:rPr>
            </w:pPr>
            <w:r w:rsidRPr="005A76CD">
              <w:rPr>
                <w:rFonts w:eastAsia="標楷體"/>
                <w:szCs w:val="24"/>
              </w:rPr>
              <w:lastRenderedPageBreak/>
              <w:t>感染管制教育訓練可包含機構內、機構外實體課程及數位學習等方式，各類教育訓練與感染管制相關課程之時數均可列計，但須提出證明文件，文件形式不拘。</w:t>
            </w:r>
          </w:p>
          <w:p w14:paraId="5DE5A877" w14:textId="77777777" w:rsidR="008E2BC7" w:rsidRPr="005A76CD" w:rsidRDefault="008E2BC7" w:rsidP="008E2BC7">
            <w:pPr>
              <w:pStyle w:val="Standard"/>
              <w:numPr>
                <w:ilvl w:val="0"/>
                <w:numId w:val="288"/>
              </w:numPr>
              <w:snapToGrid w:val="0"/>
              <w:spacing w:line="320" w:lineRule="exact"/>
              <w:ind w:left="227" w:hanging="227"/>
              <w:jc w:val="both"/>
              <w:rPr>
                <w:rFonts w:eastAsia="標楷體"/>
                <w:szCs w:val="24"/>
              </w:rPr>
            </w:pPr>
            <w:r w:rsidRPr="005A76CD">
              <w:rPr>
                <w:rFonts w:eastAsia="標楷體"/>
                <w:szCs w:val="24"/>
              </w:rPr>
              <w:t>無新進工作人員或到職未滿</w:t>
            </w:r>
            <w:r w:rsidRPr="005A76CD">
              <w:rPr>
                <w:rFonts w:eastAsia="標楷體"/>
                <w:szCs w:val="24"/>
              </w:rPr>
              <w:t>1</w:t>
            </w:r>
            <w:r w:rsidRPr="005A76CD">
              <w:rPr>
                <w:rFonts w:eastAsia="標楷體"/>
                <w:szCs w:val="24"/>
              </w:rPr>
              <w:t>個月者，本項指標不適用。</w:t>
            </w:r>
          </w:p>
          <w:p w14:paraId="4E7CCEE5" w14:textId="77777777" w:rsidR="008E2BC7" w:rsidRPr="005A76CD" w:rsidRDefault="008E2BC7" w:rsidP="008E2BC7">
            <w:pPr>
              <w:pStyle w:val="Standard"/>
              <w:numPr>
                <w:ilvl w:val="0"/>
                <w:numId w:val="288"/>
              </w:numPr>
              <w:snapToGrid w:val="0"/>
              <w:spacing w:line="320" w:lineRule="exact"/>
              <w:ind w:left="227" w:hanging="227"/>
              <w:jc w:val="both"/>
              <w:rPr>
                <w:rFonts w:eastAsia="標楷體"/>
                <w:b/>
                <w:bCs/>
                <w:szCs w:val="24"/>
              </w:rPr>
            </w:pPr>
            <w:r w:rsidRPr="005A76CD">
              <w:rPr>
                <w:rFonts w:eastAsia="標楷體"/>
                <w:szCs w:val="24"/>
              </w:rPr>
              <w:t>檢閱紀錄或相關文件。</w:t>
            </w:r>
          </w:p>
        </w:tc>
        <w:tc>
          <w:tcPr>
            <w:tcW w:w="2273" w:type="dxa"/>
            <w:shd w:val="clear" w:color="auto" w:fill="FFFFFF"/>
          </w:tcPr>
          <w:p w14:paraId="50E87D66" w14:textId="45151752" w:rsidR="00BD5085" w:rsidRDefault="00000000">
            <w:pPr>
              <w:pStyle w:val="Standard"/>
              <w:numPr>
                <w:ilvl w:val="0"/>
                <w:numId w:val="318"/>
              </w:numPr>
              <w:snapToGrid w:val="0"/>
              <w:spacing w:line="320" w:lineRule="exact"/>
              <w:ind w:left="227" w:hanging="227"/>
              <w:jc w:val="both"/>
              <w:rPr>
                <w:rFonts w:eastAsia="標楷體"/>
                <w:bCs/>
                <w:szCs w:val="24"/>
              </w:rPr>
            </w:pPr>
            <w:r>
              <w:rPr>
                <w:rFonts w:eastAsia="標楷體" w:hint="eastAsia"/>
                <w:bCs/>
                <w:szCs w:val="24"/>
              </w:rPr>
              <w:lastRenderedPageBreak/>
              <w:t>新增符合項目</w:t>
            </w:r>
            <w:r>
              <w:rPr>
                <w:rFonts w:eastAsia="標楷體" w:hint="eastAsia"/>
                <w:bCs/>
                <w:szCs w:val="24"/>
              </w:rPr>
              <w:t>1</w:t>
            </w:r>
            <w:r w:rsidR="00910309">
              <w:rPr>
                <w:rFonts w:eastAsia="標楷體" w:hint="eastAsia"/>
                <w:bCs/>
                <w:szCs w:val="24"/>
              </w:rPr>
              <w:t>，併同增列評量方法及建議佐證資料</w:t>
            </w:r>
            <w:r w:rsidR="00BD5085">
              <w:rPr>
                <w:rFonts w:eastAsia="標楷體" w:hint="eastAsia"/>
                <w:bCs/>
                <w:szCs w:val="24"/>
              </w:rPr>
              <w:t>。</w:t>
            </w:r>
          </w:p>
          <w:p w14:paraId="74CE1D3C" w14:textId="71705F66" w:rsidR="002936AF" w:rsidRPr="005050EE" w:rsidRDefault="00000000">
            <w:pPr>
              <w:pStyle w:val="Standard"/>
              <w:numPr>
                <w:ilvl w:val="0"/>
                <w:numId w:val="318"/>
              </w:numPr>
              <w:snapToGrid w:val="0"/>
              <w:spacing w:line="320" w:lineRule="exact"/>
              <w:ind w:left="227" w:hanging="227"/>
              <w:jc w:val="both"/>
              <w:rPr>
                <w:rFonts w:eastAsia="標楷體"/>
                <w:bCs/>
                <w:szCs w:val="24"/>
              </w:rPr>
            </w:pPr>
            <w:r w:rsidRPr="005050EE">
              <w:rPr>
                <w:rFonts w:eastAsia="標楷體" w:hint="eastAsia"/>
                <w:bCs/>
                <w:szCs w:val="24"/>
              </w:rPr>
              <w:t>刪除</w:t>
            </w:r>
            <w:r w:rsidR="00910309" w:rsidRPr="005050EE">
              <w:rPr>
                <w:rFonts w:eastAsia="標楷體" w:hint="eastAsia"/>
                <w:bCs/>
                <w:szCs w:val="24"/>
              </w:rPr>
              <w:t>原</w:t>
            </w:r>
            <w:r w:rsidR="005050EE" w:rsidRPr="005050EE">
              <w:rPr>
                <w:rFonts w:eastAsia="標楷體" w:hint="eastAsia"/>
                <w:bCs/>
                <w:szCs w:val="24"/>
              </w:rPr>
              <w:t>評核說明</w:t>
            </w:r>
            <w:r w:rsidR="005050EE" w:rsidRPr="005050EE">
              <w:rPr>
                <w:rFonts w:eastAsia="標楷體" w:hint="eastAsia"/>
                <w:bCs/>
                <w:szCs w:val="24"/>
              </w:rPr>
              <w:t>/</w:t>
            </w:r>
            <w:r w:rsidR="005050EE" w:rsidRPr="005050EE">
              <w:rPr>
                <w:rFonts w:eastAsia="標楷體" w:hint="eastAsia"/>
                <w:bCs/>
                <w:szCs w:val="24"/>
              </w:rPr>
              <w:t>方式</w:t>
            </w:r>
            <w:r w:rsidR="005050EE" w:rsidRPr="005050EE">
              <w:rPr>
                <w:rFonts w:eastAsia="標楷體" w:hint="eastAsia"/>
                <w:bCs/>
                <w:szCs w:val="24"/>
              </w:rPr>
              <w:t>3</w:t>
            </w:r>
            <w:r w:rsidRPr="005050EE">
              <w:rPr>
                <w:rFonts w:eastAsia="標楷體" w:hint="eastAsia"/>
                <w:bCs/>
                <w:szCs w:val="24"/>
              </w:rPr>
              <w:t>「無新進工作人員或到職未滿</w:t>
            </w:r>
            <w:r w:rsidRPr="005050EE">
              <w:rPr>
                <w:rFonts w:eastAsia="標楷體" w:hint="eastAsia"/>
                <w:bCs/>
                <w:szCs w:val="24"/>
              </w:rPr>
              <w:t>1</w:t>
            </w:r>
            <w:r w:rsidRPr="005050EE">
              <w:rPr>
                <w:rFonts w:eastAsia="標楷體" w:hint="eastAsia"/>
                <w:bCs/>
                <w:szCs w:val="24"/>
              </w:rPr>
              <w:t>個月者，本項指標不適用」。</w:t>
            </w:r>
          </w:p>
          <w:p w14:paraId="169BB9A2" w14:textId="77777777" w:rsidR="002936AF" w:rsidRDefault="00000000">
            <w:pPr>
              <w:pStyle w:val="Standard"/>
              <w:numPr>
                <w:ilvl w:val="0"/>
                <w:numId w:val="318"/>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p w14:paraId="4FE2972F" w14:textId="6A71B53D" w:rsidR="00BD5085" w:rsidRDefault="00BD5085" w:rsidP="00BD5085">
            <w:pPr>
              <w:pStyle w:val="Standard"/>
              <w:numPr>
                <w:ilvl w:val="0"/>
                <w:numId w:val="318"/>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p w14:paraId="38D989E2" w14:textId="77777777" w:rsidR="00BD5085" w:rsidRDefault="00BD5085" w:rsidP="00BD5085">
            <w:pPr>
              <w:pStyle w:val="Standard"/>
              <w:snapToGrid w:val="0"/>
              <w:spacing w:line="320" w:lineRule="exact"/>
              <w:ind w:left="227"/>
              <w:jc w:val="both"/>
              <w:rPr>
                <w:rFonts w:eastAsia="標楷體"/>
                <w:bCs/>
                <w:szCs w:val="24"/>
              </w:rPr>
            </w:pPr>
          </w:p>
        </w:tc>
      </w:tr>
      <w:tr w:rsidR="008E2BC7" w:rsidRPr="00D93821" w14:paraId="069542E9" w14:textId="77777777" w:rsidTr="00F1412C">
        <w:trPr>
          <w:trHeight w:val="397"/>
          <w:jc w:val="center"/>
        </w:trPr>
        <w:tc>
          <w:tcPr>
            <w:tcW w:w="567" w:type="dxa"/>
            <w:shd w:val="clear" w:color="auto" w:fill="FFFFFF"/>
            <w:tcMar>
              <w:top w:w="0" w:type="dxa"/>
              <w:left w:w="108" w:type="dxa"/>
              <w:bottom w:w="0" w:type="dxa"/>
              <w:right w:w="108" w:type="dxa"/>
            </w:tcMar>
          </w:tcPr>
          <w:p w14:paraId="5F6D0DE7" w14:textId="77777777" w:rsidR="008E2BC7" w:rsidRPr="000F573B" w:rsidRDefault="008E2BC7" w:rsidP="008E2BC7">
            <w:pPr>
              <w:rPr>
                <w:rFonts w:ascii="Times New Roman" w:eastAsia="標楷體" w:hAnsi="Times New Roman" w:cs="Times New Roman"/>
              </w:rPr>
            </w:pPr>
            <w:r w:rsidRPr="000F573B">
              <w:rPr>
                <w:rFonts w:ascii="Times New Roman" w:eastAsia="標楷體" w:hAnsi="Times New Roman" w:cs="Times New Roman"/>
              </w:rPr>
              <w:t>4.3</w:t>
            </w:r>
          </w:p>
        </w:tc>
        <w:tc>
          <w:tcPr>
            <w:tcW w:w="1555" w:type="dxa"/>
            <w:tcMar>
              <w:top w:w="0" w:type="dxa"/>
              <w:left w:w="10" w:type="dxa"/>
              <w:bottom w:w="0" w:type="dxa"/>
              <w:right w:w="10" w:type="dxa"/>
            </w:tcMar>
          </w:tcPr>
          <w:p w14:paraId="75BB2DD5" w14:textId="77777777" w:rsidR="008E2BC7" w:rsidRPr="000F573B" w:rsidRDefault="008E2BC7" w:rsidP="008E2BC7">
            <w:pPr>
              <w:pStyle w:val="Standard"/>
              <w:snapToGrid w:val="0"/>
              <w:spacing w:after="180" w:line="320" w:lineRule="exact"/>
              <w:rPr>
                <w:rFonts w:eastAsia="標楷體"/>
                <w:szCs w:val="24"/>
              </w:rPr>
            </w:pPr>
            <w:r w:rsidRPr="000F573B">
              <w:rPr>
                <w:rFonts w:eastAsia="標楷體"/>
                <w:szCs w:val="24"/>
              </w:rPr>
              <w:t>在職工作人員每年應接受至少</w:t>
            </w:r>
            <w:r w:rsidRPr="000F573B">
              <w:rPr>
                <w:rFonts w:eastAsia="標楷體"/>
                <w:szCs w:val="24"/>
              </w:rPr>
              <w:t>4</w:t>
            </w:r>
            <w:r w:rsidRPr="000F573B">
              <w:rPr>
                <w:rFonts w:eastAsia="標楷體"/>
                <w:szCs w:val="24"/>
              </w:rPr>
              <w:t>小時感染管制課程。</w:t>
            </w:r>
          </w:p>
        </w:tc>
        <w:tc>
          <w:tcPr>
            <w:tcW w:w="6520" w:type="dxa"/>
            <w:shd w:val="clear" w:color="auto" w:fill="FFFFFF"/>
            <w:tcMar>
              <w:top w:w="0" w:type="dxa"/>
              <w:left w:w="10" w:type="dxa"/>
              <w:bottom w:w="0" w:type="dxa"/>
              <w:right w:w="10" w:type="dxa"/>
            </w:tcMar>
          </w:tcPr>
          <w:p w14:paraId="28DA3932"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56D0ED88" w14:textId="77777777" w:rsidR="008E2BC7" w:rsidRPr="00120EB0" w:rsidRDefault="008E2BC7" w:rsidP="008E2BC7">
            <w:pPr>
              <w:pStyle w:val="Standard"/>
              <w:numPr>
                <w:ilvl w:val="1"/>
                <w:numId w:val="214"/>
              </w:numPr>
              <w:snapToGrid w:val="0"/>
              <w:spacing w:line="320" w:lineRule="exact"/>
              <w:ind w:leftChars="34" w:left="309" w:hanging="227"/>
              <w:jc w:val="both"/>
              <w:rPr>
                <w:rFonts w:eastAsia="標楷體"/>
                <w:color w:val="FF0000"/>
                <w:szCs w:val="24"/>
                <w:u w:val="single"/>
              </w:rPr>
            </w:pPr>
            <w:r w:rsidRPr="00120EB0">
              <w:rPr>
                <w:rFonts w:eastAsia="標楷體" w:hint="eastAsia"/>
                <w:color w:val="FF0000"/>
                <w:szCs w:val="24"/>
                <w:u w:val="single"/>
              </w:rPr>
              <w:t>在職工作人員每年應接受至少</w:t>
            </w:r>
            <w:r w:rsidRPr="00120EB0">
              <w:rPr>
                <w:rFonts w:eastAsia="標楷體" w:hint="eastAsia"/>
                <w:color w:val="FF0000"/>
                <w:szCs w:val="24"/>
                <w:u w:val="single"/>
              </w:rPr>
              <w:t>4</w:t>
            </w:r>
            <w:r w:rsidRPr="00120EB0">
              <w:rPr>
                <w:rFonts w:eastAsia="標楷體" w:hint="eastAsia"/>
                <w:color w:val="FF0000"/>
                <w:szCs w:val="24"/>
                <w:u w:val="single"/>
              </w:rPr>
              <w:t>小時感染管制課程。</w:t>
            </w:r>
          </w:p>
          <w:p w14:paraId="2835675B"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優良項目：（達成符合項目，且下述項目</w:t>
            </w:r>
            <w:r w:rsidRPr="000F573B">
              <w:rPr>
                <w:rFonts w:eastAsia="標楷體"/>
                <w:b/>
                <w:bCs/>
                <w:szCs w:val="24"/>
              </w:rPr>
              <w:t>需全部</w:t>
            </w:r>
            <w:r w:rsidRPr="000F573B">
              <w:rPr>
                <w:rFonts w:eastAsia="標楷體" w:hint="eastAsia"/>
                <w:b/>
                <w:bCs/>
                <w:szCs w:val="24"/>
              </w:rPr>
              <w:t>達成）</w:t>
            </w:r>
          </w:p>
          <w:p w14:paraId="23CAC595" w14:textId="77777777" w:rsidR="008E2BC7" w:rsidRPr="000F573B" w:rsidRDefault="008E2BC7" w:rsidP="008E2BC7">
            <w:pPr>
              <w:pStyle w:val="Standard"/>
              <w:numPr>
                <w:ilvl w:val="0"/>
                <w:numId w:val="215"/>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針對第一線提供服務對象照護的在職工作人員及清潔人員，提供實作性質的感染管制教育訓練，如：情境模擬、實務操作或個人防護裝備實際穿脫演練等。</w:t>
            </w:r>
          </w:p>
          <w:p w14:paraId="350AAF75" w14:textId="77777777" w:rsidR="008E2BC7" w:rsidRPr="000F573B" w:rsidRDefault="008E2BC7" w:rsidP="008E2BC7">
            <w:pPr>
              <w:pStyle w:val="Standard"/>
              <w:numPr>
                <w:ilvl w:val="0"/>
                <w:numId w:val="215"/>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在職工作人員教育訓練包含抗生素抗藥性防治及愛滋防治課程。【</w:t>
            </w:r>
            <w:r w:rsidRPr="000F573B">
              <w:rPr>
                <w:rFonts w:eastAsia="標楷體" w:hint="eastAsia"/>
                <w:color w:val="FF0000"/>
                <w:szCs w:val="24"/>
                <w:u w:val="single"/>
              </w:rPr>
              <w:t>116</w:t>
            </w:r>
            <w:r w:rsidRPr="000F573B">
              <w:rPr>
                <w:rFonts w:eastAsia="標楷體" w:hint="eastAsia"/>
                <w:color w:val="FF0000"/>
                <w:szCs w:val="24"/>
                <w:u w:val="single"/>
              </w:rPr>
              <w:t>年試評項目】</w:t>
            </w:r>
          </w:p>
          <w:p w14:paraId="75F9FC88" w14:textId="77777777" w:rsidR="008E2BC7" w:rsidRPr="000F573B" w:rsidRDefault="008E2BC7" w:rsidP="008E2BC7">
            <w:pPr>
              <w:pStyle w:val="Standard"/>
              <w:numPr>
                <w:ilvl w:val="0"/>
                <w:numId w:val="215"/>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管理階層每年應接受至少</w:t>
            </w:r>
            <w:r w:rsidRPr="000F573B">
              <w:rPr>
                <w:rFonts w:eastAsia="標楷體" w:hint="eastAsia"/>
                <w:color w:val="FF0000"/>
                <w:szCs w:val="24"/>
                <w:u w:val="single"/>
              </w:rPr>
              <w:t>6</w:t>
            </w:r>
            <w:r w:rsidRPr="000F573B">
              <w:rPr>
                <w:rFonts w:eastAsia="標楷體" w:hint="eastAsia"/>
                <w:color w:val="FF0000"/>
                <w:szCs w:val="24"/>
                <w:u w:val="single"/>
              </w:rPr>
              <w:t>小時之感染管制課程，其中應包括中階或高階課程</w:t>
            </w:r>
            <w:r w:rsidRPr="000F573B">
              <w:rPr>
                <w:rFonts w:eastAsia="標楷體" w:hint="eastAsia"/>
                <w:color w:val="FF0000"/>
                <w:szCs w:val="24"/>
                <w:u w:val="single"/>
              </w:rPr>
              <w:t>4</w:t>
            </w:r>
            <w:r w:rsidRPr="000F573B">
              <w:rPr>
                <w:rFonts w:eastAsia="標楷體" w:hint="eastAsia"/>
                <w:color w:val="FF0000"/>
                <w:szCs w:val="24"/>
                <w:u w:val="single"/>
              </w:rPr>
              <w:t>小時。中階或高階課程主題包括醫療照護相關感染監測、群聚應變、稽核回饋、機構疫情調查、抗生素抗藥性等主題。</w:t>
            </w:r>
          </w:p>
          <w:p w14:paraId="1259F63A"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評量方法及建議佐證資料：</w:t>
            </w:r>
            <w:r w:rsidRPr="000F573B">
              <w:rPr>
                <w:rFonts w:eastAsia="標楷體"/>
                <w:b/>
                <w:bCs/>
                <w:szCs w:val="24"/>
              </w:rPr>
              <w:t xml:space="preserve"> </w:t>
            </w:r>
          </w:p>
          <w:p w14:paraId="2047DCA0" w14:textId="77777777" w:rsidR="008E2BC7" w:rsidRPr="000F573B" w:rsidRDefault="008E2BC7" w:rsidP="008E2BC7">
            <w:pPr>
              <w:pStyle w:val="Standard"/>
              <w:numPr>
                <w:ilvl w:val="0"/>
                <w:numId w:val="216"/>
              </w:numPr>
              <w:snapToGrid w:val="0"/>
              <w:spacing w:line="320" w:lineRule="exact"/>
              <w:ind w:left="227" w:hanging="227"/>
              <w:jc w:val="both"/>
              <w:rPr>
                <w:rFonts w:eastAsia="標楷體"/>
                <w:color w:val="FF0000"/>
                <w:szCs w:val="24"/>
                <w:u w:val="single"/>
              </w:rPr>
            </w:pPr>
            <w:r w:rsidRPr="000F573B">
              <w:rPr>
                <w:rFonts w:eastAsia="標楷體" w:hint="eastAsia"/>
                <w:szCs w:val="24"/>
              </w:rPr>
              <w:t>檢閱紀錄或相關文件</w:t>
            </w:r>
            <w:r w:rsidRPr="000F573B">
              <w:rPr>
                <w:rFonts w:eastAsia="標楷體" w:hint="eastAsia"/>
                <w:color w:val="FF0000"/>
                <w:szCs w:val="24"/>
                <w:u w:val="single"/>
              </w:rPr>
              <w:t>，建議抽檢</w:t>
            </w:r>
            <w:r w:rsidRPr="000F573B">
              <w:rPr>
                <w:rFonts w:eastAsia="標楷體"/>
                <w:color w:val="FF0000"/>
                <w:szCs w:val="24"/>
                <w:u w:val="single"/>
              </w:rPr>
              <w:t>2-3</w:t>
            </w:r>
            <w:r w:rsidRPr="000F573B">
              <w:rPr>
                <w:rFonts w:eastAsia="標楷體"/>
                <w:color w:val="FF0000"/>
                <w:szCs w:val="24"/>
                <w:u w:val="single"/>
              </w:rPr>
              <w:t>位工作人員教育訓練資料進</w:t>
            </w:r>
            <w:r w:rsidRPr="000F573B">
              <w:rPr>
                <w:rFonts w:eastAsia="標楷體" w:hint="eastAsia"/>
                <w:color w:val="FF0000"/>
                <w:szCs w:val="24"/>
                <w:u w:val="single"/>
              </w:rPr>
              <w:t>行評核</w:t>
            </w:r>
            <w:r w:rsidRPr="000F573B">
              <w:rPr>
                <w:rFonts w:eastAsia="標楷體" w:hint="eastAsia"/>
                <w:szCs w:val="24"/>
              </w:rPr>
              <w:t>。</w:t>
            </w:r>
          </w:p>
          <w:p w14:paraId="7FE79986" w14:textId="77777777" w:rsidR="008E2BC7" w:rsidRPr="000F573B" w:rsidRDefault="008E2BC7" w:rsidP="008E2BC7">
            <w:pPr>
              <w:pStyle w:val="Standard"/>
              <w:numPr>
                <w:ilvl w:val="0"/>
                <w:numId w:val="216"/>
              </w:numPr>
              <w:snapToGrid w:val="0"/>
              <w:spacing w:line="320" w:lineRule="exact"/>
              <w:ind w:left="227" w:hanging="227"/>
              <w:jc w:val="both"/>
              <w:rPr>
                <w:rFonts w:eastAsia="標楷體"/>
                <w:color w:val="FF0000"/>
                <w:szCs w:val="24"/>
                <w:u w:val="single"/>
              </w:rPr>
            </w:pPr>
            <w:r w:rsidRPr="000F573B">
              <w:rPr>
                <w:rFonts w:eastAsia="標楷體" w:hint="eastAsia"/>
                <w:color w:val="FF0000"/>
                <w:szCs w:val="24"/>
                <w:u w:val="single"/>
              </w:rPr>
              <w:t>在職工作人員</w:t>
            </w:r>
            <w:r w:rsidRPr="000F573B">
              <w:rPr>
                <w:rFonts w:eastAsia="標楷體"/>
                <w:color w:val="FF0000"/>
                <w:szCs w:val="24"/>
                <w:u w:val="single"/>
              </w:rPr>
              <w:t>教育訓練證明文件</w:t>
            </w:r>
            <w:r w:rsidRPr="000F573B">
              <w:rPr>
                <w:rFonts w:eastAsia="標楷體" w:hint="eastAsia"/>
                <w:color w:val="FF0000"/>
                <w:szCs w:val="24"/>
                <w:u w:val="single"/>
              </w:rPr>
              <w:t>或紀錄。（符合</w:t>
            </w:r>
            <w:r w:rsidRPr="000F573B">
              <w:rPr>
                <w:rFonts w:eastAsia="標楷體" w:hint="eastAsia"/>
                <w:color w:val="FF0000"/>
                <w:szCs w:val="24"/>
                <w:u w:val="single"/>
              </w:rPr>
              <w:t>/</w:t>
            </w:r>
            <w:r w:rsidRPr="000F573B">
              <w:rPr>
                <w:rFonts w:eastAsia="標楷體" w:hint="eastAsia"/>
                <w:color w:val="FF0000"/>
                <w:szCs w:val="24"/>
                <w:u w:val="single"/>
              </w:rPr>
              <w:t>優良）</w:t>
            </w:r>
          </w:p>
          <w:p w14:paraId="72F99ABE" w14:textId="77777777" w:rsidR="008E2BC7" w:rsidRPr="000F573B" w:rsidRDefault="008E2BC7" w:rsidP="008E2BC7">
            <w:pPr>
              <w:pStyle w:val="Standard"/>
              <w:numPr>
                <w:ilvl w:val="0"/>
                <w:numId w:val="216"/>
              </w:numPr>
              <w:snapToGrid w:val="0"/>
              <w:spacing w:line="320" w:lineRule="exact"/>
              <w:ind w:left="227" w:hanging="227"/>
              <w:jc w:val="both"/>
              <w:rPr>
                <w:rFonts w:eastAsia="標楷體"/>
                <w:szCs w:val="24"/>
              </w:rPr>
            </w:pPr>
            <w:r w:rsidRPr="000F573B">
              <w:rPr>
                <w:rFonts w:eastAsia="標楷體" w:hint="eastAsia"/>
                <w:color w:val="FF0000"/>
                <w:szCs w:val="24"/>
                <w:u w:val="single"/>
              </w:rPr>
              <w:t>在職人員及清潔人員實作性質的感染管制教育訓</w:t>
            </w:r>
            <w:r w:rsidRPr="000F573B">
              <w:rPr>
                <w:rFonts w:eastAsia="標楷體"/>
                <w:color w:val="FF0000"/>
                <w:szCs w:val="24"/>
                <w:u w:val="single"/>
              </w:rPr>
              <w:t>練紀錄。</w:t>
            </w:r>
            <w:r w:rsidRPr="000F573B">
              <w:rPr>
                <w:rFonts w:eastAsia="標楷體" w:hint="eastAsia"/>
                <w:color w:val="FF0000"/>
                <w:szCs w:val="24"/>
                <w:u w:val="single"/>
              </w:rPr>
              <w:t>（優良）</w:t>
            </w:r>
          </w:p>
        </w:tc>
        <w:tc>
          <w:tcPr>
            <w:tcW w:w="1706" w:type="dxa"/>
            <w:shd w:val="clear" w:color="auto" w:fill="FFFFFF"/>
          </w:tcPr>
          <w:p w14:paraId="6CB26EF8"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t>在職工作人員每年應接受至少</w:t>
            </w:r>
            <w:r w:rsidRPr="005A76CD">
              <w:rPr>
                <w:rFonts w:eastAsia="標楷體"/>
                <w:szCs w:val="24"/>
              </w:rPr>
              <w:t>4</w:t>
            </w:r>
            <w:r w:rsidRPr="005A76CD">
              <w:rPr>
                <w:rFonts w:eastAsia="標楷體"/>
                <w:szCs w:val="24"/>
              </w:rPr>
              <w:t>小時感染管制課程。</w:t>
            </w:r>
          </w:p>
        </w:tc>
        <w:tc>
          <w:tcPr>
            <w:tcW w:w="3397" w:type="dxa"/>
            <w:shd w:val="clear" w:color="auto" w:fill="FFFFFF"/>
          </w:tcPr>
          <w:p w14:paraId="14581B5B" w14:textId="77777777" w:rsidR="008E2BC7" w:rsidRPr="005A76CD" w:rsidRDefault="008E2BC7" w:rsidP="008E2BC7">
            <w:pPr>
              <w:pStyle w:val="Standard"/>
              <w:numPr>
                <w:ilvl w:val="1"/>
                <w:numId w:val="290"/>
              </w:numPr>
              <w:snapToGrid w:val="0"/>
              <w:spacing w:line="320" w:lineRule="exact"/>
              <w:ind w:left="227" w:hanging="227"/>
              <w:jc w:val="both"/>
              <w:rPr>
                <w:rFonts w:eastAsia="標楷體"/>
                <w:kern w:val="0"/>
                <w:szCs w:val="24"/>
              </w:rPr>
            </w:pPr>
            <w:r w:rsidRPr="005A76CD">
              <w:rPr>
                <w:rFonts w:eastAsia="標楷體"/>
                <w:szCs w:val="24"/>
              </w:rPr>
              <w:t>感染管制教育訓練可包含機構內、機構外實體課程及數位學習</w:t>
            </w:r>
            <w:r w:rsidRPr="005A76CD">
              <w:rPr>
                <w:rFonts w:eastAsia="標楷體"/>
                <w:kern w:val="0"/>
                <w:szCs w:val="24"/>
              </w:rPr>
              <w:t>等方式，各類教育訓練與感染管制相關課程之時數均可列計，但須提出證明文件，文件形式不拘。</w:t>
            </w:r>
          </w:p>
          <w:p w14:paraId="131E1DE5" w14:textId="77777777" w:rsidR="008E2BC7" w:rsidRPr="005A76CD" w:rsidRDefault="008E2BC7" w:rsidP="008E2BC7">
            <w:pPr>
              <w:pStyle w:val="Standard"/>
              <w:numPr>
                <w:ilvl w:val="1"/>
                <w:numId w:val="290"/>
              </w:numPr>
              <w:snapToGrid w:val="0"/>
              <w:spacing w:line="320" w:lineRule="exact"/>
              <w:ind w:left="227" w:hanging="227"/>
              <w:jc w:val="both"/>
              <w:rPr>
                <w:rFonts w:eastAsia="標楷體"/>
                <w:kern w:val="0"/>
                <w:szCs w:val="24"/>
              </w:rPr>
            </w:pPr>
            <w:r w:rsidRPr="005A76CD">
              <w:rPr>
                <w:rFonts w:eastAsia="標楷體"/>
                <w:kern w:val="0"/>
                <w:szCs w:val="24"/>
              </w:rPr>
              <w:t>對工作人員受訓資料之檢視以查核當日仍在職者為準。</w:t>
            </w:r>
          </w:p>
          <w:p w14:paraId="056D97A3" w14:textId="77777777" w:rsidR="008E2BC7" w:rsidRPr="005A76CD" w:rsidRDefault="008E2BC7" w:rsidP="008E2BC7">
            <w:pPr>
              <w:pStyle w:val="Standard"/>
              <w:numPr>
                <w:ilvl w:val="1"/>
                <w:numId w:val="290"/>
              </w:numPr>
              <w:snapToGrid w:val="0"/>
              <w:spacing w:line="320" w:lineRule="exact"/>
              <w:ind w:left="227" w:hanging="227"/>
              <w:jc w:val="both"/>
              <w:rPr>
                <w:rFonts w:eastAsia="標楷體"/>
                <w:b/>
                <w:bCs/>
                <w:szCs w:val="24"/>
              </w:rPr>
            </w:pPr>
            <w:r w:rsidRPr="005A76CD">
              <w:rPr>
                <w:rFonts w:eastAsia="標楷體"/>
                <w:kern w:val="0"/>
                <w:szCs w:val="24"/>
              </w:rPr>
              <w:t>檢閱紀錄或相關文件。</w:t>
            </w:r>
          </w:p>
        </w:tc>
        <w:tc>
          <w:tcPr>
            <w:tcW w:w="2273" w:type="dxa"/>
            <w:shd w:val="clear" w:color="auto" w:fill="FFFFFF"/>
          </w:tcPr>
          <w:p w14:paraId="585EF997" w14:textId="7F08AD4F" w:rsidR="002936AF" w:rsidRDefault="00000000">
            <w:pPr>
              <w:pStyle w:val="Standard"/>
              <w:numPr>
                <w:ilvl w:val="0"/>
                <w:numId w:val="319"/>
              </w:numPr>
              <w:snapToGrid w:val="0"/>
              <w:spacing w:line="320" w:lineRule="exact"/>
              <w:ind w:left="227" w:hanging="227"/>
              <w:jc w:val="both"/>
              <w:rPr>
                <w:rFonts w:eastAsia="標楷體"/>
                <w:bCs/>
                <w:szCs w:val="24"/>
              </w:rPr>
            </w:pPr>
            <w:r>
              <w:rPr>
                <w:rFonts w:eastAsia="標楷體" w:hint="eastAsia"/>
                <w:bCs/>
                <w:szCs w:val="24"/>
              </w:rPr>
              <w:t>新增符合項目</w:t>
            </w:r>
            <w:r>
              <w:rPr>
                <w:rFonts w:eastAsia="標楷體" w:hint="eastAsia"/>
                <w:bCs/>
                <w:szCs w:val="24"/>
              </w:rPr>
              <w:t>1</w:t>
            </w:r>
            <w:r w:rsidR="005050EE">
              <w:rPr>
                <w:rFonts w:eastAsia="標楷體" w:hint="eastAsia"/>
                <w:bCs/>
                <w:szCs w:val="24"/>
              </w:rPr>
              <w:t>，併同增列評量方法及建議佐證資料</w:t>
            </w:r>
            <w:r>
              <w:rPr>
                <w:rFonts w:eastAsia="標楷體" w:hint="eastAsia"/>
                <w:bCs/>
                <w:szCs w:val="24"/>
              </w:rPr>
              <w:t>。</w:t>
            </w:r>
          </w:p>
          <w:p w14:paraId="4E9A0A98" w14:textId="647B865C" w:rsidR="002936AF" w:rsidRDefault="00000000">
            <w:pPr>
              <w:pStyle w:val="Standard"/>
              <w:numPr>
                <w:ilvl w:val="0"/>
                <w:numId w:val="319"/>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sidR="00F75570">
              <w:rPr>
                <w:rFonts w:eastAsia="標楷體" w:hint="eastAsia"/>
                <w:bCs/>
                <w:szCs w:val="24"/>
              </w:rPr>
              <w:t>－</w:t>
            </w:r>
            <w:r>
              <w:rPr>
                <w:rFonts w:eastAsia="標楷體" w:hint="eastAsia"/>
                <w:bCs/>
                <w:szCs w:val="24"/>
              </w:rPr>
              <w:t>3</w:t>
            </w:r>
            <w:r>
              <w:rPr>
                <w:rFonts w:eastAsia="標楷體" w:hint="eastAsia"/>
                <w:bCs/>
                <w:szCs w:val="24"/>
              </w:rPr>
              <w:t>，其中優良項目</w:t>
            </w:r>
            <w:r>
              <w:rPr>
                <w:rFonts w:eastAsia="標楷體" w:hint="eastAsia"/>
                <w:bCs/>
                <w:szCs w:val="24"/>
              </w:rPr>
              <w:t>2</w:t>
            </w:r>
            <w:r>
              <w:rPr>
                <w:rFonts w:eastAsia="標楷體" w:hint="eastAsia"/>
                <w:bCs/>
                <w:szCs w:val="24"/>
              </w:rPr>
              <w:t>列為</w:t>
            </w:r>
            <w:r>
              <w:rPr>
                <w:rFonts w:eastAsia="標楷體" w:hint="eastAsia"/>
                <w:bCs/>
                <w:szCs w:val="24"/>
              </w:rPr>
              <w:t>116</w:t>
            </w:r>
            <w:r>
              <w:rPr>
                <w:rFonts w:eastAsia="標楷體" w:hint="eastAsia"/>
                <w:bCs/>
                <w:szCs w:val="24"/>
              </w:rPr>
              <w:t>年試評項目，併同增列評量方法及建議佐證資料。</w:t>
            </w:r>
          </w:p>
        </w:tc>
      </w:tr>
      <w:tr w:rsidR="008E2BC7" w:rsidRPr="00D93821" w14:paraId="223681C4" w14:textId="77777777" w:rsidTr="00F1412C">
        <w:trPr>
          <w:trHeight w:val="397"/>
          <w:jc w:val="center"/>
        </w:trPr>
        <w:tc>
          <w:tcPr>
            <w:tcW w:w="567" w:type="dxa"/>
            <w:shd w:val="clear" w:color="auto" w:fill="FFFFFF"/>
            <w:tcMar>
              <w:top w:w="0" w:type="dxa"/>
              <w:left w:w="108" w:type="dxa"/>
              <w:bottom w:w="0" w:type="dxa"/>
              <w:right w:w="108" w:type="dxa"/>
            </w:tcMar>
          </w:tcPr>
          <w:p w14:paraId="2734A862" w14:textId="77777777" w:rsidR="008E2BC7" w:rsidRPr="000F573B" w:rsidRDefault="008E2BC7" w:rsidP="008E2BC7">
            <w:pPr>
              <w:rPr>
                <w:rFonts w:ascii="Times New Roman" w:eastAsia="標楷體" w:hAnsi="Times New Roman" w:cs="Times New Roman"/>
              </w:rPr>
            </w:pPr>
            <w:r w:rsidRPr="000F573B">
              <w:rPr>
                <w:rFonts w:ascii="Times New Roman" w:eastAsia="標楷體" w:hAnsi="Times New Roman" w:cs="Times New Roman"/>
              </w:rPr>
              <w:t>4.4</w:t>
            </w:r>
          </w:p>
        </w:tc>
        <w:tc>
          <w:tcPr>
            <w:tcW w:w="1555" w:type="dxa"/>
            <w:tcMar>
              <w:top w:w="0" w:type="dxa"/>
              <w:left w:w="10" w:type="dxa"/>
              <w:bottom w:w="0" w:type="dxa"/>
              <w:right w:w="10" w:type="dxa"/>
            </w:tcMar>
          </w:tcPr>
          <w:p w14:paraId="2A2C72DF" w14:textId="77777777" w:rsidR="008E2BC7" w:rsidRPr="000F573B" w:rsidRDefault="008E2BC7" w:rsidP="008E2BC7">
            <w:pPr>
              <w:pStyle w:val="Standard"/>
              <w:snapToGrid w:val="0"/>
              <w:spacing w:after="180" w:line="320" w:lineRule="exact"/>
              <w:rPr>
                <w:rFonts w:eastAsia="標楷體"/>
                <w:szCs w:val="24"/>
              </w:rPr>
            </w:pPr>
            <w:r w:rsidRPr="000F573B">
              <w:rPr>
                <w:rFonts w:eastAsia="標楷體"/>
                <w:kern w:val="0"/>
                <w:szCs w:val="24"/>
              </w:rPr>
              <w:t>感染管制</w:t>
            </w:r>
            <w:r w:rsidRPr="000F573B">
              <w:rPr>
                <w:rFonts w:eastAsia="標楷體"/>
                <w:szCs w:val="24"/>
              </w:rPr>
              <w:t>專責</w:t>
            </w:r>
            <w:r w:rsidRPr="000F573B">
              <w:rPr>
                <w:rFonts w:eastAsia="標楷體"/>
                <w:szCs w:val="24"/>
              </w:rPr>
              <w:lastRenderedPageBreak/>
              <w:t>人員每年應接受至少</w:t>
            </w:r>
            <w:r w:rsidRPr="000F573B">
              <w:rPr>
                <w:rFonts w:eastAsia="標楷體"/>
                <w:szCs w:val="24"/>
              </w:rPr>
              <w:t>8</w:t>
            </w:r>
            <w:r w:rsidRPr="000F573B">
              <w:rPr>
                <w:rFonts w:eastAsia="標楷體"/>
                <w:szCs w:val="24"/>
              </w:rPr>
              <w:t>小時感染管制課程。</w:t>
            </w:r>
          </w:p>
        </w:tc>
        <w:tc>
          <w:tcPr>
            <w:tcW w:w="6520" w:type="dxa"/>
            <w:shd w:val="clear" w:color="auto" w:fill="FFFFFF"/>
            <w:tcMar>
              <w:top w:w="0" w:type="dxa"/>
              <w:left w:w="10" w:type="dxa"/>
              <w:bottom w:w="0" w:type="dxa"/>
              <w:right w:w="10" w:type="dxa"/>
            </w:tcMar>
          </w:tcPr>
          <w:p w14:paraId="063FA27E"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lastRenderedPageBreak/>
              <w:t>符合項目：</w:t>
            </w:r>
          </w:p>
          <w:p w14:paraId="52496835" w14:textId="77777777" w:rsidR="008E2BC7" w:rsidRPr="00120EB0" w:rsidRDefault="008E2BC7" w:rsidP="008E2BC7">
            <w:pPr>
              <w:pStyle w:val="Standard"/>
              <w:numPr>
                <w:ilvl w:val="1"/>
                <w:numId w:val="217"/>
              </w:numPr>
              <w:snapToGrid w:val="0"/>
              <w:spacing w:line="320" w:lineRule="exact"/>
              <w:ind w:leftChars="34" w:left="309" w:hanging="227"/>
              <w:jc w:val="both"/>
              <w:rPr>
                <w:rFonts w:eastAsia="標楷體"/>
                <w:color w:val="FF0000"/>
                <w:szCs w:val="24"/>
                <w:u w:val="single"/>
              </w:rPr>
            </w:pPr>
            <w:r w:rsidRPr="00120EB0">
              <w:rPr>
                <w:rFonts w:eastAsia="標楷體" w:hint="eastAsia"/>
                <w:color w:val="FF0000"/>
                <w:szCs w:val="24"/>
                <w:u w:val="single"/>
              </w:rPr>
              <w:lastRenderedPageBreak/>
              <w:t>感染管制專責人員每年應接受至少</w:t>
            </w:r>
            <w:r w:rsidRPr="00120EB0">
              <w:rPr>
                <w:rFonts w:eastAsia="標楷體" w:hint="eastAsia"/>
                <w:color w:val="FF0000"/>
                <w:szCs w:val="24"/>
                <w:u w:val="single"/>
              </w:rPr>
              <w:t>8</w:t>
            </w:r>
            <w:r w:rsidRPr="00120EB0">
              <w:rPr>
                <w:rFonts w:eastAsia="標楷體" w:hint="eastAsia"/>
                <w:color w:val="FF0000"/>
                <w:szCs w:val="24"/>
                <w:u w:val="single"/>
              </w:rPr>
              <w:t>小時感染管制課程。</w:t>
            </w:r>
          </w:p>
          <w:p w14:paraId="652F8814"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優良項目：（達成符合項目，且下述項目</w:t>
            </w:r>
            <w:r w:rsidRPr="000F573B">
              <w:rPr>
                <w:rFonts w:eastAsia="標楷體"/>
                <w:b/>
                <w:bCs/>
                <w:szCs w:val="24"/>
              </w:rPr>
              <w:t>需全部</w:t>
            </w:r>
            <w:r w:rsidRPr="000F573B">
              <w:rPr>
                <w:rFonts w:eastAsia="標楷體" w:hint="eastAsia"/>
                <w:b/>
                <w:bCs/>
                <w:szCs w:val="24"/>
              </w:rPr>
              <w:t>達成）</w:t>
            </w:r>
          </w:p>
          <w:p w14:paraId="6B844466" w14:textId="77777777" w:rsidR="008E2BC7" w:rsidRPr="000F573B" w:rsidRDefault="008E2BC7" w:rsidP="008E2BC7">
            <w:pPr>
              <w:pStyle w:val="Standard"/>
              <w:numPr>
                <w:ilvl w:val="1"/>
                <w:numId w:val="218"/>
              </w:numPr>
              <w:snapToGrid w:val="0"/>
              <w:spacing w:line="320" w:lineRule="exact"/>
              <w:ind w:leftChars="34" w:left="309" w:hanging="227"/>
              <w:jc w:val="both"/>
              <w:rPr>
                <w:rFonts w:eastAsia="標楷體"/>
                <w:color w:val="FF0000"/>
                <w:szCs w:val="24"/>
                <w:u w:val="single"/>
              </w:rPr>
            </w:pPr>
            <w:r w:rsidRPr="000F573B">
              <w:rPr>
                <w:rFonts w:eastAsia="標楷體" w:hint="eastAsia"/>
                <w:color w:val="EE0000"/>
                <w:u w:val="single"/>
              </w:rPr>
              <w:t>每年</w:t>
            </w:r>
            <w:r w:rsidRPr="000F573B">
              <w:rPr>
                <w:rFonts w:eastAsia="標楷體" w:hint="eastAsia"/>
                <w:color w:val="FF0000"/>
                <w:szCs w:val="24"/>
                <w:u w:val="single"/>
              </w:rPr>
              <w:t>指派專責人員參加傳染病監視通報相關資訊系統教育訓練並熟悉通報作業。</w:t>
            </w:r>
          </w:p>
          <w:p w14:paraId="4C40F4CA" w14:textId="77777777" w:rsidR="008E2BC7" w:rsidRPr="000F573B" w:rsidRDefault="008E2BC7" w:rsidP="008E2BC7">
            <w:pPr>
              <w:pStyle w:val="Standard"/>
              <w:numPr>
                <w:ilvl w:val="1"/>
                <w:numId w:val="218"/>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感染管制專責人員每年應接受至少</w:t>
            </w:r>
            <w:r w:rsidRPr="000F573B">
              <w:rPr>
                <w:rFonts w:eastAsia="標楷體" w:hint="eastAsia"/>
                <w:color w:val="FF0000"/>
                <w:szCs w:val="24"/>
                <w:u w:val="single"/>
              </w:rPr>
              <w:t>10</w:t>
            </w:r>
            <w:r w:rsidRPr="000F573B">
              <w:rPr>
                <w:rFonts w:eastAsia="標楷體" w:hint="eastAsia"/>
                <w:color w:val="FF0000"/>
                <w:szCs w:val="24"/>
                <w:u w:val="single"/>
              </w:rPr>
              <w:t>小時之感染管制課程，其中應包括中階或高階課程</w:t>
            </w:r>
            <w:r w:rsidRPr="000F573B">
              <w:rPr>
                <w:rFonts w:eastAsia="標楷體" w:hint="eastAsia"/>
                <w:color w:val="FF0000"/>
                <w:szCs w:val="24"/>
                <w:u w:val="single"/>
              </w:rPr>
              <w:t>6</w:t>
            </w:r>
            <w:r w:rsidRPr="000F573B">
              <w:rPr>
                <w:rFonts w:eastAsia="標楷體" w:hint="eastAsia"/>
                <w:color w:val="FF0000"/>
                <w:szCs w:val="24"/>
                <w:u w:val="single"/>
              </w:rPr>
              <w:t>小時。中階或高階課程主題包括醫療照護相關感染監測、群聚應變、稽核回饋、機構疫情調查、抗生素抗藥性等主題。</w:t>
            </w:r>
          </w:p>
          <w:p w14:paraId="72FBCD69" w14:textId="77777777" w:rsidR="008E2BC7" w:rsidRPr="000F573B" w:rsidRDefault="008E2BC7" w:rsidP="008E2BC7">
            <w:pPr>
              <w:pStyle w:val="Standard"/>
              <w:numPr>
                <w:ilvl w:val="1"/>
                <w:numId w:val="218"/>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提供感染管制專責人員接受機構外實體感染管制課程之支持或鼓勵機制。</w:t>
            </w:r>
          </w:p>
          <w:p w14:paraId="410421CA"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評量方法及建議佐證資料：</w:t>
            </w:r>
            <w:r w:rsidRPr="000F573B">
              <w:rPr>
                <w:rFonts w:eastAsia="標楷體"/>
                <w:b/>
                <w:bCs/>
                <w:szCs w:val="24"/>
              </w:rPr>
              <w:t xml:space="preserve"> </w:t>
            </w:r>
          </w:p>
          <w:p w14:paraId="56912AE8" w14:textId="77777777" w:rsidR="008E2BC7" w:rsidRPr="000F573B" w:rsidRDefault="008E2BC7" w:rsidP="008E2BC7">
            <w:pPr>
              <w:pStyle w:val="Standard"/>
              <w:numPr>
                <w:ilvl w:val="0"/>
                <w:numId w:val="219"/>
              </w:numPr>
              <w:snapToGrid w:val="0"/>
              <w:spacing w:line="320" w:lineRule="exact"/>
              <w:ind w:left="227" w:hanging="227"/>
              <w:jc w:val="both"/>
              <w:rPr>
                <w:rFonts w:eastAsia="標楷體"/>
                <w:color w:val="FF0000"/>
                <w:szCs w:val="24"/>
              </w:rPr>
            </w:pPr>
            <w:r w:rsidRPr="000F573B">
              <w:rPr>
                <w:rFonts w:eastAsia="標楷體"/>
                <w:kern w:val="0"/>
                <w:szCs w:val="24"/>
              </w:rPr>
              <w:t>檢閱紀錄或相關文件。</w:t>
            </w:r>
          </w:p>
          <w:p w14:paraId="1A27EF09" w14:textId="77777777" w:rsidR="008E2BC7" w:rsidRPr="000F573B" w:rsidRDefault="008E2BC7" w:rsidP="008E2BC7">
            <w:pPr>
              <w:pStyle w:val="Standard"/>
              <w:numPr>
                <w:ilvl w:val="0"/>
                <w:numId w:val="219"/>
              </w:numPr>
              <w:snapToGrid w:val="0"/>
              <w:spacing w:line="320" w:lineRule="exact"/>
              <w:ind w:left="227" w:hanging="227"/>
              <w:jc w:val="both"/>
              <w:rPr>
                <w:rFonts w:eastAsia="標楷體"/>
                <w:color w:val="FF0000"/>
                <w:szCs w:val="24"/>
              </w:rPr>
            </w:pPr>
            <w:r w:rsidRPr="000F573B">
              <w:rPr>
                <w:rFonts w:eastAsia="標楷體" w:hint="eastAsia"/>
                <w:color w:val="FF0000"/>
                <w:szCs w:val="24"/>
                <w:u w:val="single"/>
              </w:rPr>
              <w:t>感染管制專責人員</w:t>
            </w:r>
            <w:r w:rsidRPr="000F573B">
              <w:rPr>
                <w:rFonts w:eastAsia="標楷體"/>
                <w:color w:val="FF0000"/>
                <w:szCs w:val="24"/>
                <w:u w:val="single"/>
              </w:rPr>
              <w:t>教育訓練證明文件</w:t>
            </w:r>
            <w:r w:rsidRPr="000F573B">
              <w:rPr>
                <w:rFonts w:eastAsia="標楷體" w:hint="eastAsia"/>
                <w:color w:val="FF0000"/>
                <w:szCs w:val="24"/>
                <w:u w:val="single"/>
              </w:rPr>
              <w:t>或紀錄。（符合</w:t>
            </w:r>
            <w:r w:rsidRPr="000F573B">
              <w:rPr>
                <w:rFonts w:eastAsia="標楷體" w:hint="eastAsia"/>
                <w:color w:val="FF0000"/>
                <w:szCs w:val="24"/>
                <w:u w:val="single"/>
              </w:rPr>
              <w:t>/</w:t>
            </w:r>
            <w:r w:rsidRPr="000F573B">
              <w:rPr>
                <w:rFonts w:eastAsia="標楷體" w:hint="eastAsia"/>
                <w:color w:val="FF0000"/>
                <w:szCs w:val="24"/>
                <w:u w:val="single"/>
              </w:rPr>
              <w:t>優良）</w:t>
            </w:r>
          </w:p>
          <w:p w14:paraId="0909DD34" w14:textId="77777777" w:rsidR="008E2BC7" w:rsidRPr="000F573B" w:rsidRDefault="008E2BC7" w:rsidP="008E2BC7">
            <w:pPr>
              <w:pStyle w:val="Standard"/>
              <w:numPr>
                <w:ilvl w:val="0"/>
                <w:numId w:val="219"/>
              </w:numPr>
              <w:snapToGrid w:val="0"/>
              <w:spacing w:line="320" w:lineRule="exact"/>
              <w:ind w:left="227" w:hanging="227"/>
              <w:jc w:val="both"/>
              <w:rPr>
                <w:rFonts w:eastAsia="標楷體"/>
                <w:color w:val="0000FF"/>
                <w:szCs w:val="24"/>
              </w:rPr>
            </w:pPr>
            <w:r w:rsidRPr="000F573B">
              <w:rPr>
                <w:rFonts w:eastAsia="標楷體" w:hint="eastAsia"/>
                <w:color w:val="FF0000"/>
                <w:szCs w:val="24"/>
                <w:u w:val="single"/>
              </w:rPr>
              <w:t>感染管制專責人員參加機構外實體感染管制課程之</w:t>
            </w:r>
            <w:r w:rsidRPr="000F573B">
              <w:rPr>
                <w:rFonts w:eastAsia="標楷體"/>
                <w:color w:val="FF0000"/>
                <w:szCs w:val="24"/>
                <w:u w:val="single"/>
              </w:rPr>
              <w:t>支持或</w:t>
            </w:r>
            <w:r w:rsidRPr="000F573B">
              <w:rPr>
                <w:rFonts w:eastAsia="標楷體" w:hint="eastAsia"/>
                <w:color w:val="FF0000"/>
                <w:szCs w:val="24"/>
                <w:u w:val="single"/>
              </w:rPr>
              <w:t>鼓勵機制</w:t>
            </w:r>
            <w:r w:rsidRPr="000F573B">
              <w:rPr>
                <w:rFonts w:eastAsia="標楷體"/>
                <w:color w:val="FF0000"/>
                <w:szCs w:val="24"/>
                <w:u w:val="single"/>
              </w:rPr>
              <w:t>文件</w:t>
            </w:r>
            <w:r w:rsidRPr="000F573B">
              <w:rPr>
                <w:rFonts w:eastAsia="標楷體" w:hint="eastAsia"/>
                <w:color w:val="FF0000"/>
                <w:szCs w:val="24"/>
                <w:u w:val="single"/>
              </w:rPr>
              <w:t>或</w:t>
            </w:r>
            <w:r w:rsidRPr="000F573B">
              <w:rPr>
                <w:rFonts w:eastAsia="標楷體"/>
                <w:color w:val="FF0000"/>
                <w:szCs w:val="24"/>
                <w:u w:val="single"/>
              </w:rPr>
              <w:t>紀錄</w:t>
            </w:r>
            <w:r w:rsidRPr="000F573B">
              <w:rPr>
                <w:rFonts w:eastAsia="標楷體" w:hint="eastAsia"/>
                <w:color w:val="FF0000"/>
                <w:szCs w:val="24"/>
                <w:u w:val="single"/>
              </w:rPr>
              <w:t>。（優良）</w:t>
            </w:r>
          </w:p>
        </w:tc>
        <w:tc>
          <w:tcPr>
            <w:tcW w:w="1706" w:type="dxa"/>
            <w:shd w:val="clear" w:color="auto" w:fill="FFFFFF"/>
          </w:tcPr>
          <w:p w14:paraId="5A77B874"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kern w:val="0"/>
                <w:szCs w:val="24"/>
              </w:rPr>
              <w:lastRenderedPageBreak/>
              <w:t>感染管制</w:t>
            </w:r>
            <w:r w:rsidRPr="005A76CD">
              <w:rPr>
                <w:rFonts w:eastAsia="標楷體"/>
                <w:szCs w:val="24"/>
              </w:rPr>
              <w:t>專責人</w:t>
            </w:r>
            <w:r w:rsidRPr="005A76CD">
              <w:rPr>
                <w:rFonts w:eastAsia="標楷體"/>
                <w:szCs w:val="24"/>
              </w:rPr>
              <w:lastRenderedPageBreak/>
              <w:t>員每年應接受至少</w:t>
            </w:r>
            <w:r w:rsidRPr="005A76CD">
              <w:rPr>
                <w:rFonts w:eastAsia="標楷體"/>
                <w:szCs w:val="24"/>
              </w:rPr>
              <w:t>8</w:t>
            </w:r>
            <w:r w:rsidRPr="005A76CD">
              <w:rPr>
                <w:rFonts w:eastAsia="標楷體"/>
                <w:szCs w:val="24"/>
              </w:rPr>
              <w:t>小時感染管制課程。</w:t>
            </w:r>
          </w:p>
        </w:tc>
        <w:tc>
          <w:tcPr>
            <w:tcW w:w="3397" w:type="dxa"/>
            <w:shd w:val="clear" w:color="auto" w:fill="FFFFFF"/>
          </w:tcPr>
          <w:p w14:paraId="3DEC2C8E" w14:textId="77777777" w:rsidR="008E2BC7" w:rsidRPr="005A76CD" w:rsidRDefault="008E2BC7" w:rsidP="008E2BC7">
            <w:pPr>
              <w:pStyle w:val="a5"/>
              <w:numPr>
                <w:ilvl w:val="1"/>
                <w:numId w:val="33"/>
              </w:numPr>
              <w:snapToGrid w:val="0"/>
              <w:spacing w:line="320" w:lineRule="exact"/>
              <w:ind w:left="227" w:hanging="227"/>
              <w:jc w:val="both"/>
              <w:rPr>
                <w:rFonts w:eastAsia="標楷體"/>
                <w:szCs w:val="24"/>
              </w:rPr>
            </w:pPr>
            <w:r w:rsidRPr="005A76CD">
              <w:rPr>
                <w:rFonts w:eastAsia="標楷體"/>
                <w:szCs w:val="24"/>
              </w:rPr>
              <w:lastRenderedPageBreak/>
              <w:t>感染管制教育訓練可包含機構</w:t>
            </w:r>
            <w:r w:rsidRPr="005A76CD">
              <w:rPr>
                <w:rFonts w:eastAsia="標楷體"/>
                <w:szCs w:val="24"/>
              </w:rPr>
              <w:lastRenderedPageBreak/>
              <w:t>內、機構外實體課程及數位學習等方式，各類教育訓練與感染管制相關課程之時數均可列計，但須提出證明文件，文件形式不拘。</w:t>
            </w:r>
          </w:p>
          <w:p w14:paraId="28762B70" w14:textId="77777777" w:rsidR="008E2BC7" w:rsidRPr="005A76CD" w:rsidRDefault="008E2BC7" w:rsidP="008E2BC7">
            <w:pPr>
              <w:pStyle w:val="Standard"/>
              <w:numPr>
                <w:ilvl w:val="1"/>
                <w:numId w:val="33"/>
              </w:numPr>
              <w:snapToGrid w:val="0"/>
              <w:spacing w:line="320" w:lineRule="exact"/>
              <w:ind w:left="227" w:hanging="227"/>
              <w:jc w:val="both"/>
              <w:rPr>
                <w:rFonts w:eastAsia="標楷體"/>
              </w:rPr>
            </w:pPr>
            <w:r w:rsidRPr="005A76CD">
              <w:rPr>
                <w:rFonts w:eastAsia="標楷體"/>
                <w:szCs w:val="24"/>
              </w:rPr>
              <w:t>對專責人員受訓資料之檢視以查核當日仍在職者為準。</w:t>
            </w:r>
          </w:p>
          <w:p w14:paraId="586D3816" w14:textId="77777777" w:rsidR="008E2BC7" w:rsidRPr="005A76CD" w:rsidRDefault="008E2BC7" w:rsidP="008E2BC7">
            <w:pPr>
              <w:pStyle w:val="a5"/>
              <w:numPr>
                <w:ilvl w:val="1"/>
                <w:numId w:val="33"/>
              </w:numPr>
              <w:snapToGrid w:val="0"/>
              <w:spacing w:line="320" w:lineRule="exact"/>
              <w:ind w:left="227" w:hanging="227"/>
              <w:jc w:val="both"/>
              <w:rPr>
                <w:rFonts w:eastAsia="標楷體"/>
                <w:b/>
                <w:bCs/>
                <w:szCs w:val="24"/>
              </w:rPr>
            </w:pPr>
            <w:r w:rsidRPr="005A76CD">
              <w:rPr>
                <w:rFonts w:eastAsia="標楷體"/>
                <w:kern w:val="0"/>
                <w:szCs w:val="24"/>
              </w:rPr>
              <w:t>檢閱紀錄或</w:t>
            </w:r>
            <w:r w:rsidRPr="005A76CD">
              <w:rPr>
                <w:rFonts w:eastAsia="標楷體"/>
                <w:szCs w:val="24"/>
              </w:rPr>
              <w:t>相關</w:t>
            </w:r>
            <w:r w:rsidRPr="005A76CD">
              <w:rPr>
                <w:rFonts w:eastAsia="標楷體"/>
                <w:kern w:val="0"/>
                <w:szCs w:val="24"/>
              </w:rPr>
              <w:t>文件。</w:t>
            </w:r>
          </w:p>
        </w:tc>
        <w:tc>
          <w:tcPr>
            <w:tcW w:w="2273" w:type="dxa"/>
            <w:shd w:val="clear" w:color="auto" w:fill="FFFFFF"/>
          </w:tcPr>
          <w:p w14:paraId="710D7A02" w14:textId="1803A41F" w:rsidR="002936AF" w:rsidRDefault="00000000">
            <w:pPr>
              <w:pStyle w:val="Standard"/>
              <w:numPr>
                <w:ilvl w:val="0"/>
                <w:numId w:val="320"/>
              </w:numPr>
              <w:snapToGrid w:val="0"/>
              <w:spacing w:line="320" w:lineRule="exact"/>
              <w:ind w:left="227" w:hanging="227"/>
              <w:jc w:val="both"/>
              <w:rPr>
                <w:rFonts w:eastAsia="標楷體"/>
                <w:bCs/>
                <w:szCs w:val="24"/>
              </w:rPr>
            </w:pPr>
            <w:r>
              <w:rPr>
                <w:rFonts w:eastAsia="標楷體" w:hint="eastAsia"/>
                <w:bCs/>
                <w:szCs w:val="24"/>
              </w:rPr>
              <w:lastRenderedPageBreak/>
              <w:t>新增符合項目</w:t>
            </w:r>
            <w:r>
              <w:rPr>
                <w:rFonts w:eastAsia="標楷體" w:hint="eastAsia"/>
                <w:bCs/>
                <w:szCs w:val="24"/>
              </w:rPr>
              <w:t>1</w:t>
            </w:r>
            <w:r w:rsidR="005050EE">
              <w:rPr>
                <w:rFonts w:eastAsia="標楷體" w:hint="eastAsia"/>
                <w:bCs/>
                <w:szCs w:val="24"/>
              </w:rPr>
              <w:t>，</w:t>
            </w:r>
            <w:r w:rsidR="005050EE">
              <w:rPr>
                <w:rFonts w:eastAsia="標楷體" w:hint="eastAsia"/>
                <w:bCs/>
                <w:szCs w:val="24"/>
              </w:rPr>
              <w:lastRenderedPageBreak/>
              <w:t>併同增列評量方法及建議佐證資料</w:t>
            </w:r>
            <w:r>
              <w:rPr>
                <w:rFonts w:eastAsia="標楷體" w:hint="eastAsia"/>
                <w:bCs/>
                <w:szCs w:val="24"/>
              </w:rPr>
              <w:t>。</w:t>
            </w:r>
          </w:p>
          <w:p w14:paraId="2D0E8CA6" w14:textId="7DBFD0E1" w:rsidR="002936AF" w:rsidRDefault="00000000">
            <w:pPr>
              <w:pStyle w:val="Standard"/>
              <w:numPr>
                <w:ilvl w:val="0"/>
                <w:numId w:val="320"/>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sidR="00F75570">
              <w:rPr>
                <w:rFonts w:eastAsia="標楷體" w:hint="eastAsia"/>
                <w:bCs/>
                <w:szCs w:val="24"/>
              </w:rPr>
              <w:t>－</w:t>
            </w:r>
            <w:r>
              <w:rPr>
                <w:rFonts w:eastAsia="標楷體" w:hint="eastAsia"/>
                <w:bCs/>
                <w:szCs w:val="24"/>
              </w:rPr>
              <w:t>3</w:t>
            </w:r>
            <w:r>
              <w:rPr>
                <w:rFonts w:eastAsia="標楷體" w:hint="eastAsia"/>
                <w:bCs/>
                <w:szCs w:val="24"/>
              </w:rPr>
              <w:t>，併同增列評量方法及建議佐證資料。</w:t>
            </w:r>
          </w:p>
        </w:tc>
      </w:tr>
      <w:tr w:rsidR="008E2BC7" w:rsidRPr="00D93821" w14:paraId="3F982E5B" w14:textId="77777777" w:rsidTr="00F1412C">
        <w:trPr>
          <w:trHeight w:val="397"/>
          <w:jc w:val="center"/>
        </w:trPr>
        <w:tc>
          <w:tcPr>
            <w:tcW w:w="567" w:type="dxa"/>
            <w:shd w:val="clear" w:color="auto" w:fill="FFFFFF"/>
            <w:tcMar>
              <w:top w:w="0" w:type="dxa"/>
              <w:left w:w="108" w:type="dxa"/>
              <w:bottom w:w="0" w:type="dxa"/>
              <w:right w:w="108" w:type="dxa"/>
            </w:tcMar>
          </w:tcPr>
          <w:p w14:paraId="201CFE4B" w14:textId="77777777" w:rsidR="008E2BC7" w:rsidRPr="00D93821" w:rsidRDefault="008E2BC7" w:rsidP="008E2BC7">
            <w:pPr>
              <w:pStyle w:val="Standard"/>
              <w:snapToGrid w:val="0"/>
              <w:spacing w:line="320" w:lineRule="exact"/>
              <w:ind w:left="163" w:hanging="163"/>
              <w:rPr>
                <w:rFonts w:eastAsia="標楷體"/>
                <w:szCs w:val="24"/>
              </w:rPr>
            </w:pPr>
            <w:r w:rsidRPr="00D93821">
              <w:rPr>
                <w:rFonts w:eastAsia="標楷體"/>
                <w:szCs w:val="24"/>
              </w:rPr>
              <w:lastRenderedPageBreak/>
              <w:t>5</w:t>
            </w:r>
          </w:p>
        </w:tc>
        <w:tc>
          <w:tcPr>
            <w:tcW w:w="1555" w:type="dxa"/>
            <w:tcMar>
              <w:top w:w="0" w:type="dxa"/>
              <w:left w:w="10" w:type="dxa"/>
              <w:bottom w:w="0" w:type="dxa"/>
              <w:right w:w="10" w:type="dxa"/>
            </w:tcMar>
          </w:tcPr>
          <w:p w14:paraId="13543EAB"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szCs w:val="24"/>
              </w:rPr>
              <w:t>環境清潔及病媒防治</w:t>
            </w:r>
          </w:p>
        </w:tc>
        <w:tc>
          <w:tcPr>
            <w:tcW w:w="6520" w:type="dxa"/>
            <w:shd w:val="clear" w:color="auto" w:fill="FFFFFF"/>
            <w:tcMar>
              <w:top w:w="0" w:type="dxa"/>
              <w:left w:w="10" w:type="dxa"/>
              <w:bottom w:w="0" w:type="dxa"/>
              <w:right w:w="10" w:type="dxa"/>
            </w:tcMar>
          </w:tcPr>
          <w:p w14:paraId="21F4DB2C" w14:textId="77777777" w:rsidR="008E2BC7" w:rsidRPr="00D93821" w:rsidRDefault="008E2BC7" w:rsidP="008E2BC7">
            <w:pPr>
              <w:pStyle w:val="Standard"/>
              <w:snapToGrid w:val="0"/>
              <w:spacing w:line="320" w:lineRule="exact"/>
              <w:jc w:val="both"/>
              <w:rPr>
                <w:rFonts w:eastAsia="標楷體"/>
                <w:b/>
                <w:bCs/>
                <w:szCs w:val="24"/>
              </w:rPr>
            </w:pPr>
          </w:p>
        </w:tc>
        <w:tc>
          <w:tcPr>
            <w:tcW w:w="1706" w:type="dxa"/>
            <w:shd w:val="clear" w:color="auto" w:fill="FFFFFF"/>
          </w:tcPr>
          <w:p w14:paraId="4988F18A" w14:textId="77777777" w:rsidR="008E2BC7" w:rsidRPr="005A76CD" w:rsidRDefault="008E2BC7" w:rsidP="008E2BC7">
            <w:pPr>
              <w:pStyle w:val="Standard"/>
              <w:snapToGrid w:val="0"/>
              <w:spacing w:line="320" w:lineRule="exact"/>
              <w:jc w:val="both"/>
              <w:rPr>
                <w:rFonts w:eastAsia="標楷體"/>
                <w:b/>
                <w:bCs/>
                <w:szCs w:val="24"/>
              </w:rPr>
            </w:pPr>
          </w:p>
        </w:tc>
        <w:tc>
          <w:tcPr>
            <w:tcW w:w="3397" w:type="dxa"/>
            <w:shd w:val="clear" w:color="auto" w:fill="FFFFFF"/>
          </w:tcPr>
          <w:p w14:paraId="25A70AB5" w14:textId="77777777" w:rsidR="008E2BC7" w:rsidRPr="005A76CD" w:rsidRDefault="008E2BC7" w:rsidP="008E2BC7">
            <w:pPr>
              <w:pStyle w:val="Standard"/>
              <w:snapToGrid w:val="0"/>
              <w:spacing w:line="320" w:lineRule="exact"/>
              <w:jc w:val="both"/>
              <w:rPr>
                <w:rFonts w:eastAsia="標楷體"/>
                <w:b/>
                <w:bCs/>
                <w:szCs w:val="24"/>
              </w:rPr>
            </w:pPr>
          </w:p>
        </w:tc>
        <w:tc>
          <w:tcPr>
            <w:tcW w:w="2273" w:type="dxa"/>
            <w:shd w:val="clear" w:color="auto" w:fill="FFFFFF"/>
          </w:tcPr>
          <w:p w14:paraId="145297D9" w14:textId="77777777" w:rsidR="008E2BC7" w:rsidRPr="00277D90" w:rsidRDefault="008E2BC7" w:rsidP="008E2BC7">
            <w:pPr>
              <w:pStyle w:val="Standard"/>
              <w:snapToGrid w:val="0"/>
              <w:spacing w:line="320" w:lineRule="exact"/>
              <w:jc w:val="both"/>
              <w:rPr>
                <w:rFonts w:eastAsia="標楷體"/>
                <w:bCs/>
                <w:szCs w:val="24"/>
              </w:rPr>
            </w:pPr>
          </w:p>
        </w:tc>
      </w:tr>
      <w:tr w:rsidR="008E2BC7" w:rsidRPr="00D93821" w14:paraId="56C9305D" w14:textId="77777777" w:rsidTr="00F1412C">
        <w:trPr>
          <w:trHeight w:val="397"/>
          <w:jc w:val="center"/>
        </w:trPr>
        <w:tc>
          <w:tcPr>
            <w:tcW w:w="567" w:type="dxa"/>
            <w:shd w:val="clear" w:color="auto" w:fill="FFFFFF"/>
            <w:tcMar>
              <w:top w:w="0" w:type="dxa"/>
              <w:left w:w="108" w:type="dxa"/>
              <w:bottom w:w="0" w:type="dxa"/>
              <w:right w:w="108" w:type="dxa"/>
            </w:tcMar>
          </w:tcPr>
          <w:p w14:paraId="4C3740AF" w14:textId="77777777" w:rsidR="008E2BC7" w:rsidRPr="000F573B" w:rsidRDefault="008E2BC7" w:rsidP="008E2BC7">
            <w:pPr>
              <w:pStyle w:val="Standard"/>
              <w:snapToGrid w:val="0"/>
              <w:spacing w:line="320" w:lineRule="exact"/>
              <w:ind w:left="163" w:hanging="163"/>
              <w:rPr>
                <w:rFonts w:eastAsia="標楷體"/>
                <w:szCs w:val="24"/>
              </w:rPr>
            </w:pPr>
            <w:r w:rsidRPr="000F573B">
              <w:rPr>
                <w:rFonts w:eastAsia="標楷體"/>
                <w:szCs w:val="24"/>
              </w:rPr>
              <w:t>5.1</w:t>
            </w:r>
          </w:p>
        </w:tc>
        <w:tc>
          <w:tcPr>
            <w:tcW w:w="1555" w:type="dxa"/>
            <w:tcMar>
              <w:top w:w="0" w:type="dxa"/>
              <w:left w:w="10" w:type="dxa"/>
              <w:bottom w:w="0" w:type="dxa"/>
              <w:right w:w="10" w:type="dxa"/>
            </w:tcMar>
          </w:tcPr>
          <w:p w14:paraId="7EB95B6D" w14:textId="77777777" w:rsidR="008E2BC7" w:rsidRPr="000F573B" w:rsidRDefault="008E2BC7" w:rsidP="008E2BC7">
            <w:pPr>
              <w:pStyle w:val="Standard"/>
              <w:snapToGrid w:val="0"/>
              <w:spacing w:after="180" w:line="320" w:lineRule="exact"/>
              <w:rPr>
                <w:rFonts w:eastAsia="標楷體"/>
                <w:szCs w:val="24"/>
              </w:rPr>
            </w:pPr>
            <w:r w:rsidRPr="000F573B">
              <w:rPr>
                <w:rFonts w:eastAsia="標楷體"/>
                <w:szCs w:val="24"/>
              </w:rPr>
              <w:t>定期清潔、消毒機構內外環境及清潔維護通風設備</w:t>
            </w:r>
            <w:r w:rsidRPr="000F573B">
              <w:rPr>
                <w:rFonts w:eastAsia="標楷體" w:hint="eastAsia"/>
                <w:szCs w:val="24"/>
              </w:rPr>
              <w:t>，</w:t>
            </w:r>
            <w:r w:rsidRPr="000F573B">
              <w:rPr>
                <w:rFonts w:eastAsia="標楷體"/>
                <w:szCs w:val="24"/>
              </w:rPr>
              <w:t>保持</w:t>
            </w:r>
            <w:r w:rsidRPr="000F573B">
              <w:rPr>
                <w:rFonts w:eastAsia="標楷體" w:hint="eastAsia"/>
                <w:color w:val="FF0000"/>
                <w:szCs w:val="24"/>
                <w:u w:val="single"/>
              </w:rPr>
              <w:t>通風良好、</w:t>
            </w:r>
            <w:r w:rsidRPr="000F573B">
              <w:rPr>
                <w:rFonts w:eastAsia="標楷體"/>
                <w:szCs w:val="24"/>
              </w:rPr>
              <w:t>乾淨無異味，</w:t>
            </w:r>
            <w:r w:rsidRPr="000F573B">
              <w:rPr>
                <w:rFonts w:eastAsia="標楷體" w:hint="eastAsia"/>
                <w:color w:val="FF0000"/>
                <w:szCs w:val="24"/>
                <w:u w:val="single"/>
              </w:rPr>
              <w:t>妥善被服管理，</w:t>
            </w:r>
            <w:r w:rsidRPr="000F573B">
              <w:rPr>
                <w:rFonts w:eastAsia="標楷體"/>
                <w:szCs w:val="24"/>
              </w:rPr>
              <w:t>且有紀錄。</w:t>
            </w:r>
          </w:p>
        </w:tc>
        <w:tc>
          <w:tcPr>
            <w:tcW w:w="6520" w:type="dxa"/>
            <w:shd w:val="clear" w:color="auto" w:fill="FFFFFF"/>
            <w:tcMar>
              <w:top w:w="0" w:type="dxa"/>
              <w:left w:w="10" w:type="dxa"/>
              <w:bottom w:w="0" w:type="dxa"/>
              <w:right w:w="10" w:type="dxa"/>
            </w:tcMar>
          </w:tcPr>
          <w:p w14:paraId="27F56D58"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0D708F7B" w14:textId="77777777" w:rsidR="008E2BC7" w:rsidRPr="000F573B" w:rsidRDefault="008E2BC7" w:rsidP="008E2BC7">
            <w:pPr>
              <w:pStyle w:val="Standard"/>
              <w:numPr>
                <w:ilvl w:val="0"/>
                <w:numId w:val="220"/>
              </w:numPr>
              <w:snapToGrid w:val="0"/>
              <w:spacing w:line="320" w:lineRule="exact"/>
              <w:ind w:leftChars="34" w:left="309" w:hanging="227"/>
              <w:jc w:val="both"/>
              <w:rPr>
                <w:rFonts w:eastAsia="標楷體"/>
                <w:szCs w:val="24"/>
              </w:rPr>
            </w:pPr>
            <w:r w:rsidRPr="000F573B">
              <w:rPr>
                <w:rFonts w:eastAsia="標楷體"/>
                <w:szCs w:val="24"/>
              </w:rPr>
              <w:t>內部環境清潔、消毒之區域包括整個機構住房、活動區、用餐區等。</w:t>
            </w:r>
          </w:p>
          <w:p w14:paraId="323D123D" w14:textId="77777777" w:rsidR="008E2BC7" w:rsidRPr="000F573B" w:rsidRDefault="008E2BC7" w:rsidP="008E2BC7">
            <w:pPr>
              <w:pStyle w:val="Standard"/>
              <w:numPr>
                <w:ilvl w:val="0"/>
                <w:numId w:val="220"/>
              </w:numPr>
              <w:snapToGrid w:val="0"/>
              <w:spacing w:line="320" w:lineRule="exact"/>
              <w:ind w:leftChars="34" w:left="309" w:hanging="227"/>
              <w:jc w:val="both"/>
              <w:rPr>
                <w:rFonts w:eastAsia="標楷體"/>
                <w:szCs w:val="24"/>
              </w:rPr>
            </w:pPr>
            <w:r w:rsidRPr="000F573B">
              <w:rPr>
                <w:rFonts w:eastAsia="標楷體"/>
                <w:szCs w:val="24"/>
              </w:rPr>
              <w:t>應訂有清潔和消毒的標準作業程序，包含隔離空間與住房使用對象轉換</w:t>
            </w:r>
            <w:r w:rsidRPr="000F573B">
              <w:rPr>
                <w:rFonts w:eastAsia="標楷體" w:hint="eastAsia"/>
                <w:color w:val="FF0000"/>
                <w:szCs w:val="24"/>
                <w:u w:val="single"/>
              </w:rPr>
              <w:t>、處理布單及被服等清潔及消毒</w:t>
            </w:r>
            <w:r w:rsidRPr="000F573B">
              <w:rPr>
                <w:rFonts w:eastAsia="標楷體" w:hint="eastAsia"/>
                <w:szCs w:val="24"/>
              </w:rPr>
              <w:t>。</w:t>
            </w:r>
          </w:p>
          <w:p w14:paraId="6BF17C9C" w14:textId="77777777" w:rsidR="008E2BC7" w:rsidRPr="000F573B" w:rsidRDefault="008E2BC7" w:rsidP="008E2BC7">
            <w:pPr>
              <w:pStyle w:val="Standard"/>
              <w:numPr>
                <w:ilvl w:val="0"/>
                <w:numId w:val="220"/>
              </w:numPr>
              <w:snapToGrid w:val="0"/>
              <w:spacing w:line="320" w:lineRule="exact"/>
              <w:ind w:leftChars="34" w:left="309" w:hanging="227"/>
              <w:jc w:val="both"/>
              <w:rPr>
                <w:rFonts w:eastAsia="標楷體"/>
                <w:szCs w:val="24"/>
              </w:rPr>
            </w:pPr>
            <w:r w:rsidRPr="000F573B">
              <w:rPr>
                <w:rFonts w:eastAsia="標楷體"/>
                <w:szCs w:val="24"/>
              </w:rPr>
              <w:t>執行清潔消毒之工作人員應穿戴的個人防護裝備，如</w:t>
            </w:r>
            <w:r w:rsidRPr="000F573B">
              <w:rPr>
                <w:rFonts w:eastAsia="標楷體" w:hint="eastAsia"/>
                <w:szCs w:val="24"/>
              </w:rPr>
              <w:t>：</w:t>
            </w:r>
            <w:r w:rsidRPr="000F573B">
              <w:rPr>
                <w:rFonts w:eastAsia="標楷體"/>
                <w:szCs w:val="24"/>
              </w:rPr>
              <w:t>防水手套、隔離衣、口罩、護目鏡等</w:t>
            </w:r>
            <w:r w:rsidRPr="000F573B">
              <w:rPr>
                <w:rFonts w:eastAsia="標楷體" w:hint="eastAsia"/>
                <w:color w:val="FF0000"/>
                <w:szCs w:val="24"/>
                <w:u w:val="single"/>
              </w:rPr>
              <w:t>，並確實執行手部衛生</w:t>
            </w:r>
            <w:r w:rsidRPr="000F573B">
              <w:rPr>
                <w:rFonts w:eastAsia="標楷體"/>
                <w:color w:val="FF0000"/>
                <w:szCs w:val="24"/>
              </w:rPr>
              <w:t>。</w:t>
            </w:r>
          </w:p>
          <w:p w14:paraId="2A464D55" w14:textId="77777777" w:rsidR="008E2BC7" w:rsidRPr="000F573B" w:rsidRDefault="008E2BC7" w:rsidP="008E2BC7">
            <w:pPr>
              <w:pStyle w:val="Standard"/>
              <w:numPr>
                <w:ilvl w:val="0"/>
                <w:numId w:val="220"/>
              </w:numPr>
              <w:snapToGrid w:val="0"/>
              <w:spacing w:line="320" w:lineRule="exact"/>
              <w:ind w:leftChars="34" w:left="309" w:hanging="227"/>
              <w:jc w:val="both"/>
              <w:rPr>
                <w:rFonts w:eastAsia="標楷體"/>
                <w:szCs w:val="24"/>
              </w:rPr>
            </w:pPr>
            <w:r w:rsidRPr="000F573B">
              <w:rPr>
                <w:rFonts w:eastAsia="標楷體"/>
                <w:szCs w:val="24"/>
              </w:rPr>
              <w:t>定期進行全面環境清潔及重點消毒工作並有紀錄。建議每日至少清潔</w:t>
            </w:r>
            <w:r w:rsidRPr="000F573B">
              <w:rPr>
                <w:rFonts w:eastAsia="標楷體"/>
                <w:szCs w:val="24"/>
              </w:rPr>
              <w:t>1</w:t>
            </w:r>
            <w:r w:rsidRPr="000F573B">
              <w:rPr>
                <w:rFonts w:eastAsia="標楷體"/>
                <w:szCs w:val="24"/>
              </w:rPr>
              <w:t>次地面、定時清潔廁所及浴室，並針對經常接觸的環境表面，如：門把、工作平檯、手推車、遙控器、</w:t>
            </w:r>
            <w:r w:rsidRPr="000F573B">
              <w:rPr>
                <w:rFonts w:eastAsia="標楷體"/>
                <w:szCs w:val="24"/>
              </w:rPr>
              <w:lastRenderedPageBreak/>
              <w:t>運動或復健器材、桌椅及床欄等，以適當消毒劑消毒。</w:t>
            </w:r>
          </w:p>
          <w:p w14:paraId="661175A4" w14:textId="77777777" w:rsidR="008E2BC7" w:rsidRPr="000F573B" w:rsidRDefault="008E2BC7" w:rsidP="008E2BC7">
            <w:pPr>
              <w:pStyle w:val="Standard"/>
              <w:numPr>
                <w:ilvl w:val="0"/>
                <w:numId w:val="220"/>
              </w:numPr>
              <w:snapToGrid w:val="0"/>
              <w:spacing w:line="320" w:lineRule="exact"/>
              <w:ind w:leftChars="34" w:left="309" w:hanging="227"/>
              <w:jc w:val="both"/>
              <w:rPr>
                <w:rFonts w:eastAsia="標楷體"/>
                <w:szCs w:val="24"/>
              </w:rPr>
            </w:pPr>
            <w:r w:rsidRPr="000F573B">
              <w:rPr>
                <w:rFonts w:eastAsia="標楷體"/>
                <w:szCs w:val="24"/>
              </w:rPr>
              <w:t>感染性垃圾桶應加蓋（不能使用搖擺式上蓋），並定期清理。生物醫療廢棄物依環境部「事業廢棄物貯存清除處理方法及設施標準」規定貯存。</w:t>
            </w:r>
          </w:p>
          <w:p w14:paraId="46DB0485" w14:textId="77777777" w:rsidR="008E2BC7" w:rsidRPr="000F573B" w:rsidRDefault="008E2BC7" w:rsidP="008E2BC7">
            <w:pPr>
              <w:pStyle w:val="Standard"/>
              <w:numPr>
                <w:ilvl w:val="0"/>
                <w:numId w:val="220"/>
              </w:numPr>
              <w:snapToGrid w:val="0"/>
              <w:spacing w:line="320" w:lineRule="exact"/>
              <w:ind w:leftChars="34" w:left="309" w:hanging="227"/>
              <w:jc w:val="both"/>
              <w:rPr>
                <w:rFonts w:eastAsia="標楷體"/>
                <w:szCs w:val="24"/>
              </w:rPr>
            </w:pPr>
            <w:r w:rsidRPr="000F573B">
              <w:rPr>
                <w:rFonts w:eastAsia="標楷體"/>
                <w:szCs w:val="24"/>
              </w:rPr>
              <w:t>空調通風系統應保持清潔，依產品使用說明進行定期維護、檢查或更換耗材，且使用功能正常，並有紀錄。</w:t>
            </w:r>
          </w:p>
          <w:p w14:paraId="5B494A64"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優良項目：（達成符合項目，且下述項目</w:t>
            </w:r>
            <w:r w:rsidRPr="000F573B">
              <w:rPr>
                <w:rFonts w:eastAsia="標楷體"/>
                <w:b/>
                <w:bCs/>
                <w:szCs w:val="24"/>
              </w:rPr>
              <w:t>需全部</w:t>
            </w:r>
            <w:r w:rsidRPr="000F573B">
              <w:rPr>
                <w:rFonts w:eastAsia="標楷體" w:hint="eastAsia"/>
                <w:b/>
                <w:bCs/>
                <w:szCs w:val="24"/>
              </w:rPr>
              <w:t>達成）</w:t>
            </w:r>
          </w:p>
          <w:p w14:paraId="25B7C3A2" w14:textId="77777777" w:rsidR="008E2BC7" w:rsidRPr="000F573B" w:rsidRDefault="008E2BC7" w:rsidP="008E2BC7">
            <w:pPr>
              <w:pStyle w:val="Standard"/>
              <w:numPr>
                <w:ilvl w:val="0"/>
                <w:numId w:val="221"/>
              </w:numPr>
              <w:snapToGrid w:val="0"/>
              <w:spacing w:line="320" w:lineRule="exact"/>
              <w:ind w:leftChars="34" w:left="309" w:hanging="227"/>
              <w:jc w:val="both"/>
              <w:rPr>
                <w:rFonts w:eastAsia="標楷體"/>
                <w:color w:val="FF0000"/>
                <w:szCs w:val="24"/>
                <w:u w:val="single"/>
              </w:rPr>
            </w:pPr>
            <w:r w:rsidRPr="000F573B">
              <w:rPr>
                <w:rFonts w:eastAsia="標楷體" w:hint="eastAsia"/>
                <w:color w:val="EE0000"/>
                <w:u w:val="single"/>
              </w:rPr>
              <w:t>對於</w:t>
            </w:r>
            <w:r w:rsidRPr="00120EB0">
              <w:rPr>
                <w:rFonts w:eastAsia="標楷體" w:hint="eastAsia"/>
                <w:color w:val="FF0000"/>
                <w:szCs w:val="24"/>
                <w:u w:val="single"/>
              </w:rPr>
              <w:t>環境</w:t>
            </w:r>
            <w:r w:rsidRPr="000F573B">
              <w:rPr>
                <w:rFonts w:eastAsia="標楷體" w:hint="eastAsia"/>
                <w:color w:val="EE0000"/>
                <w:u w:val="single"/>
              </w:rPr>
              <w:t>清潔工作標準作業程序設有查檢表，且有定期查核及檢討機制</w:t>
            </w:r>
            <w:r w:rsidRPr="000F573B">
              <w:rPr>
                <w:rFonts w:eastAsia="標楷體" w:hint="eastAsia"/>
                <w:color w:val="FF0000"/>
                <w:szCs w:val="24"/>
                <w:u w:val="single"/>
              </w:rPr>
              <w:t>。</w:t>
            </w:r>
          </w:p>
          <w:p w14:paraId="15D8E782" w14:textId="77777777" w:rsidR="008E2BC7" w:rsidRPr="000F573B" w:rsidRDefault="008E2BC7" w:rsidP="008E2BC7">
            <w:pPr>
              <w:pStyle w:val="Standard"/>
              <w:numPr>
                <w:ilvl w:val="0"/>
                <w:numId w:val="221"/>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針對疥瘡感染者汙染之布單、被服及工作服等的收集、運送及清潔消毒等，訂有適當之標準作業程序，並落實執行。</w:t>
            </w:r>
          </w:p>
          <w:p w14:paraId="3D362EE8" w14:textId="77777777" w:rsidR="008E2BC7" w:rsidRPr="000F573B" w:rsidRDefault="008E2BC7" w:rsidP="008E2BC7">
            <w:pPr>
              <w:pStyle w:val="Standard"/>
              <w:numPr>
                <w:ilvl w:val="0"/>
                <w:numId w:val="221"/>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維持良好的室內通風環境措施，如：取得效期內環境部或各縣市政府之室內空氣品質自主管理標章、室內二氧化碳濃度監測且合乎標準等。【</w:t>
            </w:r>
            <w:r w:rsidRPr="000F573B">
              <w:rPr>
                <w:rFonts w:eastAsia="標楷體" w:hint="eastAsia"/>
                <w:color w:val="FF0000"/>
                <w:szCs w:val="24"/>
                <w:u w:val="single"/>
              </w:rPr>
              <w:t>116</w:t>
            </w:r>
            <w:r w:rsidRPr="000F573B">
              <w:rPr>
                <w:rFonts w:eastAsia="標楷體" w:hint="eastAsia"/>
                <w:color w:val="FF0000"/>
                <w:szCs w:val="24"/>
                <w:u w:val="single"/>
              </w:rPr>
              <w:t>年試評項目】</w:t>
            </w:r>
          </w:p>
          <w:p w14:paraId="62B25B76"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評量方法及建議佐證資料：</w:t>
            </w:r>
            <w:r w:rsidRPr="000F573B">
              <w:rPr>
                <w:rFonts w:eastAsia="標楷體"/>
                <w:b/>
                <w:bCs/>
                <w:szCs w:val="24"/>
              </w:rPr>
              <w:t xml:space="preserve"> </w:t>
            </w:r>
          </w:p>
          <w:p w14:paraId="6F6BAE42" w14:textId="77777777" w:rsidR="008E2BC7" w:rsidRPr="000F573B" w:rsidRDefault="008E2BC7" w:rsidP="008E2BC7">
            <w:pPr>
              <w:pStyle w:val="Standard"/>
              <w:numPr>
                <w:ilvl w:val="0"/>
                <w:numId w:val="222"/>
              </w:numPr>
              <w:snapToGrid w:val="0"/>
              <w:spacing w:line="320" w:lineRule="exact"/>
              <w:ind w:left="227" w:hanging="227"/>
              <w:jc w:val="both"/>
              <w:rPr>
                <w:rFonts w:eastAsia="標楷體"/>
                <w:color w:val="FF0000"/>
                <w:szCs w:val="24"/>
                <w:u w:val="single"/>
              </w:rPr>
            </w:pPr>
            <w:r w:rsidRPr="000F573B">
              <w:rPr>
                <w:rFonts w:eastAsia="標楷體"/>
                <w:szCs w:val="24"/>
              </w:rPr>
              <w:t>檢閱紀錄或相關文件及實地察看。</w:t>
            </w:r>
          </w:p>
          <w:p w14:paraId="11090580" w14:textId="77777777" w:rsidR="008E2BC7" w:rsidRPr="000F573B" w:rsidRDefault="008E2BC7" w:rsidP="008E2BC7">
            <w:pPr>
              <w:pStyle w:val="Standard"/>
              <w:numPr>
                <w:ilvl w:val="0"/>
                <w:numId w:val="222"/>
              </w:numPr>
              <w:snapToGrid w:val="0"/>
              <w:spacing w:line="320" w:lineRule="exact"/>
              <w:ind w:left="227" w:hanging="227"/>
              <w:jc w:val="both"/>
              <w:rPr>
                <w:rFonts w:eastAsia="標楷體"/>
                <w:color w:val="FF0000"/>
                <w:szCs w:val="24"/>
                <w:u w:val="single"/>
              </w:rPr>
            </w:pPr>
            <w:r w:rsidRPr="000F573B">
              <w:rPr>
                <w:rFonts w:eastAsia="標楷體"/>
                <w:color w:val="FF0000"/>
                <w:szCs w:val="24"/>
                <w:u w:val="single"/>
              </w:rPr>
              <w:t>環境清潔消毒標準作業程序</w:t>
            </w:r>
            <w:r w:rsidRPr="000F573B">
              <w:rPr>
                <w:rFonts w:eastAsia="標楷體" w:hint="eastAsia"/>
                <w:color w:val="FF0000"/>
                <w:szCs w:val="24"/>
                <w:u w:val="single"/>
              </w:rPr>
              <w:t>與紀錄</w:t>
            </w:r>
            <w:r w:rsidRPr="000F573B">
              <w:rPr>
                <w:rFonts w:eastAsia="標楷體"/>
                <w:color w:val="FF0000"/>
                <w:szCs w:val="24"/>
                <w:u w:val="single"/>
              </w:rPr>
              <w:t>。</w:t>
            </w:r>
            <w:r w:rsidRPr="000F573B">
              <w:rPr>
                <w:rFonts w:eastAsia="標楷體" w:hint="eastAsia"/>
                <w:color w:val="FF0000"/>
                <w:szCs w:val="24"/>
                <w:u w:val="single"/>
              </w:rPr>
              <w:t>（符合</w:t>
            </w:r>
            <w:r w:rsidRPr="000F573B">
              <w:rPr>
                <w:rFonts w:eastAsia="標楷體"/>
                <w:color w:val="FF0000"/>
                <w:szCs w:val="24"/>
                <w:u w:val="single"/>
              </w:rPr>
              <w:t>/</w:t>
            </w:r>
            <w:r w:rsidRPr="000F573B">
              <w:rPr>
                <w:rFonts w:eastAsia="標楷體" w:hint="eastAsia"/>
                <w:color w:val="FF0000"/>
                <w:szCs w:val="24"/>
                <w:u w:val="single"/>
              </w:rPr>
              <w:t>優良）</w:t>
            </w:r>
          </w:p>
          <w:p w14:paraId="2224CC27" w14:textId="77777777" w:rsidR="008E2BC7" w:rsidRPr="000F573B" w:rsidRDefault="008E2BC7" w:rsidP="008E2BC7">
            <w:pPr>
              <w:pStyle w:val="Standard"/>
              <w:numPr>
                <w:ilvl w:val="0"/>
                <w:numId w:val="222"/>
              </w:numPr>
              <w:snapToGrid w:val="0"/>
              <w:spacing w:line="320" w:lineRule="exact"/>
              <w:ind w:left="227" w:hanging="227"/>
              <w:jc w:val="both"/>
              <w:rPr>
                <w:rFonts w:eastAsia="標楷體"/>
                <w:color w:val="FF0000"/>
                <w:szCs w:val="24"/>
              </w:rPr>
            </w:pPr>
            <w:r w:rsidRPr="000F573B">
              <w:rPr>
                <w:rFonts w:eastAsia="標楷體" w:hint="eastAsia"/>
                <w:color w:val="FF0000"/>
                <w:szCs w:val="24"/>
                <w:u w:val="single"/>
              </w:rPr>
              <w:t>生物醫療廢棄物相關處理流程。（符合）</w:t>
            </w:r>
          </w:p>
          <w:p w14:paraId="78B8C709" w14:textId="77777777" w:rsidR="008E2BC7" w:rsidRPr="000F573B" w:rsidRDefault="008E2BC7" w:rsidP="008E2BC7">
            <w:pPr>
              <w:pStyle w:val="Standard"/>
              <w:numPr>
                <w:ilvl w:val="0"/>
                <w:numId w:val="222"/>
              </w:numPr>
              <w:snapToGrid w:val="0"/>
              <w:spacing w:line="320" w:lineRule="exact"/>
              <w:ind w:left="227" w:hanging="227"/>
              <w:jc w:val="both"/>
              <w:rPr>
                <w:rFonts w:eastAsia="標楷體"/>
                <w:color w:val="FF0000"/>
                <w:szCs w:val="24"/>
                <w:u w:val="single"/>
              </w:rPr>
            </w:pPr>
            <w:r w:rsidRPr="000F573B">
              <w:rPr>
                <w:rFonts w:eastAsia="標楷體" w:hint="eastAsia"/>
                <w:color w:val="FF0000"/>
                <w:szCs w:val="24"/>
                <w:u w:val="single"/>
              </w:rPr>
              <w:t>空調設備清潔、檢查、維護保養等紀錄。（符合）</w:t>
            </w:r>
          </w:p>
          <w:p w14:paraId="63B8A06D" w14:textId="77777777" w:rsidR="008E2BC7" w:rsidRPr="000F573B" w:rsidRDefault="008E2BC7" w:rsidP="008E2BC7">
            <w:pPr>
              <w:pStyle w:val="Standard"/>
              <w:numPr>
                <w:ilvl w:val="0"/>
                <w:numId w:val="222"/>
              </w:numPr>
              <w:snapToGrid w:val="0"/>
              <w:spacing w:line="320" w:lineRule="exact"/>
              <w:ind w:left="227" w:hanging="227"/>
              <w:jc w:val="both"/>
              <w:rPr>
                <w:rFonts w:eastAsia="標楷體"/>
                <w:color w:val="FF0000"/>
                <w:szCs w:val="24"/>
                <w:u w:val="single"/>
              </w:rPr>
            </w:pPr>
            <w:r w:rsidRPr="000F573B">
              <w:rPr>
                <w:rFonts w:eastAsia="標楷體" w:hint="eastAsia"/>
                <w:color w:val="FF0000"/>
                <w:szCs w:val="24"/>
                <w:u w:val="single"/>
              </w:rPr>
              <w:t>環境清潔執行情形之查檢表、查檢結果與改善措施紀錄。（優良）</w:t>
            </w:r>
          </w:p>
          <w:p w14:paraId="3CEF4EB0" w14:textId="77777777" w:rsidR="008E2BC7" w:rsidRPr="000F573B" w:rsidRDefault="008E2BC7" w:rsidP="008E2BC7">
            <w:pPr>
              <w:pStyle w:val="Standard"/>
              <w:numPr>
                <w:ilvl w:val="0"/>
                <w:numId w:val="222"/>
              </w:numPr>
              <w:snapToGrid w:val="0"/>
              <w:spacing w:line="320" w:lineRule="exact"/>
              <w:ind w:left="227" w:hanging="227"/>
              <w:jc w:val="both"/>
              <w:rPr>
                <w:rFonts w:eastAsia="標楷體"/>
                <w:color w:val="FF0000"/>
                <w:szCs w:val="24"/>
                <w:u w:val="single"/>
              </w:rPr>
            </w:pPr>
            <w:r w:rsidRPr="000F573B">
              <w:rPr>
                <w:rFonts w:eastAsia="標楷體" w:hint="eastAsia"/>
                <w:color w:val="FF0000"/>
                <w:szCs w:val="24"/>
                <w:u w:val="single"/>
              </w:rPr>
              <w:t>疥瘡感染者布單被服之清潔消毒標準作業程序及執行情形。（優良）</w:t>
            </w:r>
          </w:p>
          <w:p w14:paraId="43AA8EA7" w14:textId="77777777" w:rsidR="008E2BC7" w:rsidRPr="000F573B" w:rsidRDefault="008E2BC7" w:rsidP="008E2BC7">
            <w:pPr>
              <w:pStyle w:val="Standard"/>
              <w:numPr>
                <w:ilvl w:val="0"/>
                <w:numId w:val="222"/>
              </w:numPr>
              <w:snapToGrid w:val="0"/>
              <w:spacing w:line="320" w:lineRule="exact"/>
              <w:ind w:left="227" w:hanging="227"/>
              <w:jc w:val="both"/>
              <w:rPr>
                <w:rFonts w:eastAsia="標楷體"/>
                <w:szCs w:val="24"/>
              </w:rPr>
            </w:pPr>
            <w:r w:rsidRPr="000F573B">
              <w:rPr>
                <w:rFonts w:eastAsia="標楷體" w:hint="eastAsia"/>
                <w:color w:val="FF0000"/>
                <w:szCs w:val="24"/>
                <w:u w:val="single"/>
              </w:rPr>
              <w:t>效期內室內空氣品質自主管理標章或室內通風環境措施檢測紀錄。（優良）</w:t>
            </w:r>
          </w:p>
        </w:tc>
        <w:tc>
          <w:tcPr>
            <w:tcW w:w="1706" w:type="dxa"/>
            <w:shd w:val="clear" w:color="auto" w:fill="FFFFFF"/>
          </w:tcPr>
          <w:p w14:paraId="012F78E9"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lastRenderedPageBreak/>
              <w:t>定期清潔、消毒機構內外環境及清潔維護通風設備，保持乾淨無異味，且有紀錄。</w:t>
            </w:r>
          </w:p>
        </w:tc>
        <w:tc>
          <w:tcPr>
            <w:tcW w:w="3397" w:type="dxa"/>
            <w:shd w:val="clear" w:color="auto" w:fill="FFFFFF"/>
          </w:tcPr>
          <w:p w14:paraId="153E26C3" w14:textId="77777777" w:rsidR="008E2BC7" w:rsidRPr="005A76CD" w:rsidRDefault="008E2BC7" w:rsidP="008E2BC7">
            <w:pPr>
              <w:pStyle w:val="Standard"/>
              <w:numPr>
                <w:ilvl w:val="0"/>
                <w:numId w:val="291"/>
              </w:numPr>
              <w:snapToGrid w:val="0"/>
              <w:spacing w:line="320" w:lineRule="exact"/>
              <w:ind w:left="227" w:hanging="227"/>
              <w:jc w:val="both"/>
              <w:rPr>
                <w:rFonts w:eastAsia="標楷體"/>
                <w:szCs w:val="24"/>
              </w:rPr>
            </w:pPr>
            <w:r w:rsidRPr="005A76CD">
              <w:rPr>
                <w:rFonts w:eastAsia="標楷體"/>
                <w:szCs w:val="24"/>
              </w:rPr>
              <w:t>內部環境清潔、消毒之區域包括整個機構住房、活動區、用餐區等。</w:t>
            </w:r>
          </w:p>
          <w:p w14:paraId="0C61CF73" w14:textId="77777777" w:rsidR="008E2BC7" w:rsidRPr="005A76CD" w:rsidRDefault="008E2BC7" w:rsidP="008E2BC7">
            <w:pPr>
              <w:pStyle w:val="Standard"/>
              <w:numPr>
                <w:ilvl w:val="0"/>
                <w:numId w:val="291"/>
              </w:numPr>
              <w:snapToGrid w:val="0"/>
              <w:spacing w:line="320" w:lineRule="exact"/>
              <w:ind w:left="227" w:hanging="227"/>
              <w:jc w:val="both"/>
              <w:rPr>
                <w:rFonts w:eastAsia="標楷體"/>
                <w:szCs w:val="24"/>
              </w:rPr>
            </w:pPr>
            <w:r w:rsidRPr="005A76CD">
              <w:rPr>
                <w:rFonts w:eastAsia="標楷體"/>
                <w:szCs w:val="24"/>
              </w:rPr>
              <w:t>應訂有清潔和消毒的標準作業程序，包含隔離空間與住房使用對象轉換之清潔與消毒標準作業流程、以及執行清潔消毒之工作人員應穿戴的個人防護裝備，如防水手套、隔離衣、口罩、護目鏡等。</w:t>
            </w:r>
          </w:p>
          <w:p w14:paraId="1F602E22" w14:textId="77777777" w:rsidR="008E2BC7" w:rsidRPr="005A76CD" w:rsidRDefault="008E2BC7" w:rsidP="008E2BC7">
            <w:pPr>
              <w:pStyle w:val="Standard"/>
              <w:numPr>
                <w:ilvl w:val="0"/>
                <w:numId w:val="291"/>
              </w:numPr>
              <w:snapToGrid w:val="0"/>
              <w:spacing w:line="320" w:lineRule="exact"/>
              <w:ind w:left="227" w:hanging="227"/>
              <w:jc w:val="both"/>
              <w:rPr>
                <w:rFonts w:eastAsia="標楷體"/>
                <w:szCs w:val="24"/>
              </w:rPr>
            </w:pPr>
            <w:r w:rsidRPr="005A76CD">
              <w:rPr>
                <w:rFonts w:eastAsia="標楷體"/>
                <w:szCs w:val="24"/>
              </w:rPr>
              <w:t>定期進行全面環境清潔及重點</w:t>
            </w:r>
            <w:r w:rsidRPr="005A76CD">
              <w:rPr>
                <w:rFonts w:eastAsia="標楷體"/>
                <w:szCs w:val="24"/>
              </w:rPr>
              <w:lastRenderedPageBreak/>
              <w:t>消毒工作並有紀錄。建議每日至少清潔</w:t>
            </w:r>
            <w:r w:rsidRPr="005A76CD">
              <w:rPr>
                <w:rFonts w:eastAsia="標楷體"/>
                <w:szCs w:val="24"/>
              </w:rPr>
              <w:t>1</w:t>
            </w:r>
            <w:r w:rsidRPr="005A76CD">
              <w:rPr>
                <w:rFonts w:eastAsia="標楷體"/>
                <w:szCs w:val="24"/>
              </w:rPr>
              <w:t>次地面、定時清潔廁所及浴室，並針對經常接觸的環境表面，如：門把、工作平檯、手推車、遙控器、運動或復健器材、桌椅及床欄等，以適當消毒劑消毒。</w:t>
            </w:r>
          </w:p>
          <w:p w14:paraId="47D684C9" w14:textId="77777777" w:rsidR="008E2BC7" w:rsidRPr="005A76CD" w:rsidRDefault="008E2BC7" w:rsidP="008E2BC7">
            <w:pPr>
              <w:pStyle w:val="Standard"/>
              <w:numPr>
                <w:ilvl w:val="0"/>
                <w:numId w:val="291"/>
              </w:numPr>
              <w:snapToGrid w:val="0"/>
              <w:spacing w:line="320" w:lineRule="exact"/>
              <w:ind w:left="227" w:hanging="227"/>
              <w:jc w:val="both"/>
              <w:rPr>
                <w:rFonts w:eastAsia="標楷體"/>
              </w:rPr>
            </w:pPr>
            <w:r w:rsidRPr="005A76CD">
              <w:rPr>
                <w:rFonts w:eastAsia="標楷體"/>
                <w:szCs w:val="24"/>
              </w:rPr>
              <w:t>感染性垃圾桶應加蓋（不能使用搖擺式上蓋），並定期清理。生物醫療廢棄物依環境部「事業廢棄物貯存清除處理方法及設施標準」規定貯存。</w:t>
            </w:r>
          </w:p>
          <w:p w14:paraId="0BB0FE95" w14:textId="77777777" w:rsidR="008E2BC7" w:rsidRPr="005A76CD" w:rsidRDefault="008E2BC7" w:rsidP="008E2BC7">
            <w:pPr>
              <w:pStyle w:val="Standard"/>
              <w:numPr>
                <w:ilvl w:val="0"/>
                <w:numId w:val="291"/>
              </w:numPr>
              <w:snapToGrid w:val="0"/>
              <w:spacing w:line="320" w:lineRule="exact"/>
              <w:ind w:left="227" w:hanging="227"/>
              <w:jc w:val="both"/>
              <w:rPr>
                <w:rFonts w:eastAsia="標楷體"/>
              </w:rPr>
            </w:pPr>
            <w:r w:rsidRPr="005A76CD">
              <w:rPr>
                <w:rFonts w:eastAsia="標楷體"/>
                <w:szCs w:val="24"/>
              </w:rPr>
              <w:t>空調通風系統應保持清潔，依產品使用說明進行定期維護、檢查或更換耗材，且使用功能正常，並</w:t>
            </w:r>
            <w:r w:rsidRPr="005A76CD">
              <w:rPr>
                <w:rFonts w:eastAsia="標楷體"/>
              </w:rPr>
              <w:t>有紀錄</w:t>
            </w:r>
            <w:r w:rsidRPr="005A76CD">
              <w:rPr>
                <w:rFonts w:eastAsia="標楷體"/>
                <w:szCs w:val="24"/>
              </w:rPr>
              <w:t>。</w:t>
            </w:r>
          </w:p>
          <w:p w14:paraId="202356F9" w14:textId="77777777" w:rsidR="008E2BC7" w:rsidRPr="005A76CD" w:rsidRDefault="008E2BC7" w:rsidP="008E2BC7">
            <w:pPr>
              <w:pStyle w:val="Standard"/>
              <w:numPr>
                <w:ilvl w:val="0"/>
                <w:numId w:val="291"/>
              </w:numPr>
              <w:snapToGrid w:val="0"/>
              <w:spacing w:line="320" w:lineRule="exact"/>
              <w:ind w:left="227" w:hanging="227"/>
              <w:jc w:val="both"/>
              <w:rPr>
                <w:rFonts w:eastAsia="標楷體"/>
                <w:b/>
                <w:bCs/>
                <w:szCs w:val="24"/>
              </w:rPr>
            </w:pPr>
            <w:r w:rsidRPr="005A76CD">
              <w:rPr>
                <w:rFonts w:eastAsia="標楷體"/>
                <w:szCs w:val="24"/>
              </w:rPr>
              <w:t>實地察看及檢閱相關紀錄或文件。</w:t>
            </w:r>
          </w:p>
        </w:tc>
        <w:tc>
          <w:tcPr>
            <w:tcW w:w="2273" w:type="dxa"/>
            <w:shd w:val="clear" w:color="auto" w:fill="FFFFFF"/>
          </w:tcPr>
          <w:p w14:paraId="06CC54D2" w14:textId="77777777" w:rsidR="002936AF" w:rsidRDefault="00000000">
            <w:pPr>
              <w:pStyle w:val="Standard"/>
              <w:numPr>
                <w:ilvl w:val="0"/>
                <w:numId w:val="321"/>
              </w:numPr>
              <w:snapToGrid w:val="0"/>
              <w:spacing w:line="320" w:lineRule="exact"/>
              <w:ind w:left="227" w:hanging="227"/>
              <w:jc w:val="both"/>
              <w:rPr>
                <w:rFonts w:eastAsia="標楷體"/>
                <w:bCs/>
                <w:szCs w:val="24"/>
              </w:rPr>
            </w:pPr>
            <w:r>
              <w:rPr>
                <w:rFonts w:eastAsia="標楷體" w:hint="eastAsia"/>
                <w:bCs/>
                <w:szCs w:val="24"/>
              </w:rPr>
              <w:lastRenderedPageBreak/>
              <w:t>修訂查核基準內容為「定期清潔、消毒機構內外環境及清潔維護通風設備，保持通風良好、乾淨無異味，妥善被服管理，且有紀錄」。</w:t>
            </w:r>
          </w:p>
          <w:p w14:paraId="67DE9EE7" w14:textId="636951C1" w:rsidR="002936AF" w:rsidRDefault="00000000">
            <w:pPr>
              <w:pStyle w:val="Standard"/>
              <w:numPr>
                <w:ilvl w:val="0"/>
                <w:numId w:val="321"/>
              </w:numPr>
              <w:snapToGrid w:val="0"/>
              <w:spacing w:line="320" w:lineRule="exact"/>
              <w:ind w:left="227" w:hanging="227"/>
              <w:jc w:val="both"/>
              <w:rPr>
                <w:rFonts w:eastAsia="標楷體"/>
                <w:bCs/>
                <w:szCs w:val="24"/>
              </w:rPr>
            </w:pPr>
            <w:r>
              <w:rPr>
                <w:rFonts w:eastAsia="標楷體" w:hint="eastAsia"/>
                <w:bCs/>
                <w:szCs w:val="24"/>
              </w:rPr>
              <w:t>調整符合項目</w:t>
            </w:r>
            <w:r>
              <w:rPr>
                <w:rFonts w:eastAsia="標楷體" w:hint="eastAsia"/>
                <w:bCs/>
                <w:szCs w:val="24"/>
              </w:rPr>
              <w:t>2</w:t>
            </w:r>
            <w:r>
              <w:rPr>
                <w:rFonts w:eastAsia="標楷體" w:hint="eastAsia"/>
                <w:bCs/>
                <w:szCs w:val="24"/>
              </w:rPr>
              <w:t>、</w:t>
            </w:r>
            <w:r>
              <w:rPr>
                <w:rFonts w:eastAsia="標楷體" w:hint="eastAsia"/>
                <w:bCs/>
                <w:szCs w:val="24"/>
              </w:rPr>
              <w:t>3</w:t>
            </w:r>
            <w:r w:rsidR="000A32C6">
              <w:rPr>
                <w:rFonts w:eastAsia="標楷體" w:hint="eastAsia"/>
                <w:bCs/>
                <w:szCs w:val="24"/>
              </w:rPr>
              <w:t>內容</w:t>
            </w:r>
            <w:r w:rsidR="005050EE">
              <w:rPr>
                <w:rFonts w:eastAsia="標楷體" w:hint="eastAsia"/>
                <w:bCs/>
                <w:szCs w:val="24"/>
              </w:rPr>
              <w:t>，併同增列評量方法及建議佐證</w:t>
            </w:r>
            <w:r w:rsidR="005050EE">
              <w:rPr>
                <w:rFonts w:eastAsia="標楷體" w:hint="eastAsia"/>
                <w:bCs/>
                <w:szCs w:val="24"/>
              </w:rPr>
              <w:lastRenderedPageBreak/>
              <w:t>資料</w:t>
            </w:r>
            <w:r>
              <w:rPr>
                <w:rFonts w:eastAsia="標楷體" w:hint="eastAsia"/>
                <w:bCs/>
                <w:szCs w:val="24"/>
              </w:rPr>
              <w:t>。</w:t>
            </w:r>
          </w:p>
          <w:p w14:paraId="628300F9" w14:textId="749A21FB" w:rsidR="002936AF" w:rsidRDefault="00000000">
            <w:pPr>
              <w:pStyle w:val="Standard"/>
              <w:numPr>
                <w:ilvl w:val="0"/>
                <w:numId w:val="321"/>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sidR="00F75570">
              <w:rPr>
                <w:rFonts w:eastAsia="標楷體" w:hint="eastAsia"/>
                <w:bCs/>
                <w:szCs w:val="24"/>
              </w:rPr>
              <w:t>－</w:t>
            </w:r>
            <w:r>
              <w:rPr>
                <w:rFonts w:eastAsia="標楷體" w:hint="eastAsia"/>
                <w:bCs/>
                <w:szCs w:val="24"/>
              </w:rPr>
              <w:t>3</w:t>
            </w:r>
            <w:r>
              <w:rPr>
                <w:rFonts w:eastAsia="標楷體" w:hint="eastAsia"/>
                <w:bCs/>
                <w:szCs w:val="24"/>
              </w:rPr>
              <w:t>，其中優良項目</w:t>
            </w:r>
            <w:r>
              <w:rPr>
                <w:rFonts w:eastAsia="標楷體" w:hint="eastAsia"/>
                <w:bCs/>
                <w:szCs w:val="24"/>
              </w:rPr>
              <w:t>3</w:t>
            </w:r>
            <w:r>
              <w:rPr>
                <w:rFonts w:eastAsia="標楷體" w:hint="eastAsia"/>
                <w:bCs/>
                <w:szCs w:val="24"/>
              </w:rPr>
              <w:t>列為</w:t>
            </w:r>
            <w:r>
              <w:rPr>
                <w:rFonts w:eastAsia="標楷體" w:hint="eastAsia"/>
                <w:bCs/>
                <w:szCs w:val="24"/>
              </w:rPr>
              <w:t>116</w:t>
            </w:r>
            <w:r>
              <w:rPr>
                <w:rFonts w:eastAsia="標楷體" w:hint="eastAsia"/>
                <w:bCs/>
                <w:szCs w:val="24"/>
              </w:rPr>
              <w:t>年試評項目，併同增列評量方法及建議佐證資料。</w:t>
            </w:r>
          </w:p>
        </w:tc>
      </w:tr>
      <w:tr w:rsidR="008E2BC7" w:rsidRPr="00D93821" w14:paraId="45D3DF16" w14:textId="77777777" w:rsidTr="00F1412C">
        <w:trPr>
          <w:trHeight w:val="397"/>
          <w:jc w:val="center"/>
        </w:trPr>
        <w:tc>
          <w:tcPr>
            <w:tcW w:w="567" w:type="dxa"/>
            <w:shd w:val="clear" w:color="auto" w:fill="FFFFFF"/>
            <w:tcMar>
              <w:top w:w="0" w:type="dxa"/>
              <w:left w:w="108" w:type="dxa"/>
              <w:bottom w:w="0" w:type="dxa"/>
              <w:right w:w="108" w:type="dxa"/>
            </w:tcMar>
          </w:tcPr>
          <w:p w14:paraId="7F514CCD" w14:textId="77777777" w:rsidR="008E2BC7" w:rsidRPr="00D93821" w:rsidRDefault="008E2BC7" w:rsidP="008E2BC7">
            <w:pPr>
              <w:rPr>
                <w:rFonts w:ascii="Times New Roman" w:eastAsia="標楷體" w:hAnsi="Times New Roman" w:cs="Times New Roman"/>
              </w:rPr>
            </w:pPr>
            <w:r w:rsidRPr="00D93821">
              <w:rPr>
                <w:rFonts w:ascii="Times New Roman" w:eastAsia="標楷體" w:hAnsi="Times New Roman" w:cs="Times New Roman"/>
              </w:rPr>
              <w:lastRenderedPageBreak/>
              <w:t>5.2</w:t>
            </w:r>
          </w:p>
        </w:tc>
        <w:tc>
          <w:tcPr>
            <w:tcW w:w="1555" w:type="dxa"/>
            <w:tcMar>
              <w:top w:w="0" w:type="dxa"/>
              <w:left w:w="10" w:type="dxa"/>
              <w:bottom w:w="0" w:type="dxa"/>
              <w:right w:w="10" w:type="dxa"/>
            </w:tcMar>
          </w:tcPr>
          <w:p w14:paraId="6CFC5FB0"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hint="eastAsia"/>
                <w:szCs w:val="24"/>
              </w:rPr>
              <w:t>工作人員能</w:t>
            </w:r>
            <w:r w:rsidRPr="00D93821">
              <w:rPr>
                <w:rFonts w:eastAsia="標楷體" w:hint="eastAsia"/>
                <w:color w:val="FF0000"/>
                <w:szCs w:val="24"/>
                <w:u w:val="single"/>
              </w:rPr>
              <w:t>穿戴適當之個人</w:t>
            </w:r>
            <w:r w:rsidRPr="00D93821">
              <w:rPr>
                <w:rFonts w:eastAsia="標楷體" w:hint="eastAsia"/>
                <w:color w:val="FF0000"/>
                <w:szCs w:val="24"/>
                <w:u w:val="single"/>
              </w:rPr>
              <w:lastRenderedPageBreak/>
              <w:t>防護裝備，</w:t>
            </w:r>
            <w:r w:rsidRPr="00D93821">
              <w:rPr>
                <w:rFonts w:eastAsia="標楷體" w:hint="eastAsia"/>
                <w:szCs w:val="24"/>
              </w:rPr>
              <w:t>正確</w:t>
            </w:r>
            <w:r w:rsidRPr="00D93821">
              <w:rPr>
                <w:rFonts w:eastAsia="標楷體" w:hint="eastAsia"/>
                <w:color w:val="FF0000"/>
                <w:szCs w:val="24"/>
                <w:u w:val="single"/>
              </w:rPr>
              <w:t>使用或</w:t>
            </w:r>
            <w:r w:rsidRPr="00D93821">
              <w:rPr>
                <w:rFonts w:eastAsia="標楷體" w:hint="eastAsia"/>
                <w:szCs w:val="24"/>
              </w:rPr>
              <w:t>配製</w:t>
            </w:r>
            <w:r w:rsidRPr="00D93821">
              <w:rPr>
                <w:rFonts w:eastAsia="標楷體" w:hint="eastAsia"/>
                <w:color w:val="FF0000"/>
                <w:szCs w:val="24"/>
                <w:u w:val="single"/>
              </w:rPr>
              <w:t>消毒劑</w:t>
            </w:r>
            <w:r w:rsidRPr="00D93821">
              <w:rPr>
                <w:rFonts w:eastAsia="標楷體" w:hint="eastAsia"/>
                <w:szCs w:val="24"/>
              </w:rPr>
              <w:t>。</w:t>
            </w:r>
          </w:p>
        </w:tc>
        <w:tc>
          <w:tcPr>
            <w:tcW w:w="6520" w:type="dxa"/>
            <w:shd w:val="clear" w:color="auto" w:fill="FFFFFF"/>
            <w:tcMar>
              <w:top w:w="0" w:type="dxa"/>
              <w:left w:w="10" w:type="dxa"/>
              <w:bottom w:w="0" w:type="dxa"/>
              <w:right w:w="10" w:type="dxa"/>
            </w:tcMar>
          </w:tcPr>
          <w:p w14:paraId="28EFCFA9"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lastRenderedPageBreak/>
              <w:t>符合項目：</w:t>
            </w:r>
          </w:p>
          <w:p w14:paraId="12FE4F74" w14:textId="77777777" w:rsidR="008E2BC7" w:rsidRPr="00D93821" w:rsidRDefault="008E2BC7" w:rsidP="008E2BC7">
            <w:pPr>
              <w:pStyle w:val="Standard"/>
              <w:numPr>
                <w:ilvl w:val="0"/>
                <w:numId w:val="223"/>
              </w:numPr>
              <w:snapToGrid w:val="0"/>
              <w:spacing w:line="320" w:lineRule="exact"/>
              <w:ind w:leftChars="34" w:left="309" w:hanging="227"/>
              <w:jc w:val="both"/>
              <w:rPr>
                <w:rFonts w:eastAsia="標楷體"/>
                <w:color w:val="FF0000"/>
                <w:szCs w:val="24"/>
                <w:u w:val="single"/>
              </w:rPr>
            </w:pPr>
            <w:r w:rsidRPr="00D93821">
              <w:rPr>
                <w:rFonts w:eastAsia="標楷體" w:hint="eastAsia"/>
                <w:color w:val="FF0000"/>
                <w:szCs w:val="24"/>
                <w:u w:val="single"/>
              </w:rPr>
              <w:t>漂白水配製地點通風良好且與照護區域有所區隔。</w:t>
            </w:r>
          </w:p>
          <w:p w14:paraId="413ACC70" w14:textId="77777777" w:rsidR="008E2BC7" w:rsidRPr="00D93821" w:rsidRDefault="008E2BC7" w:rsidP="008E2BC7">
            <w:pPr>
              <w:pStyle w:val="Standard"/>
              <w:numPr>
                <w:ilvl w:val="0"/>
                <w:numId w:val="223"/>
              </w:numPr>
              <w:snapToGrid w:val="0"/>
              <w:spacing w:line="320" w:lineRule="exact"/>
              <w:ind w:leftChars="34" w:left="309" w:hanging="227"/>
              <w:jc w:val="both"/>
              <w:rPr>
                <w:rFonts w:eastAsia="標楷體"/>
                <w:szCs w:val="24"/>
              </w:rPr>
            </w:pPr>
            <w:r w:rsidRPr="00D93821">
              <w:rPr>
                <w:rFonts w:eastAsia="標楷體" w:hint="eastAsia"/>
                <w:szCs w:val="24"/>
              </w:rPr>
              <w:lastRenderedPageBreak/>
              <w:t>工作人員應穿戴適當之個人防護裝備配製</w:t>
            </w:r>
            <w:r w:rsidRPr="00D93821">
              <w:rPr>
                <w:rFonts w:eastAsia="標楷體" w:hint="eastAsia"/>
                <w:color w:val="FF0000"/>
                <w:szCs w:val="24"/>
                <w:u w:val="single"/>
              </w:rPr>
              <w:t>消毒劑（如：</w:t>
            </w:r>
            <w:r w:rsidRPr="00D93821">
              <w:rPr>
                <w:rFonts w:eastAsia="標楷體" w:hint="eastAsia"/>
                <w:szCs w:val="24"/>
              </w:rPr>
              <w:t>漂白水</w:t>
            </w:r>
            <w:r w:rsidRPr="00D93821">
              <w:rPr>
                <w:rFonts w:eastAsia="標楷體" w:hint="eastAsia"/>
                <w:color w:val="FF0000"/>
                <w:szCs w:val="24"/>
                <w:u w:val="single"/>
              </w:rPr>
              <w:t>）</w:t>
            </w:r>
            <w:r w:rsidRPr="00D93821">
              <w:rPr>
                <w:rFonts w:eastAsia="標楷體" w:hint="eastAsia"/>
                <w:szCs w:val="24"/>
              </w:rPr>
              <w:t>，包括：手套、口罩、防水圍裙</w:t>
            </w:r>
            <w:r w:rsidRPr="00D93821">
              <w:rPr>
                <w:rFonts w:eastAsia="標楷體" w:hint="eastAsia"/>
                <w:szCs w:val="24"/>
              </w:rPr>
              <w:t>/</w:t>
            </w:r>
            <w:r w:rsidRPr="00D93821">
              <w:rPr>
                <w:rFonts w:eastAsia="標楷體" w:hint="eastAsia"/>
                <w:szCs w:val="24"/>
              </w:rPr>
              <w:t>隔離衣，並視需要佩戴護目裝備及髮帽。</w:t>
            </w:r>
          </w:p>
          <w:p w14:paraId="07C1C07A" w14:textId="77777777" w:rsidR="008E2BC7" w:rsidRPr="00D93821" w:rsidRDefault="008E2BC7" w:rsidP="008E2BC7">
            <w:pPr>
              <w:pStyle w:val="Standard"/>
              <w:numPr>
                <w:ilvl w:val="0"/>
                <w:numId w:val="223"/>
              </w:numPr>
              <w:snapToGrid w:val="0"/>
              <w:spacing w:line="320" w:lineRule="exact"/>
              <w:ind w:leftChars="34" w:left="309" w:hanging="227"/>
              <w:jc w:val="both"/>
              <w:rPr>
                <w:rFonts w:eastAsia="標楷體"/>
                <w:szCs w:val="24"/>
              </w:rPr>
            </w:pPr>
            <w:r w:rsidRPr="00D93821">
              <w:rPr>
                <w:rFonts w:eastAsia="標楷體" w:hint="eastAsia"/>
                <w:color w:val="FF0000"/>
                <w:szCs w:val="24"/>
                <w:u w:val="single"/>
              </w:rPr>
              <w:t>消毒劑或</w:t>
            </w:r>
            <w:r w:rsidRPr="00D93821">
              <w:rPr>
                <w:rFonts w:eastAsia="標楷體"/>
                <w:szCs w:val="24"/>
              </w:rPr>
              <w:t>漂白水原液應購買出廠</w:t>
            </w:r>
            <w:r w:rsidRPr="00D93821">
              <w:rPr>
                <w:rFonts w:eastAsia="標楷體" w:hint="eastAsia"/>
                <w:szCs w:val="24"/>
              </w:rPr>
              <w:t>包裝</w:t>
            </w:r>
            <w:r w:rsidRPr="00D93821">
              <w:rPr>
                <w:rFonts w:eastAsia="標楷體"/>
                <w:szCs w:val="24"/>
              </w:rPr>
              <w:t>有濃度標示之產品</w:t>
            </w:r>
            <w:r w:rsidRPr="00D93821">
              <w:rPr>
                <w:rFonts w:eastAsia="標楷體" w:hint="eastAsia"/>
                <w:szCs w:val="24"/>
              </w:rPr>
              <w:t>，或出示</w:t>
            </w:r>
            <w:r w:rsidRPr="00D93821">
              <w:rPr>
                <w:rFonts w:eastAsia="標楷體"/>
                <w:szCs w:val="24"/>
              </w:rPr>
              <w:t>廠商</w:t>
            </w:r>
            <w:r w:rsidRPr="00D93821">
              <w:rPr>
                <w:rFonts w:eastAsia="標楷體" w:hint="eastAsia"/>
                <w:szCs w:val="24"/>
              </w:rPr>
              <w:t>之</w:t>
            </w:r>
            <w:r w:rsidRPr="00D93821">
              <w:rPr>
                <w:rFonts w:eastAsia="標楷體"/>
                <w:szCs w:val="24"/>
              </w:rPr>
              <w:t>相關濃度證明</w:t>
            </w:r>
            <w:r w:rsidRPr="00D93821">
              <w:rPr>
                <w:rFonts w:eastAsia="標楷體" w:hint="eastAsia"/>
                <w:szCs w:val="24"/>
              </w:rPr>
              <w:t>。</w:t>
            </w:r>
          </w:p>
          <w:p w14:paraId="2F01CF5B" w14:textId="77777777" w:rsidR="008E2BC7" w:rsidRPr="00D93821" w:rsidRDefault="008E2BC7" w:rsidP="008E2BC7">
            <w:pPr>
              <w:pStyle w:val="Standard"/>
              <w:snapToGrid w:val="0"/>
              <w:spacing w:line="320" w:lineRule="exact"/>
              <w:jc w:val="both"/>
              <w:rPr>
                <w:rFonts w:eastAsia="標楷體"/>
                <w:szCs w:val="24"/>
              </w:rPr>
            </w:pPr>
            <w:r w:rsidRPr="00D93821">
              <w:rPr>
                <w:rFonts w:eastAsia="標楷體" w:hint="eastAsia"/>
                <w:b/>
                <w:bCs/>
                <w:szCs w:val="24"/>
              </w:rPr>
              <w:t>優良項目：（達成符合項目，且下述項目達成）</w:t>
            </w:r>
          </w:p>
          <w:p w14:paraId="737C9106" w14:textId="77777777" w:rsidR="008E2BC7" w:rsidRPr="00120EB0" w:rsidRDefault="008E2BC7" w:rsidP="008E2BC7">
            <w:pPr>
              <w:pStyle w:val="a5"/>
              <w:numPr>
                <w:ilvl w:val="0"/>
                <w:numId w:val="224"/>
              </w:numPr>
              <w:suppressAutoHyphens w:val="0"/>
              <w:snapToGrid w:val="0"/>
              <w:spacing w:line="300" w:lineRule="atLeast"/>
              <w:ind w:leftChars="34" w:left="309" w:hanging="227"/>
              <w:jc w:val="both"/>
              <w:textAlignment w:val="auto"/>
              <w:rPr>
                <w:rFonts w:eastAsia="標楷體"/>
                <w:color w:val="FF0000"/>
                <w:szCs w:val="24"/>
                <w:u w:val="single"/>
              </w:rPr>
            </w:pPr>
            <w:r w:rsidRPr="00120EB0">
              <w:rPr>
                <w:rFonts w:eastAsia="標楷體" w:hint="eastAsia"/>
                <w:color w:val="FF0000"/>
                <w:szCs w:val="24"/>
                <w:u w:val="single"/>
              </w:rPr>
              <w:t>訂有工作人員消毒劑配製</w:t>
            </w:r>
            <w:r w:rsidRPr="00120EB0">
              <w:rPr>
                <w:rFonts w:eastAsia="標楷體" w:hint="eastAsia"/>
                <w:color w:val="FF0000"/>
                <w:u w:val="single"/>
              </w:rPr>
              <w:t>方式定期考核或漂白水泡製濃度檢測機制，並落實執行。</w:t>
            </w:r>
          </w:p>
          <w:p w14:paraId="0CD49183"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評量方法及建議佐證資料：</w:t>
            </w:r>
            <w:r w:rsidRPr="00D93821">
              <w:rPr>
                <w:rFonts w:eastAsia="標楷體"/>
                <w:b/>
                <w:bCs/>
                <w:szCs w:val="24"/>
              </w:rPr>
              <w:t xml:space="preserve"> </w:t>
            </w:r>
          </w:p>
          <w:p w14:paraId="51DF0BA8" w14:textId="77777777" w:rsidR="008E2BC7" w:rsidRPr="00D93821" w:rsidRDefault="008E2BC7" w:rsidP="008E2BC7">
            <w:pPr>
              <w:pStyle w:val="a5"/>
              <w:numPr>
                <w:ilvl w:val="0"/>
                <w:numId w:val="225"/>
              </w:numPr>
              <w:suppressAutoHyphens w:val="0"/>
              <w:snapToGrid w:val="0"/>
              <w:spacing w:line="300" w:lineRule="atLeast"/>
              <w:ind w:leftChars="34" w:left="309" w:hanging="227"/>
              <w:jc w:val="both"/>
              <w:textAlignment w:val="auto"/>
              <w:rPr>
                <w:rFonts w:eastAsia="標楷體"/>
                <w:szCs w:val="24"/>
              </w:rPr>
            </w:pPr>
            <w:r w:rsidRPr="00031A6B">
              <w:rPr>
                <w:rFonts w:eastAsia="標楷體"/>
                <w:color w:val="FF0000"/>
                <w:szCs w:val="24"/>
                <w:u w:val="single"/>
              </w:rPr>
              <w:t>檢閱紀錄或相關文件</w:t>
            </w:r>
            <w:r w:rsidRPr="00031A6B">
              <w:rPr>
                <w:rFonts w:eastAsia="標楷體" w:hint="eastAsia"/>
                <w:color w:val="FF0000"/>
                <w:szCs w:val="24"/>
                <w:u w:val="single"/>
              </w:rPr>
              <w:t>及</w:t>
            </w:r>
            <w:r w:rsidRPr="00D93821">
              <w:rPr>
                <w:rFonts w:eastAsia="標楷體" w:hint="eastAsia"/>
                <w:color w:val="FF0000"/>
                <w:szCs w:val="24"/>
                <w:u w:val="single"/>
              </w:rPr>
              <w:t>實地察看漂白水配製地點，</w:t>
            </w:r>
            <w:r w:rsidRPr="00031A6B">
              <w:rPr>
                <w:rFonts w:eastAsia="標楷體" w:hint="eastAsia"/>
                <w:color w:val="FF0000"/>
                <w:szCs w:val="24"/>
                <w:u w:val="single"/>
              </w:rPr>
              <w:t>建議</w:t>
            </w:r>
            <w:r w:rsidRPr="00D93821">
              <w:rPr>
                <w:rFonts w:eastAsia="標楷體" w:hint="eastAsia"/>
                <w:szCs w:val="24"/>
              </w:rPr>
              <w:t>現場抽測配製</w:t>
            </w:r>
            <w:r w:rsidRPr="00031A6B">
              <w:rPr>
                <w:rFonts w:eastAsia="標楷體" w:hint="eastAsia"/>
                <w:color w:val="FF0000"/>
                <w:szCs w:val="24"/>
                <w:u w:val="single"/>
              </w:rPr>
              <w:t>500</w:t>
            </w:r>
            <w:r>
              <w:rPr>
                <w:rFonts w:eastAsia="標楷體" w:hint="eastAsia"/>
                <w:color w:val="FF0000"/>
                <w:szCs w:val="24"/>
                <w:u w:val="single"/>
              </w:rPr>
              <w:t xml:space="preserve"> </w:t>
            </w:r>
            <w:r w:rsidRPr="00031A6B">
              <w:rPr>
                <w:rFonts w:eastAsia="標楷體" w:hint="eastAsia"/>
                <w:color w:val="FF0000"/>
                <w:szCs w:val="24"/>
                <w:u w:val="single"/>
              </w:rPr>
              <w:t>ppm</w:t>
            </w:r>
            <w:r w:rsidRPr="00031A6B">
              <w:rPr>
                <w:rFonts w:eastAsia="標楷體" w:hint="eastAsia"/>
                <w:color w:val="FF0000"/>
                <w:szCs w:val="24"/>
                <w:u w:val="single"/>
              </w:rPr>
              <w:t>或</w:t>
            </w:r>
            <w:r w:rsidRPr="00031A6B">
              <w:rPr>
                <w:rFonts w:eastAsia="標楷體" w:hint="eastAsia"/>
                <w:color w:val="FF0000"/>
                <w:szCs w:val="24"/>
                <w:u w:val="single"/>
              </w:rPr>
              <w:t>1,000</w:t>
            </w:r>
            <w:r>
              <w:rPr>
                <w:rFonts w:eastAsia="標楷體" w:hint="eastAsia"/>
                <w:color w:val="FF0000"/>
                <w:szCs w:val="24"/>
                <w:u w:val="single"/>
              </w:rPr>
              <w:t xml:space="preserve"> </w:t>
            </w:r>
            <w:r w:rsidRPr="00031A6B">
              <w:rPr>
                <w:rFonts w:eastAsia="標楷體" w:hint="eastAsia"/>
                <w:color w:val="FF0000"/>
                <w:szCs w:val="24"/>
                <w:u w:val="single"/>
              </w:rPr>
              <w:t>ppm</w:t>
            </w:r>
            <w:r w:rsidRPr="00D93821">
              <w:rPr>
                <w:rFonts w:eastAsia="標楷體" w:hint="eastAsia"/>
                <w:szCs w:val="24"/>
              </w:rPr>
              <w:t>漂白水。</w:t>
            </w:r>
          </w:p>
          <w:p w14:paraId="74CF074A" w14:textId="77777777" w:rsidR="008E2BC7" w:rsidRPr="00D93821" w:rsidRDefault="008E2BC7" w:rsidP="008E2BC7">
            <w:pPr>
              <w:pStyle w:val="a5"/>
              <w:numPr>
                <w:ilvl w:val="0"/>
                <w:numId w:val="225"/>
              </w:numPr>
              <w:suppressAutoHyphens w:val="0"/>
              <w:snapToGrid w:val="0"/>
              <w:spacing w:line="300" w:lineRule="atLeast"/>
              <w:ind w:leftChars="34" w:left="309" w:hanging="227"/>
              <w:jc w:val="both"/>
              <w:textAlignment w:val="auto"/>
              <w:rPr>
                <w:rFonts w:eastAsia="標楷體"/>
                <w:color w:val="FF0000"/>
                <w:szCs w:val="24"/>
                <w:u w:val="single"/>
              </w:rPr>
            </w:pPr>
            <w:r w:rsidRPr="00D93821">
              <w:rPr>
                <w:rFonts w:eastAsia="標楷體"/>
                <w:color w:val="FF0000"/>
                <w:szCs w:val="24"/>
                <w:u w:val="single"/>
              </w:rPr>
              <w:t>消毒劑或漂白水原液濃度相關證明</w:t>
            </w:r>
            <w:r w:rsidRPr="00D93821">
              <w:rPr>
                <w:rFonts w:eastAsia="標楷體" w:hint="eastAsia"/>
                <w:color w:val="FF0000"/>
                <w:szCs w:val="24"/>
                <w:u w:val="single"/>
              </w:rPr>
              <w:t>文件。（符合）</w:t>
            </w:r>
          </w:p>
          <w:p w14:paraId="4557AB3A" w14:textId="77777777" w:rsidR="008E2BC7" w:rsidRPr="00D93821" w:rsidRDefault="008E2BC7" w:rsidP="008E2BC7">
            <w:pPr>
              <w:pStyle w:val="a5"/>
              <w:numPr>
                <w:ilvl w:val="0"/>
                <w:numId w:val="225"/>
              </w:numPr>
              <w:suppressAutoHyphens w:val="0"/>
              <w:snapToGrid w:val="0"/>
              <w:spacing w:line="300" w:lineRule="atLeast"/>
              <w:ind w:leftChars="34" w:left="309" w:hanging="227"/>
              <w:jc w:val="both"/>
              <w:textAlignment w:val="auto"/>
              <w:rPr>
                <w:rFonts w:eastAsia="標楷體"/>
                <w:color w:val="FF0000"/>
                <w:szCs w:val="24"/>
                <w:u w:val="single"/>
              </w:rPr>
            </w:pPr>
            <w:r w:rsidRPr="00D93821">
              <w:rPr>
                <w:rFonts w:eastAsia="標楷體"/>
                <w:color w:val="FF0000"/>
                <w:u w:val="single"/>
              </w:rPr>
              <w:t>消毒劑</w:t>
            </w:r>
            <w:r w:rsidRPr="00D93821">
              <w:rPr>
                <w:rFonts w:eastAsia="標楷體" w:hint="eastAsia"/>
                <w:color w:val="FF0000"/>
                <w:u w:val="single"/>
              </w:rPr>
              <w:t>配製</w:t>
            </w:r>
            <w:r w:rsidRPr="00D93821">
              <w:rPr>
                <w:rFonts w:eastAsia="標楷體"/>
                <w:color w:val="FF0000"/>
                <w:u w:val="single"/>
              </w:rPr>
              <w:t>方式定期考核</w:t>
            </w:r>
            <w:r w:rsidRPr="00D93821">
              <w:rPr>
                <w:rFonts w:eastAsia="標楷體" w:hint="eastAsia"/>
                <w:color w:val="FF0000"/>
                <w:u w:val="single"/>
              </w:rPr>
              <w:t>紀錄</w:t>
            </w:r>
            <w:r w:rsidRPr="00D93821">
              <w:rPr>
                <w:rFonts w:eastAsia="標楷體"/>
                <w:color w:val="FF0000"/>
                <w:u w:val="single"/>
              </w:rPr>
              <w:t>或</w:t>
            </w:r>
            <w:r w:rsidRPr="00D93821">
              <w:rPr>
                <w:rFonts w:eastAsia="標楷體" w:hint="eastAsia"/>
                <w:color w:val="FF0000"/>
                <w:u w:val="single"/>
              </w:rPr>
              <w:t>工作人員</w:t>
            </w:r>
            <w:r w:rsidRPr="00D93821">
              <w:rPr>
                <w:rFonts w:eastAsia="標楷體"/>
                <w:color w:val="FF0000"/>
                <w:u w:val="single"/>
              </w:rPr>
              <w:t>泡製</w:t>
            </w:r>
            <w:r w:rsidRPr="00D93821">
              <w:rPr>
                <w:rFonts w:eastAsia="標楷體" w:hint="eastAsia"/>
                <w:color w:val="FF0000"/>
                <w:u w:val="single"/>
              </w:rPr>
              <w:t>之</w:t>
            </w:r>
            <w:r w:rsidRPr="00D93821">
              <w:rPr>
                <w:rFonts w:eastAsia="標楷體"/>
                <w:color w:val="FF0000"/>
                <w:u w:val="single"/>
              </w:rPr>
              <w:t>漂白水濃度檢測</w:t>
            </w:r>
            <w:r w:rsidRPr="00D93821">
              <w:rPr>
                <w:rFonts w:eastAsia="標楷體" w:hint="eastAsia"/>
                <w:color w:val="FF0000"/>
                <w:u w:val="single"/>
              </w:rPr>
              <w:t>紀錄。</w:t>
            </w:r>
            <w:r w:rsidRPr="00D93821">
              <w:rPr>
                <w:rFonts w:eastAsia="標楷體" w:hint="eastAsia"/>
                <w:color w:val="FF0000"/>
                <w:szCs w:val="24"/>
                <w:u w:val="single"/>
              </w:rPr>
              <w:t>（優良）</w:t>
            </w:r>
          </w:p>
        </w:tc>
        <w:tc>
          <w:tcPr>
            <w:tcW w:w="1706" w:type="dxa"/>
            <w:shd w:val="clear" w:color="auto" w:fill="FFFFFF"/>
          </w:tcPr>
          <w:p w14:paraId="4F50A7F6"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lastRenderedPageBreak/>
              <w:t>工作人員能正確配製漂白水濃</w:t>
            </w:r>
            <w:r w:rsidRPr="005A76CD">
              <w:rPr>
                <w:rFonts w:eastAsia="標楷體"/>
                <w:szCs w:val="24"/>
              </w:rPr>
              <w:lastRenderedPageBreak/>
              <w:t>度。</w:t>
            </w:r>
          </w:p>
        </w:tc>
        <w:tc>
          <w:tcPr>
            <w:tcW w:w="3397" w:type="dxa"/>
            <w:shd w:val="clear" w:color="auto" w:fill="FFFFFF"/>
          </w:tcPr>
          <w:p w14:paraId="644864AD" w14:textId="77777777" w:rsidR="008E2BC7" w:rsidRPr="005A76CD" w:rsidRDefault="008E2BC7" w:rsidP="008E2BC7">
            <w:pPr>
              <w:pStyle w:val="Standard"/>
              <w:numPr>
                <w:ilvl w:val="0"/>
                <w:numId w:val="292"/>
              </w:numPr>
              <w:snapToGrid w:val="0"/>
              <w:spacing w:line="320" w:lineRule="exact"/>
              <w:ind w:left="227" w:hanging="227"/>
              <w:jc w:val="both"/>
              <w:rPr>
                <w:rFonts w:eastAsia="標楷體"/>
                <w:szCs w:val="24"/>
              </w:rPr>
            </w:pPr>
            <w:r w:rsidRPr="005A76CD">
              <w:rPr>
                <w:rFonts w:eastAsia="標楷體" w:hint="eastAsia"/>
                <w:szCs w:val="24"/>
              </w:rPr>
              <w:lastRenderedPageBreak/>
              <w:t>工作人員應穿戴適當之個人防護裝備配製漂白水，包括：手</w:t>
            </w:r>
            <w:r w:rsidRPr="005A76CD">
              <w:rPr>
                <w:rFonts w:eastAsia="標楷體" w:hint="eastAsia"/>
                <w:szCs w:val="24"/>
              </w:rPr>
              <w:lastRenderedPageBreak/>
              <w:t>套、口罩、防水圍裙</w:t>
            </w:r>
            <w:r w:rsidRPr="005A76CD">
              <w:rPr>
                <w:rFonts w:eastAsia="標楷體" w:hint="eastAsia"/>
                <w:szCs w:val="24"/>
              </w:rPr>
              <w:t>/</w:t>
            </w:r>
            <w:r w:rsidRPr="005A76CD">
              <w:rPr>
                <w:rFonts w:eastAsia="標楷體" w:hint="eastAsia"/>
                <w:szCs w:val="24"/>
              </w:rPr>
              <w:t>隔離衣，並視需要佩戴護目裝備及髮帽。</w:t>
            </w:r>
          </w:p>
          <w:p w14:paraId="484B38A8" w14:textId="77777777" w:rsidR="008E2BC7" w:rsidRPr="005A76CD" w:rsidRDefault="008E2BC7" w:rsidP="008E2BC7">
            <w:pPr>
              <w:pStyle w:val="Standard"/>
              <w:numPr>
                <w:ilvl w:val="0"/>
                <w:numId w:val="292"/>
              </w:numPr>
              <w:snapToGrid w:val="0"/>
              <w:spacing w:line="320" w:lineRule="exact"/>
              <w:ind w:left="227" w:hanging="227"/>
              <w:jc w:val="both"/>
              <w:rPr>
                <w:rFonts w:eastAsia="標楷體"/>
                <w:szCs w:val="24"/>
              </w:rPr>
            </w:pPr>
            <w:r w:rsidRPr="005A76CD">
              <w:rPr>
                <w:rFonts w:eastAsia="標楷體"/>
                <w:szCs w:val="24"/>
              </w:rPr>
              <w:t>漂白水原液應購買出廠</w:t>
            </w:r>
            <w:r w:rsidRPr="005A76CD">
              <w:rPr>
                <w:rFonts w:eastAsia="標楷體" w:hint="eastAsia"/>
                <w:szCs w:val="24"/>
              </w:rPr>
              <w:t>包裝</w:t>
            </w:r>
            <w:r w:rsidRPr="005A76CD">
              <w:rPr>
                <w:rFonts w:eastAsia="標楷體"/>
                <w:szCs w:val="24"/>
              </w:rPr>
              <w:t>有濃度標示之產品</w:t>
            </w:r>
            <w:r w:rsidRPr="005A76CD">
              <w:rPr>
                <w:rFonts w:eastAsia="標楷體" w:hint="eastAsia"/>
                <w:szCs w:val="24"/>
              </w:rPr>
              <w:t>，或出示</w:t>
            </w:r>
            <w:r w:rsidRPr="005A76CD">
              <w:rPr>
                <w:rFonts w:eastAsia="標楷體"/>
                <w:szCs w:val="24"/>
              </w:rPr>
              <w:t>廠商</w:t>
            </w:r>
            <w:r w:rsidRPr="005A76CD">
              <w:rPr>
                <w:rFonts w:eastAsia="標楷體" w:hint="eastAsia"/>
                <w:szCs w:val="24"/>
              </w:rPr>
              <w:t>之</w:t>
            </w:r>
            <w:r w:rsidRPr="005A76CD">
              <w:rPr>
                <w:rFonts w:eastAsia="標楷體"/>
                <w:szCs w:val="24"/>
              </w:rPr>
              <w:t>相關濃度證明</w:t>
            </w:r>
            <w:r w:rsidRPr="005A76CD">
              <w:rPr>
                <w:rFonts w:eastAsia="標楷體" w:hint="eastAsia"/>
                <w:szCs w:val="24"/>
              </w:rPr>
              <w:t>。</w:t>
            </w:r>
          </w:p>
          <w:p w14:paraId="08C96FE2" w14:textId="77777777" w:rsidR="008E2BC7" w:rsidRPr="005A76CD" w:rsidRDefault="008E2BC7" w:rsidP="008E2BC7">
            <w:pPr>
              <w:pStyle w:val="Standard"/>
              <w:numPr>
                <w:ilvl w:val="0"/>
                <w:numId w:val="292"/>
              </w:numPr>
              <w:snapToGrid w:val="0"/>
              <w:spacing w:line="320" w:lineRule="exact"/>
              <w:ind w:left="227" w:hanging="227"/>
              <w:jc w:val="both"/>
              <w:rPr>
                <w:rFonts w:eastAsia="標楷體"/>
                <w:szCs w:val="24"/>
              </w:rPr>
            </w:pPr>
            <w:r w:rsidRPr="005A76CD">
              <w:rPr>
                <w:rFonts w:eastAsia="標楷體"/>
                <w:szCs w:val="24"/>
              </w:rPr>
              <w:t>現場抽測能配製常用濃度漂白水，即評為符合。</w:t>
            </w:r>
          </w:p>
          <w:p w14:paraId="32D5E554" w14:textId="77777777" w:rsidR="008E2BC7" w:rsidRPr="005A76CD" w:rsidRDefault="008E2BC7" w:rsidP="008E2BC7">
            <w:pPr>
              <w:pStyle w:val="Standard"/>
              <w:numPr>
                <w:ilvl w:val="0"/>
                <w:numId w:val="292"/>
              </w:numPr>
              <w:snapToGrid w:val="0"/>
              <w:spacing w:line="320" w:lineRule="exact"/>
              <w:ind w:left="227" w:hanging="227"/>
              <w:jc w:val="both"/>
              <w:rPr>
                <w:rFonts w:eastAsia="標楷體"/>
                <w:b/>
                <w:bCs/>
                <w:szCs w:val="24"/>
              </w:rPr>
            </w:pPr>
            <w:r w:rsidRPr="005A76CD">
              <w:rPr>
                <w:rFonts w:eastAsia="標楷體"/>
                <w:szCs w:val="24"/>
              </w:rPr>
              <w:t>工作人員指執行、協助執行或督導環境清潔的人員。</w:t>
            </w:r>
          </w:p>
        </w:tc>
        <w:tc>
          <w:tcPr>
            <w:tcW w:w="2273" w:type="dxa"/>
            <w:shd w:val="clear" w:color="auto" w:fill="FFFFFF"/>
          </w:tcPr>
          <w:p w14:paraId="52CB9225" w14:textId="77777777" w:rsidR="002936AF" w:rsidRDefault="00000000">
            <w:pPr>
              <w:pStyle w:val="Standard"/>
              <w:numPr>
                <w:ilvl w:val="0"/>
                <w:numId w:val="322"/>
              </w:numPr>
              <w:snapToGrid w:val="0"/>
              <w:spacing w:line="320" w:lineRule="exact"/>
              <w:ind w:left="227" w:hanging="227"/>
              <w:jc w:val="both"/>
              <w:rPr>
                <w:rFonts w:eastAsia="標楷體"/>
                <w:bCs/>
                <w:szCs w:val="24"/>
              </w:rPr>
            </w:pPr>
            <w:r>
              <w:rPr>
                <w:rFonts w:eastAsia="標楷體" w:hint="eastAsia"/>
                <w:bCs/>
                <w:szCs w:val="24"/>
              </w:rPr>
              <w:lastRenderedPageBreak/>
              <w:t>修訂查核基準內容為「工作人員能穿</w:t>
            </w:r>
            <w:r>
              <w:rPr>
                <w:rFonts w:eastAsia="標楷體" w:hint="eastAsia"/>
                <w:bCs/>
                <w:szCs w:val="24"/>
              </w:rPr>
              <w:lastRenderedPageBreak/>
              <w:t>戴適當之個人防護裝備，正確使用或配製消毒劑」。</w:t>
            </w:r>
          </w:p>
          <w:p w14:paraId="189493A1" w14:textId="1DE2E689" w:rsidR="00D3391F" w:rsidRDefault="00000000">
            <w:pPr>
              <w:pStyle w:val="Standard"/>
              <w:numPr>
                <w:ilvl w:val="0"/>
                <w:numId w:val="322"/>
              </w:numPr>
              <w:snapToGrid w:val="0"/>
              <w:spacing w:line="320" w:lineRule="exact"/>
              <w:ind w:left="227" w:hanging="227"/>
              <w:jc w:val="both"/>
              <w:rPr>
                <w:rFonts w:eastAsia="標楷體"/>
                <w:bCs/>
                <w:szCs w:val="24"/>
              </w:rPr>
            </w:pPr>
            <w:r>
              <w:rPr>
                <w:rFonts w:eastAsia="標楷體" w:hint="eastAsia"/>
                <w:bCs/>
                <w:szCs w:val="24"/>
              </w:rPr>
              <w:t>新增符合項目</w:t>
            </w:r>
            <w:r>
              <w:rPr>
                <w:rFonts w:eastAsia="標楷體" w:hint="eastAsia"/>
                <w:bCs/>
                <w:szCs w:val="24"/>
              </w:rPr>
              <w:t>1</w:t>
            </w:r>
            <w:r w:rsidR="005050EE">
              <w:rPr>
                <w:rFonts w:eastAsia="標楷體" w:hint="eastAsia"/>
                <w:bCs/>
                <w:szCs w:val="24"/>
              </w:rPr>
              <w:t>，併同增列評量方法及建議佐證資料</w:t>
            </w:r>
            <w:r w:rsidR="00D3391F">
              <w:rPr>
                <w:rFonts w:eastAsia="標楷體" w:hint="eastAsia"/>
                <w:bCs/>
                <w:szCs w:val="24"/>
              </w:rPr>
              <w:t>。</w:t>
            </w:r>
          </w:p>
          <w:p w14:paraId="66B26BFB" w14:textId="5612B1E7" w:rsidR="002936AF" w:rsidRDefault="00000000">
            <w:pPr>
              <w:pStyle w:val="Standard"/>
              <w:numPr>
                <w:ilvl w:val="0"/>
                <w:numId w:val="322"/>
              </w:numPr>
              <w:snapToGrid w:val="0"/>
              <w:spacing w:line="320" w:lineRule="exact"/>
              <w:ind w:left="227" w:hanging="227"/>
              <w:jc w:val="both"/>
              <w:rPr>
                <w:rFonts w:eastAsia="標楷體"/>
                <w:bCs/>
                <w:szCs w:val="24"/>
              </w:rPr>
            </w:pPr>
            <w:r>
              <w:rPr>
                <w:rFonts w:eastAsia="標楷體" w:hint="eastAsia"/>
                <w:bCs/>
                <w:szCs w:val="24"/>
              </w:rPr>
              <w:t>調整符合項目</w:t>
            </w:r>
            <w:r>
              <w:rPr>
                <w:rFonts w:eastAsia="標楷體" w:hint="eastAsia"/>
                <w:bCs/>
                <w:szCs w:val="24"/>
              </w:rPr>
              <w:t>2</w:t>
            </w:r>
            <w:r>
              <w:rPr>
                <w:rFonts w:eastAsia="標楷體" w:hint="eastAsia"/>
                <w:bCs/>
                <w:szCs w:val="24"/>
              </w:rPr>
              <w:t>、</w:t>
            </w:r>
            <w:r>
              <w:rPr>
                <w:rFonts w:eastAsia="標楷體" w:hint="eastAsia"/>
                <w:bCs/>
                <w:szCs w:val="24"/>
              </w:rPr>
              <w:t>3</w:t>
            </w:r>
            <w:r w:rsidR="000A32C6">
              <w:rPr>
                <w:rFonts w:eastAsia="標楷體" w:hint="eastAsia"/>
                <w:bCs/>
                <w:szCs w:val="24"/>
              </w:rPr>
              <w:t>內容</w:t>
            </w:r>
            <w:r w:rsidR="005050EE">
              <w:rPr>
                <w:rFonts w:eastAsia="標楷體" w:hint="eastAsia"/>
                <w:bCs/>
                <w:szCs w:val="24"/>
              </w:rPr>
              <w:t>，併同增列評量方法及建議佐證資料</w:t>
            </w:r>
            <w:r>
              <w:rPr>
                <w:rFonts w:eastAsia="標楷體" w:hint="eastAsia"/>
                <w:bCs/>
                <w:szCs w:val="24"/>
              </w:rPr>
              <w:t>。</w:t>
            </w:r>
          </w:p>
          <w:p w14:paraId="65E57484" w14:textId="7DDA19AA" w:rsidR="002936AF" w:rsidRPr="00F75570" w:rsidRDefault="00000000">
            <w:pPr>
              <w:pStyle w:val="Standard"/>
              <w:numPr>
                <w:ilvl w:val="0"/>
                <w:numId w:val="322"/>
              </w:numPr>
              <w:snapToGrid w:val="0"/>
              <w:spacing w:line="320" w:lineRule="exact"/>
              <w:ind w:left="227" w:hanging="227"/>
              <w:jc w:val="both"/>
              <w:rPr>
                <w:rFonts w:eastAsia="標楷體"/>
                <w:bCs/>
                <w:szCs w:val="24"/>
              </w:rPr>
            </w:pPr>
            <w:r w:rsidRPr="00F75570">
              <w:rPr>
                <w:rFonts w:eastAsia="標楷體" w:hint="eastAsia"/>
                <w:bCs/>
                <w:szCs w:val="24"/>
              </w:rPr>
              <w:t>刪除</w:t>
            </w:r>
            <w:r w:rsidR="00F75570" w:rsidRPr="00F75570">
              <w:rPr>
                <w:rFonts w:eastAsia="標楷體" w:hint="eastAsia"/>
                <w:bCs/>
                <w:szCs w:val="24"/>
              </w:rPr>
              <w:t>原評核說明</w:t>
            </w:r>
            <w:r w:rsidR="00F75570" w:rsidRPr="00F75570">
              <w:rPr>
                <w:rFonts w:eastAsia="標楷體" w:hint="eastAsia"/>
                <w:bCs/>
                <w:szCs w:val="24"/>
              </w:rPr>
              <w:t>/</w:t>
            </w:r>
            <w:r w:rsidR="00F75570" w:rsidRPr="00F75570">
              <w:rPr>
                <w:rFonts w:eastAsia="標楷體" w:hint="eastAsia"/>
                <w:bCs/>
                <w:szCs w:val="24"/>
              </w:rPr>
              <w:t>方式</w:t>
            </w:r>
            <w:r w:rsidR="00F75570" w:rsidRPr="00F75570">
              <w:rPr>
                <w:rFonts w:eastAsia="標楷體" w:hint="eastAsia"/>
                <w:bCs/>
                <w:szCs w:val="24"/>
              </w:rPr>
              <w:t>3</w:t>
            </w:r>
            <w:r w:rsidRPr="00F75570">
              <w:rPr>
                <w:rFonts w:eastAsia="標楷體" w:hint="eastAsia"/>
                <w:bCs/>
                <w:szCs w:val="24"/>
              </w:rPr>
              <w:t>「現場抽測能配製常用濃度漂白水，即評為符合」。</w:t>
            </w:r>
          </w:p>
          <w:p w14:paraId="2EB3E138" w14:textId="77777777" w:rsidR="002936AF" w:rsidRDefault="00000000">
            <w:pPr>
              <w:pStyle w:val="Standard"/>
              <w:numPr>
                <w:ilvl w:val="0"/>
                <w:numId w:val="322"/>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tc>
      </w:tr>
      <w:tr w:rsidR="008E2BC7" w:rsidRPr="00D93821" w14:paraId="6BA875C4" w14:textId="77777777" w:rsidTr="00F1412C">
        <w:trPr>
          <w:trHeight w:val="397"/>
          <w:jc w:val="center"/>
        </w:trPr>
        <w:tc>
          <w:tcPr>
            <w:tcW w:w="567" w:type="dxa"/>
            <w:shd w:val="clear" w:color="auto" w:fill="FFFFFF"/>
            <w:tcMar>
              <w:top w:w="0" w:type="dxa"/>
              <w:left w:w="108" w:type="dxa"/>
              <w:bottom w:w="0" w:type="dxa"/>
              <w:right w:w="108" w:type="dxa"/>
            </w:tcMar>
          </w:tcPr>
          <w:p w14:paraId="6C221C3E" w14:textId="77777777" w:rsidR="008E2BC7" w:rsidRPr="00D93821" w:rsidRDefault="008E2BC7" w:rsidP="008E2BC7">
            <w:pPr>
              <w:rPr>
                <w:rFonts w:ascii="Times New Roman" w:eastAsia="標楷體" w:hAnsi="Times New Roman" w:cs="Times New Roman"/>
              </w:rPr>
            </w:pPr>
            <w:r w:rsidRPr="00D93821">
              <w:rPr>
                <w:rFonts w:ascii="Times New Roman" w:eastAsia="標楷體" w:hAnsi="Times New Roman" w:cs="Times New Roman"/>
              </w:rPr>
              <w:lastRenderedPageBreak/>
              <w:t>5.3</w:t>
            </w:r>
          </w:p>
        </w:tc>
        <w:tc>
          <w:tcPr>
            <w:tcW w:w="1555" w:type="dxa"/>
            <w:tcMar>
              <w:top w:w="0" w:type="dxa"/>
              <w:left w:w="10" w:type="dxa"/>
              <w:bottom w:w="0" w:type="dxa"/>
              <w:right w:w="10" w:type="dxa"/>
            </w:tcMar>
          </w:tcPr>
          <w:p w14:paraId="73A25AC6"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szCs w:val="24"/>
              </w:rPr>
              <w:t>機構內具防蚊蟲設備或措施。</w:t>
            </w:r>
          </w:p>
        </w:tc>
        <w:tc>
          <w:tcPr>
            <w:tcW w:w="6520" w:type="dxa"/>
            <w:shd w:val="clear" w:color="auto" w:fill="FFFFFF"/>
            <w:tcMar>
              <w:top w:w="0" w:type="dxa"/>
              <w:left w:w="10" w:type="dxa"/>
              <w:bottom w:w="0" w:type="dxa"/>
              <w:right w:w="10" w:type="dxa"/>
            </w:tcMar>
          </w:tcPr>
          <w:p w14:paraId="36815FA2"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符合項目：</w:t>
            </w:r>
          </w:p>
          <w:p w14:paraId="1C3E8D84" w14:textId="77777777" w:rsidR="008E2BC7" w:rsidRPr="00D93821" w:rsidRDefault="008E2BC7" w:rsidP="008E2BC7">
            <w:pPr>
              <w:pStyle w:val="Standard"/>
              <w:numPr>
                <w:ilvl w:val="0"/>
                <w:numId w:val="226"/>
              </w:numPr>
              <w:snapToGrid w:val="0"/>
              <w:spacing w:line="320" w:lineRule="exact"/>
              <w:ind w:leftChars="34" w:left="309" w:hanging="227"/>
              <w:jc w:val="both"/>
              <w:rPr>
                <w:rFonts w:eastAsia="標楷體"/>
                <w:szCs w:val="24"/>
              </w:rPr>
            </w:pPr>
            <w:r w:rsidRPr="00D93821">
              <w:rPr>
                <w:rFonts w:eastAsia="標楷體" w:hint="eastAsia"/>
                <w:color w:val="FF0000"/>
                <w:szCs w:val="24"/>
                <w:u w:val="single"/>
              </w:rPr>
              <w:t>機構設置適當</w:t>
            </w:r>
            <w:r w:rsidRPr="00D93821">
              <w:rPr>
                <w:rFonts w:eastAsia="標楷體"/>
                <w:szCs w:val="24"/>
              </w:rPr>
              <w:t>防蚊蟲設備或措施，如：紗窗、紗門、捕蚊燈、滅蚊劑</w:t>
            </w:r>
            <w:r w:rsidRPr="00D93821">
              <w:rPr>
                <w:rFonts w:eastAsia="標楷體" w:hint="eastAsia"/>
                <w:szCs w:val="24"/>
              </w:rPr>
              <w:t>、</w:t>
            </w:r>
            <w:r w:rsidRPr="00D93821">
              <w:rPr>
                <w:rFonts w:eastAsia="標楷體"/>
                <w:szCs w:val="24"/>
              </w:rPr>
              <w:t>定期環境檢查</w:t>
            </w:r>
            <w:r w:rsidRPr="00D93821">
              <w:rPr>
                <w:rFonts w:eastAsia="標楷體" w:hint="eastAsia"/>
                <w:szCs w:val="24"/>
              </w:rPr>
              <w:t>及</w:t>
            </w:r>
            <w:r w:rsidRPr="00D93821">
              <w:rPr>
                <w:rFonts w:eastAsia="標楷體"/>
                <w:szCs w:val="24"/>
              </w:rPr>
              <w:t>其他防治措施等。</w:t>
            </w:r>
          </w:p>
          <w:p w14:paraId="26C7B541" w14:textId="77777777" w:rsidR="008E2BC7" w:rsidRPr="00D93821" w:rsidRDefault="008E2BC7" w:rsidP="008E2BC7">
            <w:pPr>
              <w:pStyle w:val="Standard"/>
              <w:numPr>
                <w:ilvl w:val="0"/>
                <w:numId w:val="226"/>
              </w:numPr>
              <w:snapToGrid w:val="0"/>
              <w:spacing w:line="320" w:lineRule="exact"/>
              <w:ind w:leftChars="34" w:left="309" w:hanging="227"/>
              <w:jc w:val="both"/>
              <w:rPr>
                <w:rFonts w:eastAsia="標楷體"/>
                <w:szCs w:val="24"/>
              </w:rPr>
            </w:pPr>
            <w:r w:rsidRPr="00D93821">
              <w:rPr>
                <w:rFonts w:eastAsia="標楷體" w:hint="eastAsia"/>
                <w:szCs w:val="24"/>
              </w:rPr>
              <w:t>若有使用環境衛生用殺蟲劑、殺鼠劑進行病媒防治，應使用有標示「環境用藥」字樣者，且留有</w:t>
            </w:r>
            <w:r w:rsidRPr="00D93821">
              <w:rPr>
                <w:rFonts w:eastAsia="標楷體" w:hint="eastAsia"/>
                <w:color w:val="FF0000"/>
                <w:szCs w:val="24"/>
                <w:u w:val="single"/>
              </w:rPr>
              <w:t>完整紀錄（含</w:t>
            </w:r>
            <w:r w:rsidRPr="00D93821">
              <w:rPr>
                <w:rFonts w:eastAsia="標楷體" w:hint="eastAsia"/>
                <w:szCs w:val="24"/>
              </w:rPr>
              <w:t>日期、區域、藥品名稱及方式</w:t>
            </w:r>
            <w:r w:rsidRPr="00D93821">
              <w:rPr>
                <w:rFonts w:eastAsia="標楷體" w:hint="eastAsia"/>
                <w:color w:val="FF0000"/>
                <w:szCs w:val="24"/>
                <w:u w:val="single"/>
              </w:rPr>
              <w:t>）</w:t>
            </w:r>
            <w:r w:rsidRPr="00D93821">
              <w:rPr>
                <w:rFonts w:eastAsia="標楷體" w:hint="eastAsia"/>
                <w:szCs w:val="24"/>
              </w:rPr>
              <w:t>。</w:t>
            </w:r>
          </w:p>
          <w:p w14:paraId="56815036"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評量方法及建議佐證資料：</w:t>
            </w:r>
          </w:p>
          <w:p w14:paraId="39EEFA0A" w14:textId="77777777" w:rsidR="008E2BC7" w:rsidRPr="00D93821" w:rsidRDefault="008E2BC7" w:rsidP="008E2BC7">
            <w:pPr>
              <w:pStyle w:val="Standard"/>
              <w:numPr>
                <w:ilvl w:val="0"/>
                <w:numId w:val="227"/>
              </w:numPr>
              <w:snapToGrid w:val="0"/>
              <w:spacing w:line="320" w:lineRule="exact"/>
              <w:ind w:leftChars="34" w:left="309" w:hanging="227"/>
              <w:jc w:val="both"/>
              <w:rPr>
                <w:rFonts w:eastAsia="標楷體"/>
                <w:szCs w:val="24"/>
              </w:rPr>
            </w:pPr>
            <w:r w:rsidRPr="00A25D65">
              <w:rPr>
                <w:rFonts w:eastAsia="標楷體"/>
                <w:color w:val="FF0000"/>
                <w:szCs w:val="24"/>
                <w:u w:val="single"/>
              </w:rPr>
              <w:t>檢閱紀錄或相關文件</w:t>
            </w:r>
            <w:r w:rsidRPr="00A25D65">
              <w:rPr>
                <w:rFonts w:eastAsia="標楷體" w:hint="eastAsia"/>
                <w:color w:val="FF0000"/>
                <w:szCs w:val="24"/>
                <w:u w:val="single"/>
              </w:rPr>
              <w:t>及</w:t>
            </w:r>
            <w:r w:rsidRPr="00D93821">
              <w:rPr>
                <w:rFonts w:eastAsia="標楷體"/>
                <w:szCs w:val="24"/>
              </w:rPr>
              <w:t>實地察看。</w:t>
            </w:r>
          </w:p>
          <w:p w14:paraId="1FFB23FB" w14:textId="77777777" w:rsidR="008E2BC7" w:rsidRPr="00D93821" w:rsidRDefault="008E2BC7" w:rsidP="008E2BC7">
            <w:pPr>
              <w:pStyle w:val="Standard"/>
              <w:numPr>
                <w:ilvl w:val="0"/>
                <w:numId w:val="227"/>
              </w:numPr>
              <w:snapToGrid w:val="0"/>
              <w:spacing w:line="320" w:lineRule="exact"/>
              <w:ind w:leftChars="34" w:left="309" w:hanging="227"/>
              <w:jc w:val="both"/>
              <w:rPr>
                <w:rFonts w:eastAsia="標楷體"/>
                <w:color w:val="FF0000"/>
                <w:szCs w:val="24"/>
                <w:u w:val="single"/>
              </w:rPr>
            </w:pPr>
            <w:r w:rsidRPr="00D93821">
              <w:rPr>
                <w:rFonts w:eastAsia="標楷體" w:hint="eastAsia"/>
                <w:color w:val="FF0000"/>
                <w:szCs w:val="24"/>
                <w:u w:val="single"/>
              </w:rPr>
              <w:t>環境檢查及</w:t>
            </w:r>
            <w:r w:rsidRPr="00D93821">
              <w:rPr>
                <w:rFonts w:eastAsia="標楷體"/>
                <w:color w:val="FF0000"/>
                <w:szCs w:val="24"/>
                <w:u w:val="single"/>
              </w:rPr>
              <w:t>病媒防治紀錄</w:t>
            </w:r>
            <w:r w:rsidRPr="00D93821">
              <w:rPr>
                <w:rFonts w:eastAsia="標楷體" w:hint="eastAsia"/>
                <w:color w:val="FF0000"/>
                <w:szCs w:val="24"/>
                <w:u w:val="single"/>
              </w:rPr>
              <w:t>。（符合）</w:t>
            </w:r>
          </w:p>
        </w:tc>
        <w:tc>
          <w:tcPr>
            <w:tcW w:w="1706" w:type="dxa"/>
            <w:shd w:val="clear" w:color="auto" w:fill="FFFFFF"/>
          </w:tcPr>
          <w:p w14:paraId="00A01F91"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t>機構內具防蚊蟲設備或措施。</w:t>
            </w:r>
          </w:p>
        </w:tc>
        <w:tc>
          <w:tcPr>
            <w:tcW w:w="3397" w:type="dxa"/>
            <w:shd w:val="clear" w:color="auto" w:fill="FFFFFF"/>
          </w:tcPr>
          <w:p w14:paraId="19E7A6D0" w14:textId="77777777" w:rsidR="008E2BC7" w:rsidRPr="005A76CD" w:rsidRDefault="008E2BC7" w:rsidP="008E2BC7">
            <w:pPr>
              <w:pStyle w:val="Standard"/>
              <w:numPr>
                <w:ilvl w:val="0"/>
                <w:numId w:val="293"/>
              </w:numPr>
              <w:snapToGrid w:val="0"/>
              <w:spacing w:line="320" w:lineRule="exact"/>
              <w:ind w:left="227" w:hanging="227"/>
              <w:jc w:val="both"/>
              <w:rPr>
                <w:rFonts w:eastAsia="標楷體"/>
                <w:szCs w:val="24"/>
              </w:rPr>
            </w:pPr>
            <w:r w:rsidRPr="005A76CD">
              <w:rPr>
                <w:rFonts w:eastAsia="標楷體"/>
                <w:szCs w:val="24"/>
              </w:rPr>
              <w:t>防蚊蟲設備或措施，如：紗窗、紗門、捕蚊燈、滅蚊劑、定期環境檢查及其他防治措施等。</w:t>
            </w:r>
          </w:p>
          <w:p w14:paraId="66F748B0" w14:textId="77777777" w:rsidR="008E2BC7" w:rsidRPr="005A76CD" w:rsidRDefault="008E2BC7" w:rsidP="008E2BC7">
            <w:pPr>
              <w:pStyle w:val="Standard"/>
              <w:numPr>
                <w:ilvl w:val="0"/>
                <w:numId w:val="293"/>
              </w:numPr>
              <w:snapToGrid w:val="0"/>
              <w:spacing w:line="320" w:lineRule="exact"/>
              <w:ind w:left="227" w:hanging="227"/>
              <w:jc w:val="both"/>
              <w:rPr>
                <w:rFonts w:eastAsia="標楷體"/>
                <w:szCs w:val="24"/>
              </w:rPr>
            </w:pPr>
            <w:r w:rsidRPr="005A76CD">
              <w:rPr>
                <w:rFonts w:eastAsia="標楷體"/>
                <w:szCs w:val="24"/>
              </w:rPr>
              <w:t>若有使用環境衛生用殺蟲劑、殺鼠劑進行病媒防治，應使用有標示「環境用藥」字樣者，且留有消毒紀錄明列日期、區域、消毒藥品名稱及方式。</w:t>
            </w:r>
          </w:p>
          <w:p w14:paraId="37AC6616" w14:textId="77777777" w:rsidR="008E2BC7" w:rsidRPr="005A76CD" w:rsidRDefault="008E2BC7" w:rsidP="008E2BC7">
            <w:pPr>
              <w:pStyle w:val="Standard"/>
              <w:numPr>
                <w:ilvl w:val="0"/>
                <w:numId w:val="293"/>
              </w:numPr>
              <w:snapToGrid w:val="0"/>
              <w:spacing w:line="320" w:lineRule="exact"/>
              <w:ind w:left="227" w:hanging="227"/>
              <w:jc w:val="both"/>
              <w:rPr>
                <w:rFonts w:eastAsia="標楷體"/>
                <w:b/>
                <w:bCs/>
                <w:szCs w:val="24"/>
              </w:rPr>
            </w:pPr>
            <w:r w:rsidRPr="005A76CD">
              <w:rPr>
                <w:rFonts w:eastAsia="標楷體"/>
                <w:szCs w:val="24"/>
              </w:rPr>
              <w:t>實地察看。</w:t>
            </w:r>
          </w:p>
        </w:tc>
        <w:tc>
          <w:tcPr>
            <w:tcW w:w="2273" w:type="dxa"/>
            <w:shd w:val="clear" w:color="auto" w:fill="FFFFFF"/>
          </w:tcPr>
          <w:p w14:paraId="6BD52990" w14:textId="77777777" w:rsidR="002936AF" w:rsidRDefault="00000000">
            <w:pPr>
              <w:pStyle w:val="Standard"/>
              <w:snapToGrid w:val="0"/>
              <w:spacing w:line="320" w:lineRule="exact"/>
              <w:jc w:val="both"/>
              <w:rPr>
                <w:rFonts w:eastAsia="標楷體"/>
                <w:bCs/>
                <w:szCs w:val="24"/>
              </w:rPr>
            </w:pPr>
            <w:r>
              <w:rPr>
                <w:rFonts w:eastAsia="標楷體" w:hint="eastAsia"/>
                <w:bCs/>
                <w:szCs w:val="24"/>
              </w:rPr>
              <w:t>調整符合項目</w:t>
            </w:r>
            <w:r>
              <w:rPr>
                <w:rFonts w:eastAsia="標楷體" w:hint="eastAsia"/>
                <w:bCs/>
                <w:szCs w:val="24"/>
              </w:rPr>
              <w:t>1</w:t>
            </w:r>
            <w:r>
              <w:rPr>
                <w:rFonts w:eastAsia="標楷體" w:hint="eastAsia"/>
                <w:bCs/>
                <w:szCs w:val="24"/>
              </w:rPr>
              <w:t>、</w:t>
            </w:r>
            <w:r>
              <w:rPr>
                <w:rFonts w:eastAsia="標楷體" w:hint="eastAsia"/>
                <w:bCs/>
                <w:szCs w:val="24"/>
              </w:rPr>
              <w:t>2</w:t>
            </w:r>
            <w:r>
              <w:rPr>
                <w:rFonts w:eastAsia="標楷體" w:hint="eastAsia"/>
                <w:bCs/>
                <w:szCs w:val="24"/>
              </w:rPr>
              <w:t>內容，併同增列評量方法及建議佐證資料。</w:t>
            </w:r>
          </w:p>
        </w:tc>
      </w:tr>
      <w:tr w:rsidR="008E2BC7" w:rsidRPr="00D93821" w14:paraId="2CAD1E24" w14:textId="77777777" w:rsidTr="00F1412C">
        <w:trPr>
          <w:trHeight w:val="397"/>
          <w:jc w:val="center"/>
        </w:trPr>
        <w:tc>
          <w:tcPr>
            <w:tcW w:w="567" w:type="dxa"/>
            <w:shd w:val="clear" w:color="auto" w:fill="FFFFFF"/>
            <w:tcMar>
              <w:top w:w="0" w:type="dxa"/>
              <w:left w:w="108" w:type="dxa"/>
              <w:bottom w:w="0" w:type="dxa"/>
              <w:right w:w="108" w:type="dxa"/>
            </w:tcMar>
          </w:tcPr>
          <w:p w14:paraId="38BAD52B" w14:textId="77777777" w:rsidR="008E2BC7" w:rsidRPr="00D93821" w:rsidRDefault="008E2BC7" w:rsidP="008E2BC7">
            <w:pPr>
              <w:pStyle w:val="Standard"/>
              <w:snapToGrid w:val="0"/>
              <w:spacing w:line="320" w:lineRule="exact"/>
              <w:ind w:left="163" w:hanging="163"/>
              <w:rPr>
                <w:rFonts w:eastAsia="標楷體"/>
                <w:szCs w:val="24"/>
              </w:rPr>
            </w:pPr>
            <w:r w:rsidRPr="00D93821">
              <w:rPr>
                <w:rFonts w:eastAsia="標楷體"/>
                <w:szCs w:val="24"/>
              </w:rPr>
              <w:lastRenderedPageBreak/>
              <w:t>6</w:t>
            </w:r>
          </w:p>
        </w:tc>
        <w:tc>
          <w:tcPr>
            <w:tcW w:w="1555" w:type="dxa"/>
            <w:shd w:val="clear" w:color="auto" w:fill="FFFFFF"/>
            <w:tcMar>
              <w:top w:w="0" w:type="dxa"/>
              <w:left w:w="10" w:type="dxa"/>
              <w:bottom w:w="0" w:type="dxa"/>
              <w:right w:w="10" w:type="dxa"/>
            </w:tcMar>
          </w:tcPr>
          <w:p w14:paraId="72909AED" w14:textId="77777777" w:rsidR="008E2BC7" w:rsidRPr="00D93821" w:rsidRDefault="008E2BC7" w:rsidP="008E2BC7">
            <w:pPr>
              <w:pStyle w:val="Standard"/>
              <w:snapToGrid w:val="0"/>
              <w:spacing w:after="180" w:line="320" w:lineRule="exact"/>
              <w:ind w:left="340" w:hanging="340"/>
              <w:rPr>
                <w:rFonts w:eastAsia="標楷體"/>
                <w:szCs w:val="24"/>
              </w:rPr>
            </w:pPr>
            <w:r w:rsidRPr="00D93821">
              <w:rPr>
                <w:rFonts w:eastAsia="標楷體"/>
                <w:szCs w:val="24"/>
              </w:rPr>
              <w:t>防疫機制之建置</w:t>
            </w:r>
          </w:p>
        </w:tc>
        <w:tc>
          <w:tcPr>
            <w:tcW w:w="6520" w:type="dxa"/>
            <w:shd w:val="clear" w:color="auto" w:fill="FFFFFF"/>
            <w:tcMar>
              <w:top w:w="0" w:type="dxa"/>
              <w:left w:w="10" w:type="dxa"/>
              <w:bottom w:w="0" w:type="dxa"/>
              <w:right w:w="10" w:type="dxa"/>
            </w:tcMar>
          </w:tcPr>
          <w:p w14:paraId="30945ACD" w14:textId="77777777" w:rsidR="008E2BC7" w:rsidRPr="00D93821" w:rsidRDefault="008E2BC7" w:rsidP="008E2BC7">
            <w:pPr>
              <w:pStyle w:val="Standard"/>
              <w:snapToGrid w:val="0"/>
              <w:spacing w:line="320" w:lineRule="exact"/>
              <w:jc w:val="both"/>
              <w:rPr>
                <w:rFonts w:eastAsia="標楷體"/>
                <w:b/>
                <w:bCs/>
                <w:szCs w:val="24"/>
              </w:rPr>
            </w:pPr>
          </w:p>
        </w:tc>
        <w:tc>
          <w:tcPr>
            <w:tcW w:w="1706" w:type="dxa"/>
            <w:shd w:val="clear" w:color="auto" w:fill="FFFFFF"/>
          </w:tcPr>
          <w:p w14:paraId="466C491B" w14:textId="77777777" w:rsidR="008E2BC7" w:rsidRPr="005A76CD" w:rsidRDefault="008E2BC7" w:rsidP="008E2BC7">
            <w:pPr>
              <w:pStyle w:val="Standard"/>
              <w:snapToGrid w:val="0"/>
              <w:spacing w:line="320" w:lineRule="exact"/>
              <w:jc w:val="both"/>
              <w:rPr>
                <w:rFonts w:eastAsia="標楷體"/>
                <w:b/>
                <w:bCs/>
                <w:szCs w:val="24"/>
              </w:rPr>
            </w:pPr>
          </w:p>
        </w:tc>
        <w:tc>
          <w:tcPr>
            <w:tcW w:w="3397" w:type="dxa"/>
            <w:shd w:val="clear" w:color="auto" w:fill="FFFFFF"/>
          </w:tcPr>
          <w:p w14:paraId="433D7A75" w14:textId="77777777" w:rsidR="008E2BC7" w:rsidRPr="005A76CD" w:rsidRDefault="008E2BC7" w:rsidP="008E2BC7">
            <w:pPr>
              <w:pStyle w:val="Standard"/>
              <w:snapToGrid w:val="0"/>
              <w:spacing w:line="320" w:lineRule="exact"/>
              <w:jc w:val="both"/>
              <w:rPr>
                <w:rFonts w:eastAsia="標楷體"/>
                <w:b/>
                <w:bCs/>
                <w:szCs w:val="24"/>
              </w:rPr>
            </w:pPr>
          </w:p>
        </w:tc>
        <w:tc>
          <w:tcPr>
            <w:tcW w:w="2273" w:type="dxa"/>
            <w:shd w:val="clear" w:color="auto" w:fill="FFFFFF"/>
          </w:tcPr>
          <w:p w14:paraId="288FB8B1" w14:textId="77777777" w:rsidR="008E2BC7" w:rsidRPr="00277D90" w:rsidRDefault="008E2BC7" w:rsidP="008E2BC7">
            <w:pPr>
              <w:pStyle w:val="Standard"/>
              <w:snapToGrid w:val="0"/>
              <w:spacing w:line="320" w:lineRule="exact"/>
              <w:jc w:val="both"/>
              <w:rPr>
                <w:rFonts w:eastAsia="標楷體"/>
                <w:bCs/>
                <w:szCs w:val="24"/>
              </w:rPr>
            </w:pPr>
          </w:p>
        </w:tc>
      </w:tr>
      <w:tr w:rsidR="008E2BC7" w:rsidRPr="00D93821" w14:paraId="2A4F065A" w14:textId="77777777" w:rsidTr="00F1412C">
        <w:trPr>
          <w:trHeight w:val="397"/>
          <w:jc w:val="center"/>
        </w:trPr>
        <w:tc>
          <w:tcPr>
            <w:tcW w:w="567" w:type="dxa"/>
            <w:shd w:val="clear" w:color="auto" w:fill="FFFFFF"/>
            <w:tcMar>
              <w:top w:w="0" w:type="dxa"/>
              <w:left w:w="108" w:type="dxa"/>
              <w:bottom w:w="0" w:type="dxa"/>
              <w:right w:w="108" w:type="dxa"/>
            </w:tcMar>
          </w:tcPr>
          <w:p w14:paraId="086A1BA1" w14:textId="77777777" w:rsidR="008E2BC7" w:rsidRPr="000F573B" w:rsidRDefault="008E2BC7" w:rsidP="008E2BC7">
            <w:pPr>
              <w:pStyle w:val="Standard"/>
              <w:snapToGrid w:val="0"/>
              <w:spacing w:line="320" w:lineRule="exact"/>
              <w:ind w:left="163" w:hanging="163"/>
              <w:rPr>
                <w:rFonts w:eastAsia="標楷體"/>
                <w:szCs w:val="24"/>
              </w:rPr>
            </w:pPr>
            <w:r w:rsidRPr="000F573B">
              <w:rPr>
                <w:rFonts w:eastAsia="標楷體"/>
                <w:szCs w:val="24"/>
              </w:rPr>
              <w:t>6.1</w:t>
            </w:r>
          </w:p>
        </w:tc>
        <w:tc>
          <w:tcPr>
            <w:tcW w:w="1555" w:type="dxa"/>
            <w:shd w:val="clear" w:color="auto" w:fill="FFFFFF"/>
            <w:tcMar>
              <w:top w:w="0" w:type="dxa"/>
              <w:left w:w="10" w:type="dxa"/>
              <w:bottom w:w="0" w:type="dxa"/>
              <w:right w:w="10" w:type="dxa"/>
            </w:tcMar>
          </w:tcPr>
          <w:p w14:paraId="69B2AD14" w14:textId="77777777" w:rsidR="008E2BC7" w:rsidRPr="000F573B" w:rsidRDefault="008E2BC7" w:rsidP="008E2BC7">
            <w:pPr>
              <w:pStyle w:val="Standard"/>
              <w:snapToGrid w:val="0"/>
              <w:spacing w:after="180" w:line="320" w:lineRule="exact"/>
              <w:rPr>
                <w:rFonts w:eastAsia="標楷體"/>
                <w:szCs w:val="24"/>
              </w:rPr>
            </w:pPr>
            <w:r w:rsidRPr="000F573B">
              <w:rPr>
                <w:rFonts w:eastAsia="標楷體" w:hint="eastAsia"/>
                <w:szCs w:val="24"/>
              </w:rPr>
              <w:t>依機構特性訂定並執行感染管制計畫且</w:t>
            </w:r>
            <w:r w:rsidRPr="000F573B">
              <w:rPr>
                <w:rFonts w:eastAsia="標楷體" w:hint="eastAsia"/>
                <w:color w:val="FF0000"/>
                <w:szCs w:val="24"/>
                <w:u w:val="single"/>
              </w:rPr>
              <w:t>定期</w:t>
            </w:r>
            <w:r w:rsidRPr="000F573B">
              <w:rPr>
                <w:rFonts w:eastAsia="標楷體" w:hint="eastAsia"/>
                <w:szCs w:val="24"/>
              </w:rPr>
              <w:t>檢視更新。</w:t>
            </w:r>
          </w:p>
        </w:tc>
        <w:tc>
          <w:tcPr>
            <w:tcW w:w="6520" w:type="dxa"/>
            <w:shd w:val="clear" w:color="auto" w:fill="FFFFFF"/>
            <w:tcMar>
              <w:top w:w="0" w:type="dxa"/>
              <w:left w:w="10" w:type="dxa"/>
              <w:bottom w:w="0" w:type="dxa"/>
              <w:right w:w="10" w:type="dxa"/>
            </w:tcMar>
          </w:tcPr>
          <w:p w14:paraId="06A6BDF2"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45D1B30C" w14:textId="77777777" w:rsidR="008E2BC7" w:rsidRPr="000F573B" w:rsidRDefault="008E2BC7" w:rsidP="008E2BC7">
            <w:pPr>
              <w:pStyle w:val="Standard"/>
              <w:numPr>
                <w:ilvl w:val="0"/>
                <w:numId w:val="228"/>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訂有感染管制計畫且每年應至少檢視或更新</w:t>
            </w:r>
            <w:r w:rsidRPr="000F573B">
              <w:rPr>
                <w:rFonts w:eastAsia="標楷體" w:hint="eastAsia"/>
                <w:color w:val="FF0000"/>
                <w:szCs w:val="24"/>
                <w:u w:val="single"/>
              </w:rPr>
              <w:t>1</w:t>
            </w:r>
            <w:r w:rsidRPr="000F573B">
              <w:rPr>
                <w:rFonts w:eastAsia="標楷體" w:hint="eastAsia"/>
                <w:color w:val="FF0000"/>
                <w:szCs w:val="24"/>
                <w:u w:val="single"/>
              </w:rPr>
              <w:t>次。</w:t>
            </w:r>
          </w:p>
          <w:p w14:paraId="18CEADCD" w14:textId="77777777" w:rsidR="008E2BC7" w:rsidRPr="000F573B" w:rsidRDefault="008E2BC7" w:rsidP="008E2BC7">
            <w:pPr>
              <w:pStyle w:val="Standard"/>
              <w:numPr>
                <w:ilvl w:val="0"/>
                <w:numId w:val="228"/>
              </w:numPr>
              <w:snapToGrid w:val="0"/>
              <w:spacing w:line="320" w:lineRule="exact"/>
              <w:ind w:leftChars="34" w:left="309" w:hanging="227"/>
              <w:jc w:val="both"/>
              <w:rPr>
                <w:rFonts w:eastAsia="標楷體"/>
                <w:szCs w:val="24"/>
              </w:rPr>
            </w:pPr>
            <w:r w:rsidRPr="000F573B">
              <w:rPr>
                <w:rFonts w:eastAsia="標楷體" w:hint="eastAsia"/>
                <w:szCs w:val="24"/>
              </w:rPr>
              <w:t>感染管制計畫</w:t>
            </w:r>
            <w:r w:rsidRPr="000F573B">
              <w:rPr>
                <w:rFonts w:eastAsia="標楷體" w:hint="eastAsia"/>
                <w:color w:val="FF0000"/>
                <w:szCs w:val="24"/>
                <w:u w:val="single"/>
              </w:rPr>
              <w:t>應包含</w:t>
            </w:r>
            <w:r w:rsidRPr="000F573B">
              <w:rPr>
                <w:rFonts w:eastAsia="標楷體" w:hint="eastAsia"/>
                <w:szCs w:val="24"/>
              </w:rPr>
              <w:t>前次查核或評鑑有關感染管制項目之「改善意見」、「建議意見」及「綜合意見」之參採辦理情形及執行成果。</w:t>
            </w:r>
          </w:p>
          <w:p w14:paraId="4BEE4E2A" w14:textId="77777777" w:rsidR="008E2BC7" w:rsidRPr="000F573B" w:rsidRDefault="008E2BC7" w:rsidP="008E2BC7">
            <w:pPr>
              <w:pStyle w:val="Standard"/>
              <w:snapToGrid w:val="0"/>
              <w:spacing w:line="320" w:lineRule="exact"/>
              <w:jc w:val="both"/>
              <w:rPr>
                <w:rFonts w:eastAsia="標楷體"/>
                <w:szCs w:val="24"/>
              </w:rPr>
            </w:pPr>
            <w:r w:rsidRPr="000F573B">
              <w:rPr>
                <w:rFonts w:eastAsia="標楷體" w:hint="eastAsia"/>
                <w:b/>
                <w:bCs/>
                <w:szCs w:val="24"/>
              </w:rPr>
              <w:t>優良項目：（達成符合項目，且下述項目</w:t>
            </w:r>
            <w:r w:rsidRPr="000F573B">
              <w:rPr>
                <w:rFonts w:eastAsia="標楷體"/>
                <w:b/>
                <w:bCs/>
                <w:szCs w:val="24"/>
              </w:rPr>
              <w:t>需全部</w:t>
            </w:r>
            <w:r w:rsidRPr="000F573B">
              <w:rPr>
                <w:rFonts w:eastAsia="標楷體" w:hint="eastAsia"/>
                <w:b/>
                <w:bCs/>
                <w:szCs w:val="24"/>
              </w:rPr>
              <w:t>達成）</w:t>
            </w:r>
          </w:p>
          <w:p w14:paraId="1039800C" w14:textId="77777777" w:rsidR="008E2BC7" w:rsidRPr="000F573B" w:rsidRDefault="008E2BC7" w:rsidP="008E2BC7">
            <w:pPr>
              <w:pStyle w:val="Standard"/>
              <w:numPr>
                <w:ilvl w:val="0"/>
                <w:numId w:val="229"/>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感染管制組織或團隊應由機構負責人或其他高階主管實質參與，並至少每半年定期召開會議，負責協調及執行感染管制計畫，並監督計畫執行成效。【</w:t>
            </w:r>
            <w:r w:rsidRPr="000F573B">
              <w:rPr>
                <w:rFonts w:eastAsia="標楷體" w:hint="eastAsia"/>
                <w:color w:val="FF0000"/>
                <w:szCs w:val="24"/>
                <w:u w:val="single"/>
              </w:rPr>
              <w:t>116</w:t>
            </w:r>
            <w:r w:rsidRPr="000F573B">
              <w:rPr>
                <w:rFonts w:eastAsia="標楷體" w:hint="eastAsia"/>
                <w:color w:val="FF0000"/>
                <w:szCs w:val="24"/>
                <w:u w:val="single"/>
              </w:rPr>
              <w:t>年試評項目】</w:t>
            </w:r>
          </w:p>
          <w:p w14:paraId="08F1F739" w14:textId="77777777" w:rsidR="008E2BC7" w:rsidRPr="000F573B" w:rsidRDefault="008E2BC7" w:rsidP="008E2BC7">
            <w:pPr>
              <w:pStyle w:val="Standard"/>
              <w:numPr>
                <w:ilvl w:val="0"/>
                <w:numId w:val="229"/>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領導階層積極支持感染管制及抗生素抗藥性防治的業務執行，對經費、人力、空間及資訊等需求都能有實質的支援。【</w:t>
            </w:r>
            <w:r w:rsidRPr="000F573B">
              <w:rPr>
                <w:rFonts w:eastAsia="標楷體" w:hint="eastAsia"/>
                <w:color w:val="FF0000"/>
                <w:szCs w:val="24"/>
                <w:u w:val="single"/>
              </w:rPr>
              <w:t>116</w:t>
            </w:r>
            <w:r w:rsidRPr="000F573B">
              <w:rPr>
                <w:rFonts w:eastAsia="標楷體" w:hint="eastAsia"/>
                <w:color w:val="FF0000"/>
                <w:szCs w:val="24"/>
                <w:u w:val="single"/>
              </w:rPr>
              <w:t>年試評項目】</w:t>
            </w:r>
          </w:p>
          <w:p w14:paraId="45A5F549" w14:textId="77777777" w:rsidR="008E2BC7" w:rsidRPr="000F573B" w:rsidRDefault="008E2BC7" w:rsidP="008E2BC7">
            <w:pPr>
              <w:pStyle w:val="Standard"/>
              <w:numPr>
                <w:ilvl w:val="0"/>
                <w:numId w:val="229"/>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針對感染管制計畫目標達成情形提出檢討改善策略，或依機構內發生群聚感染事件或社區風險等，適時更新感染管制計畫。</w:t>
            </w:r>
          </w:p>
          <w:p w14:paraId="0ABFD879" w14:textId="77777777" w:rsidR="008E2BC7" w:rsidRPr="000F573B" w:rsidRDefault="008E2BC7" w:rsidP="008E2BC7">
            <w:pPr>
              <w:pStyle w:val="Standard"/>
              <w:numPr>
                <w:ilvl w:val="0"/>
                <w:numId w:val="229"/>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機構依特性訂定感染管制手冊，且至少每</w:t>
            </w:r>
            <w:r w:rsidRPr="000F573B">
              <w:rPr>
                <w:rFonts w:eastAsia="標楷體" w:hint="eastAsia"/>
                <w:color w:val="FF0000"/>
                <w:szCs w:val="24"/>
                <w:u w:val="single"/>
              </w:rPr>
              <w:t>3</w:t>
            </w:r>
            <w:r w:rsidRPr="000F573B">
              <w:rPr>
                <w:rFonts w:eastAsia="標楷體" w:hint="eastAsia"/>
                <w:color w:val="FF0000"/>
                <w:szCs w:val="24"/>
                <w:u w:val="single"/>
              </w:rPr>
              <w:t>年檢視或更新</w:t>
            </w:r>
            <w:r w:rsidRPr="000F573B">
              <w:rPr>
                <w:rFonts w:eastAsia="標楷體"/>
                <w:color w:val="FF0000"/>
                <w:szCs w:val="24"/>
                <w:u w:val="single"/>
              </w:rPr>
              <w:t>1</w:t>
            </w:r>
            <w:r w:rsidRPr="000F573B">
              <w:rPr>
                <w:rFonts w:eastAsia="標楷體" w:hint="eastAsia"/>
                <w:color w:val="FF0000"/>
                <w:szCs w:val="24"/>
                <w:u w:val="single"/>
              </w:rPr>
              <w:t>次。</w:t>
            </w:r>
          </w:p>
          <w:p w14:paraId="7CE06375"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評量方法及建議佐證資料：</w:t>
            </w:r>
            <w:r w:rsidRPr="000F573B">
              <w:rPr>
                <w:rFonts w:eastAsia="標楷體"/>
                <w:b/>
                <w:bCs/>
                <w:szCs w:val="24"/>
              </w:rPr>
              <w:t xml:space="preserve"> </w:t>
            </w:r>
          </w:p>
          <w:p w14:paraId="475486F9" w14:textId="77777777" w:rsidR="008E2BC7" w:rsidRPr="000F573B" w:rsidRDefault="008E2BC7" w:rsidP="008E2BC7">
            <w:pPr>
              <w:pStyle w:val="Standard"/>
              <w:numPr>
                <w:ilvl w:val="0"/>
                <w:numId w:val="230"/>
              </w:numPr>
              <w:snapToGrid w:val="0"/>
              <w:spacing w:line="320" w:lineRule="exact"/>
              <w:ind w:leftChars="34" w:left="309" w:hanging="227"/>
              <w:jc w:val="both"/>
              <w:rPr>
                <w:rFonts w:eastAsia="標楷體"/>
                <w:color w:val="0000FF"/>
                <w:szCs w:val="24"/>
              </w:rPr>
            </w:pPr>
            <w:r w:rsidRPr="000F573B">
              <w:rPr>
                <w:rFonts w:eastAsia="標楷體"/>
                <w:szCs w:val="24"/>
              </w:rPr>
              <w:t>檢閱紀錄、</w:t>
            </w:r>
            <w:r w:rsidRPr="00A25D65">
              <w:rPr>
                <w:rFonts w:eastAsia="標楷體"/>
                <w:color w:val="FF0000"/>
                <w:szCs w:val="24"/>
                <w:u w:val="single"/>
              </w:rPr>
              <w:t>相關</w:t>
            </w:r>
            <w:r w:rsidRPr="000F573B">
              <w:rPr>
                <w:rFonts w:eastAsia="標楷體"/>
                <w:szCs w:val="24"/>
              </w:rPr>
              <w:t>文件或實地察看。</w:t>
            </w:r>
          </w:p>
          <w:p w14:paraId="10CAE7E2" w14:textId="77777777" w:rsidR="008E2BC7" w:rsidRPr="000F573B" w:rsidRDefault="008E2BC7" w:rsidP="008E2BC7">
            <w:pPr>
              <w:pStyle w:val="Standard"/>
              <w:numPr>
                <w:ilvl w:val="0"/>
                <w:numId w:val="230"/>
              </w:numPr>
              <w:snapToGrid w:val="0"/>
              <w:spacing w:line="320" w:lineRule="exact"/>
              <w:ind w:leftChars="34" w:left="309" w:hanging="227"/>
              <w:jc w:val="both"/>
              <w:rPr>
                <w:rFonts w:eastAsia="標楷體"/>
                <w:color w:val="FF0000"/>
                <w:u w:val="single"/>
              </w:rPr>
            </w:pPr>
            <w:r w:rsidRPr="000F573B">
              <w:rPr>
                <w:rFonts w:eastAsia="標楷體"/>
                <w:color w:val="FF0000"/>
                <w:u w:val="single"/>
              </w:rPr>
              <w:t>年度感染管制計畫</w:t>
            </w:r>
            <w:r w:rsidRPr="000F573B">
              <w:rPr>
                <w:rFonts w:eastAsia="標楷體" w:hint="eastAsia"/>
                <w:color w:val="FF0000"/>
                <w:u w:val="single"/>
              </w:rPr>
              <w:t>、</w:t>
            </w:r>
            <w:r w:rsidRPr="000F573B">
              <w:rPr>
                <w:rFonts w:eastAsia="標楷體"/>
                <w:color w:val="FF0000"/>
                <w:u w:val="single"/>
              </w:rPr>
              <w:t>執行情形及</w:t>
            </w:r>
            <w:r w:rsidRPr="000F573B">
              <w:rPr>
                <w:rFonts w:eastAsia="標楷體" w:hint="eastAsia"/>
                <w:color w:val="FF0000"/>
                <w:szCs w:val="24"/>
                <w:u w:val="single"/>
              </w:rPr>
              <w:t>檢討改善紀錄</w:t>
            </w:r>
            <w:r w:rsidRPr="000F573B">
              <w:rPr>
                <w:rFonts w:eastAsia="標楷體" w:hint="eastAsia"/>
                <w:color w:val="FF0000"/>
                <w:u w:val="single"/>
              </w:rPr>
              <w:t>。（符合</w:t>
            </w:r>
            <w:r w:rsidRPr="000F573B">
              <w:rPr>
                <w:rFonts w:eastAsia="標楷體" w:hint="eastAsia"/>
                <w:color w:val="FF0000"/>
                <w:u w:val="single"/>
              </w:rPr>
              <w:t>/</w:t>
            </w:r>
            <w:r w:rsidRPr="000F573B">
              <w:rPr>
                <w:rFonts w:eastAsia="標楷體" w:hint="eastAsia"/>
                <w:color w:val="FF0000"/>
                <w:u w:val="single"/>
              </w:rPr>
              <w:t>優良）</w:t>
            </w:r>
          </w:p>
          <w:p w14:paraId="532E9261" w14:textId="77777777" w:rsidR="008E2BC7" w:rsidRPr="000F573B" w:rsidRDefault="008E2BC7" w:rsidP="008E2BC7">
            <w:pPr>
              <w:pStyle w:val="Standard"/>
              <w:numPr>
                <w:ilvl w:val="0"/>
                <w:numId w:val="230"/>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u w:val="single"/>
              </w:rPr>
              <w:t>感染管制組織或團隊召開</w:t>
            </w:r>
            <w:r w:rsidRPr="000F573B">
              <w:rPr>
                <w:rFonts w:eastAsia="標楷體"/>
                <w:color w:val="FF0000"/>
                <w:u w:val="single"/>
              </w:rPr>
              <w:t>感染管制</w:t>
            </w:r>
            <w:r w:rsidRPr="000F573B">
              <w:rPr>
                <w:rFonts w:eastAsia="標楷體" w:hint="eastAsia"/>
                <w:color w:val="FF0000"/>
                <w:u w:val="single"/>
              </w:rPr>
              <w:t>會議之紀錄。（優良）</w:t>
            </w:r>
          </w:p>
          <w:p w14:paraId="3CB285CE" w14:textId="77777777" w:rsidR="008E2BC7" w:rsidRPr="000F573B" w:rsidRDefault="008E2BC7" w:rsidP="008E2BC7">
            <w:pPr>
              <w:pStyle w:val="a5"/>
              <w:numPr>
                <w:ilvl w:val="0"/>
                <w:numId w:val="230"/>
              </w:numPr>
              <w:suppressAutoHyphens w:val="0"/>
              <w:snapToGrid w:val="0"/>
              <w:spacing w:line="320" w:lineRule="exact"/>
              <w:ind w:leftChars="34" w:left="309" w:hanging="227"/>
              <w:jc w:val="both"/>
              <w:textAlignment w:val="auto"/>
              <w:rPr>
                <w:rFonts w:eastAsia="標楷體"/>
                <w:color w:val="FF0000"/>
                <w:szCs w:val="24"/>
                <w:u w:val="single"/>
              </w:rPr>
            </w:pPr>
            <w:r w:rsidRPr="000F573B">
              <w:rPr>
                <w:rFonts w:eastAsia="標楷體" w:hint="eastAsia"/>
                <w:color w:val="FF0000"/>
                <w:szCs w:val="24"/>
                <w:u w:val="single"/>
              </w:rPr>
              <w:t>領導階層對於感染管制及抗生素抗藥性防治的業務實質支援</w:t>
            </w:r>
            <w:r w:rsidRPr="000F573B">
              <w:rPr>
                <w:rFonts w:eastAsia="標楷體" w:hint="eastAsia"/>
                <w:color w:val="FF0000"/>
                <w:u w:val="single"/>
              </w:rPr>
              <w:t>紀錄。</w:t>
            </w:r>
            <w:r w:rsidRPr="000F573B">
              <w:rPr>
                <w:rFonts w:eastAsia="標楷體" w:hint="eastAsia"/>
                <w:color w:val="FF0000"/>
                <w:szCs w:val="24"/>
                <w:u w:val="single"/>
              </w:rPr>
              <w:t>（優良）</w:t>
            </w:r>
          </w:p>
          <w:p w14:paraId="27C3FF43" w14:textId="77777777" w:rsidR="008E2BC7" w:rsidRPr="000F573B" w:rsidRDefault="008E2BC7" w:rsidP="008E2BC7">
            <w:pPr>
              <w:pStyle w:val="Standard"/>
              <w:numPr>
                <w:ilvl w:val="0"/>
                <w:numId w:val="230"/>
              </w:numPr>
              <w:snapToGrid w:val="0"/>
              <w:spacing w:line="320" w:lineRule="exact"/>
              <w:ind w:leftChars="34" w:left="309" w:hanging="227"/>
              <w:jc w:val="both"/>
              <w:rPr>
                <w:rFonts w:eastAsia="標楷體"/>
                <w:color w:val="0000FF"/>
                <w:szCs w:val="24"/>
              </w:rPr>
            </w:pPr>
            <w:r w:rsidRPr="000F573B">
              <w:rPr>
                <w:rFonts w:eastAsia="標楷體" w:hint="eastAsia"/>
                <w:color w:val="FF0000"/>
                <w:u w:val="single"/>
              </w:rPr>
              <w:t>感染管制手冊</w:t>
            </w:r>
            <w:r w:rsidRPr="000F573B">
              <w:rPr>
                <w:rFonts w:eastAsia="標楷體" w:hint="eastAsia"/>
                <w:color w:val="FF0000"/>
                <w:szCs w:val="24"/>
                <w:u w:val="single"/>
              </w:rPr>
              <w:t>檢視或更新紀錄</w:t>
            </w:r>
            <w:r w:rsidRPr="000F573B">
              <w:rPr>
                <w:rFonts w:eastAsia="標楷體" w:hint="eastAsia"/>
                <w:color w:val="FF0000"/>
                <w:u w:val="single"/>
              </w:rPr>
              <w:t>。（優良）</w:t>
            </w:r>
          </w:p>
        </w:tc>
        <w:tc>
          <w:tcPr>
            <w:tcW w:w="1706" w:type="dxa"/>
            <w:shd w:val="clear" w:color="auto" w:fill="FFFFFF"/>
          </w:tcPr>
          <w:p w14:paraId="2524757F"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t>依機構特性訂定並執行感染管制計畫且每年應至少檢視更新</w:t>
            </w:r>
            <w:r w:rsidRPr="005A76CD">
              <w:rPr>
                <w:rFonts w:eastAsia="標楷體"/>
                <w:szCs w:val="24"/>
              </w:rPr>
              <w:t>1</w:t>
            </w:r>
            <w:r w:rsidRPr="005A76CD">
              <w:rPr>
                <w:rFonts w:eastAsia="標楷體"/>
                <w:szCs w:val="24"/>
              </w:rPr>
              <w:t>次。</w:t>
            </w:r>
          </w:p>
        </w:tc>
        <w:tc>
          <w:tcPr>
            <w:tcW w:w="3397" w:type="dxa"/>
            <w:shd w:val="clear" w:color="auto" w:fill="FFFFFF"/>
          </w:tcPr>
          <w:p w14:paraId="02BC5FE8" w14:textId="77777777" w:rsidR="008E2BC7" w:rsidRPr="005A76CD" w:rsidRDefault="008E2BC7" w:rsidP="008E2BC7">
            <w:pPr>
              <w:pStyle w:val="Standard"/>
              <w:numPr>
                <w:ilvl w:val="0"/>
                <w:numId w:val="294"/>
              </w:numPr>
              <w:snapToGrid w:val="0"/>
              <w:spacing w:line="320" w:lineRule="exact"/>
              <w:ind w:left="227" w:hanging="227"/>
              <w:jc w:val="both"/>
              <w:rPr>
                <w:rFonts w:eastAsia="標楷體"/>
                <w:szCs w:val="24"/>
              </w:rPr>
            </w:pPr>
            <w:r w:rsidRPr="005A76CD">
              <w:rPr>
                <w:rFonts w:eastAsia="標楷體"/>
                <w:szCs w:val="24"/>
              </w:rPr>
              <w:t>感染管制計畫包括：</w:t>
            </w:r>
          </w:p>
          <w:p w14:paraId="0FB807CC" w14:textId="77777777" w:rsidR="008E2BC7" w:rsidRPr="005A76CD" w:rsidRDefault="008E2BC7" w:rsidP="008E2BC7">
            <w:pPr>
              <w:pStyle w:val="Standard"/>
              <w:numPr>
                <w:ilvl w:val="0"/>
                <w:numId w:val="50"/>
              </w:numPr>
              <w:snapToGrid w:val="0"/>
              <w:spacing w:line="320" w:lineRule="exact"/>
              <w:ind w:left="453" w:hanging="340"/>
              <w:jc w:val="both"/>
              <w:rPr>
                <w:rFonts w:eastAsia="標楷體"/>
                <w:szCs w:val="24"/>
              </w:rPr>
            </w:pPr>
            <w:r w:rsidRPr="005A76CD">
              <w:rPr>
                <w:rFonts w:eastAsia="標楷體"/>
                <w:szCs w:val="24"/>
              </w:rPr>
              <w:t>訂有感染管制計畫並定期更新。</w:t>
            </w:r>
          </w:p>
          <w:p w14:paraId="220FDFA6" w14:textId="77777777" w:rsidR="008E2BC7" w:rsidRPr="005A76CD" w:rsidRDefault="008E2BC7" w:rsidP="008E2BC7">
            <w:pPr>
              <w:pStyle w:val="Standard"/>
              <w:numPr>
                <w:ilvl w:val="0"/>
                <w:numId w:val="50"/>
              </w:numPr>
              <w:snapToGrid w:val="0"/>
              <w:spacing w:line="320" w:lineRule="exact"/>
              <w:ind w:left="453" w:hanging="340"/>
              <w:jc w:val="both"/>
              <w:rPr>
                <w:rFonts w:eastAsia="標楷體"/>
                <w:szCs w:val="24"/>
              </w:rPr>
            </w:pPr>
            <w:r w:rsidRPr="005A76CD">
              <w:rPr>
                <w:rFonts w:eastAsia="標楷體"/>
                <w:szCs w:val="24"/>
              </w:rPr>
              <w:t>提出前次查核或評鑑有關感染管制項目之「改善意見」、「建議意見」及「綜合意見」之參採辦理情形及執行成果。</w:t>
            </w:r>
          </w:p>
          <w:p w14:paraId="5603B92C" w14:textId="77777777" w:rsidR="008E2BC7" w:rsidRPr="005A76CD" w:rsidRDefault="008E2BC7" w:rsidP="008E2BC7">
            <w:pPr>
              <w:pStyle w:val="Standard"/>
              <w:numPr>
                <w:ilvl w:val="0"/>
                <w:numId w:val="294"/>
              </w:numPr>
              <w:snapToGrid w:val="0"/>
              <w:spacing w:line="320" w:lineRule="exact"/>
              <w:ind w:left="227" w:hanging="227"/>
              <w:jc w:val="both"/>
              <w:rPr>
                <w:rFonts w:eastAsia="標楷體"/>
                <w:b/>
                <w:bCs/>
                <w:szCs w:val="24"/>
              </w:rPr>
            </w:pPr>
            <w:r w:rsidRPr="005A76CD">
              <w:rPr>
                <w:rFonts w:eastAsia="標楷體"/>
                <w:szCs w:val="24"/>
              </w:rPr>
              <w:t>檢閱紀錄、文件或實地察看。</w:t>
            </w:r>
          </w:p>
        </w:tc>
        <w:tc>
          <w:tcPr>
            <w:tcW w:w="2273" w:type="dxa"/>
            <w:shd w:val="clear" w:color="auto" w:fill="FFFFFF"/>
          </w:tcPr>
          <w:p w14:paraId="67E3ACF7" w14:textId="77777777" w:rsidR="002936AF" w:rsidRDefault="00000000">
            <w:pPr>
              <w:pStyle w:val="Standard"/>
              <w:numPr>
                <w:ilvl w:val="0"/>
                <w:numId w:val="323"/>
              </w:numPr>
              <w:snapToGrid w:val="0"/>
              <w:spacing w:line="320" w:lineRule="exact"/>
              <w:ind w:left="227" w:hanging="227"/>
              <w:jc w:val="both"/>
              <w:rPr>
                <w:rFonts w:eastAsia="標楷體"/>
                <w:bCs/>
                <w:szCs w:val="24"/>
              </w:rPr>
            </w:pPr>
            <w:r>
              <w:rPr>
                <w:rFonts w:eastAsia="標楷體" w:hint="eastAsia"/>
                <w:bCs/>
                <w:szCs w:val="24"/>
              </w:rPr>
              <w:t>修訂查核基準內容為「依機構特性訂定並執行感染管制計畫且定期檢視更新」。</w:t>
            </w:r>
          </w:p>
          <w:p w14:paraId="246F73B9" w14:textId="7114CF48" w:rsidR="002936AF" w:rsidRDefault="00000000">
            <w:pPr>
              <w:pStyle w:val="Standard"/>
              <w:numPr>
                <w:ilvl w:val="0"/>
                <w:numId w:val="323"/>
              </w:numPr>
              <w:snapToGrid w:val="0"/>
              <w:spacing w:line="320" w:lineRule="exact"/>
              <w:ind w:left="227" w:hanging="227"/>
              <w:jc w:val="both"/>
              <w:rPr>
                <w:rFonts w:eastAsia="標楷體"/>
                <w:bCs/>
                <w:szCs w:val="24"/>
              </w:rPr>
            </w:pPr>
            <w:r>
              <w:rPr>
                <w:rFonts w:eastAsia="標楷體" w:hint="eastAsia"/>
                <w:bCs/>
                <w:szCs w:val="24"/>
              </w:rPr>
              <w:t>調整符合項目</w:t>
            </w:r>
            <w:r>
              <w:rPr>
                <w:rFonts w:eastAsia="標楷體" w:hint="eastAsia"/>
                <w:bCs/>
                <w:szCs w:val="24"/>
              </w:rPr>
              <w:t>1</w:t>
            </w:r>
            <w:r>
              <w:rPr>
                <w:rFonts w:eastAsia="標楷體" w:hint="eastAsia"/>
                <w:bCs/>
                <w:szCs w:val="24"/>
              </w:rPr>
              <w:t>、</w:t>
            </w:r>
            <w:r>
              <w:rPr>
                <w:rFonts w:eastAsia="標楷體" w:hint="eastAsia"/>
                <w:bCs/>
                <w:szCs w:val="24"/>
              </w:rPr>
              <w:t>2</w:t>
            </w:r>
            <w:r>
              <w:rPr>
                <w:rFonts w:eastAsia="標楷體" w:hint="eastAsia"/>
                <w:bCs/>
                <w:szCs w:val="24"/>
              </w:rPr>
              <w:t>內容</w:t>
            </w:r>
            <w:r w:rsidR="00F75570">
              <w:rPr>
                <w:rFonts w:eastAsia="標楷體" w:hint="eastAsia"/>
                <w:bCs/>
                <w:szCs w:val="24"/>
              </w:rPr>
              <w:t>，併同增列評量方法及建議佐證資料</w:t>
            </w:r>
            <w:r>
              <w:rPr>
                <w:rFonts w:eastAsia="標楷體" w:hint="eastAsia"/>
                <w:bCs/>
                <w:szCs w:val="24"/>
              </w:rPr>
              <w:t>。</w:t>
            </w:r>
          </w:p>
          <w:p w14:paraId="62B73A93" w14:textId="76083B77" w:rsidR="002936AF" w:rsidRDefault="00000000" w:rsidP="00F75570">
            <w:pPr>
              <w:pStyle w:val="Standard"/>
              <w:numPr>
                <w:ilvl w:val="0"/>
                <w:numId w:val="323"/>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sidR="00F75570">
              <w:rPr>
                <w:rFonts w:eastAsia="標楷體" w:hint="eastAsia"/>
                <w:bCs/>
                <w:szCs w:val="24"/>
              </w:rPr>
              <w:t>－</w:t>
            </w:r>
            <w:r>
              <w:rPr>
                <w:rFonts w:eastAsia="標楷體" w:hint="eastAsia"/>
                <w:bCs/>
                <w:szCs w:val="24"/>
              </w:rPr>
              <w:t>4</w:t>
            </w:r>
            <w:r>
              <w:rPr>
                <w:rFonts w:eastAsia="標楷體" w:hint="eastAsia"/>
                <w:bCs/>
                <w:szCs w:val="24"/>
              </w:rPr>
              <w:t>，其中優良項目</w:t>
            </w:r>
            <w:r>
              <w:rPr>
                <w:rFonts w:eastAsia="標楷體" w:hint="eastAsia"/>
                <w:bCs/>
                <w:szCs w:val="24"/>
              </w:rPr>
              <w:t>1</w:t>
            </w:r>
            <w:r>
              <w:rPr>
                <w:rFonts w:eastAsia="標楷體" w:hint="eastAsia"/>
                <w:bCs/>
                <w:szCs w:val="24"/>
              </w:rPr>
              <w:t>、</w:t>
            </w:r>
            <w:r>
              <w:rPr>
                <w:rFonts w:eastAsia="標楷體" w:hint="eastAsia"/>
                <w:bCs/>
                <w:szCs w:val="24"/>
              </w:rPr>
              <w:t>2</w:t>
            </w:r>
            <w:r>
              <w:rPr>
                <w:rFonts w:eastAsia="標楷體" w:hint="eastAsia"/>
                <w:bCs/>
                <w:szCs w:val="24"/>
              </w:rPr>
              <w:t>列為</w:t>
            </w:r>
            <w:r>
              <w:rPr>
                <w:rFonts w:eastAsia="標楷體" w:hint="eastAsia"/>
                <w:bCs/>
                <w:szCs w:val="24"/>
              </w:rPr>
              <w:t>116</w:t>
            </w:r>
            <w:r>
              <w:rPr>
                <w:rFonts w:eastAsia="標楷體" w:hint="eastAsia"/>
                <w:bCs/>
                <w:szCs w:val="24"/>
              </w:rPr>
              <w:t>年試評項目，併同增列評量方法及建議佐證資料。</w:t>
            </w:r>
          </w:p>
        </w:tc>
      </w:tr>
      <w:tr w:rsidR="008E2BC7" w:rsidRPr="00D93821" w14:paraId="1D09901A" w14:textId="77777777" w:rsidTr="00F1412C">
        <w:trPr>
          <w:trHeight w:val="397"/>
          <w:jc w:val="center"/>
        </w:trPr>
        <w:tc>
          <w:tcPr>
            <w:tcW w:w="567" w:type="dxa"/>
            <w:shd w:val="clear" w:color="auto" w:fill="FFFFFF"/>
            <w:tcMar>
              <w:top w:w="0" w:type="dxa"/>
              <w:left w:w="108" w:type="dxa"/>
              <w:bottom w:w="0" w:type="dxa"/>
              <w:right w:w="108" w:type="dxa"/>
            </w:tcMar>
          </w:tcPr>
          <w:p w14:paraId="34B36238" w14:textId="77777777" w:rsidR="008E2BC7" w:rsidRPr="00D93821" w:rsidRDefault="008E2BC7" w:rsidP="008E2BC7">
            <w:pPr>
              <w:rPr>
                <w:rFonts w:ascii="Times New Roman" w:eastAsia="標楷體" w:hAnsi="Times New Roman" w:cs="Times New Roman"/>
              </w:rPr>
            </w:pPr>
            <w:r w:rsidRPr="00D93821">
              <w:rPr>
                <w:rFonts w:ascii="Times New Roman" w:eastAsia="標楷體" w:hAnsi="Times New Roman" w:cs="Times New Roman"/>
              </w:rPr>
              <w:t>6.2</w:t>
            </w:r>
          </w:p>
        </w:tc>
        <w:tc>
          <w:tcPr>
            <w:tcW w:w="1555" w:type="dxa"/>
            <w:tcMar>
              <w:top w:w="0" w:type="dxa"/>
              <w:left w:w="10" w:type="dxa"/>
              <w:bottom w:w="0" w:type="dxa"/>
              <w:right w:w="10" w:type="dxa"/>
            </w:tcMar>
          </w:tcPr>
          <w:p w14:paraId="60CBC8AC"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szCs w:val="24"/>
              </w:rPr>
              <w:t>指派符合資格</w:t>
            </w:r>
            <w:r w:rsidRPr="00D93821">
              <w:rPr>
                <w:rFonts w:eastAsia="標楷體"/>
                <w:szCs w:val="24"/>
              </w:rPr>
              <w:lastRenderedPageBreak/>
              <w:t>之感染管制專責人員，負責推動機構內感染管制相關工作。</w:t>
            </w:r>
          </w:p>
        </w:tc>
        <w:tc>
          <w:tcPr>
            <w:tcW w:w="6520" w:type="dxa"/>
            <w:shd w:val="clear" w:color="auto" w:fill="FFFFFF"/>
            <w:tcMar>
              <w:top w:w="0" w:type="dxa"/>
              <w:left w:w="10" w:type="dxa"/>
              <w:bottom w:w="0" w:type="dxa"/>
              <w:right w:w="10" w:type="dxa"/>
            </w:tcMar>
          </w:tcPr>
          <w:p w14:paraId="04DE4F85"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lastRenderedPageBreak/>
              <w:t>符合項目：</w:t>
            </w:r>
          </w:p>
          <w:p w14:paraId="5F9D5D68" w14:textId="77777777" w:rsidR="008E2BC7" w:rsidRPr="00D93821" w:rsidRDefault="008E2BC7" w:rsidP="008E2BC7">
            <w:pPr>
              <w:pStyle w:val="Standard"/>
              <w:numPr>
                <w:ilvl w:val="0"/>
                <w:numId w:val="231"/>
              </w:numPr>
              <w:snapToGrid w:val="0"/>
              <w:spacing w:line="320" w:lineRule="exact"/>
              <w:ind w:leftChars="34" w:left="309" w:hanging="227"/>
              <w:jc w:val="both"/>
              <w:rPr>
                <w:rFonts w:eastAsia="標楷體"/>
                <w:color w:val="FF0000"/>
                <w:szCs w:val="24"/>
                <w:u w:val="single"/>
              </w:rPr>
            </w:pPr>
            <w:r w:rsidRPr="00D93821">
              <w:rPr>
                <w:rFonts w:eastAsia="標楷體"/>
                <w:color w:val="FF0000"/>
                <w:szCs w:val="24"/>
                <w:u w:val="single"/>
              </w:rPr>
              <w:lastRenderedPageBreak/>
              <w:t>有感染管制專責人員負責感染管制業務推行。</w:t>
            </w:r>
          </w:p>
          <w:p w14:paraId="3315528C" w14:textId="77777777" w:rsidR="008E2BC7" w:rsidRPr="00D93821" w:rsidRDefault="008E2BC7" w:rsidP="008E2BC7">
            <w:pPr>
              <w:pStyle w:val="Standard"/>
              <w:numPr>
                <w:ilvl w:val="0"/>
                <w:numId w:val="231"/>
              </w:numPr>
              <w:snapToGrid w:val="0"/>
              <w:spacing w:line="320" w:lineRule="exact"/>
              <w:ind w:leftChars="34" w:left="309" w:hanging="227"/>
              <w:jc w:val="both"/>
              <w:rPr>
                <w:rFonts w:eastAsia="標楷體"/>
                <w:szCs w:val="24"/>
              </w:rPr>
            </w:pPr>
            <w:r w:rsidRPr="00D93821">
              <w:rPr>
                <w:rFonts w:eastAsia="標楷體"/>
                <w:szCs w:val="24"/>
              </w:rPr>
              <w:t>感染管制專責人員由編制內全職人員擔任，並具備「長期照護矯正機關（構）與場所執行感染管制措施及查核辦法」第</w:t>
            </w:r>
            <w:r w:rsidRPr="00D93821">
              <w:rPr>
                <w:rFonts w:eastAsia="標楷體"/>
                <w:szCs w:val="24"/>
              </w:rPr>
              <w:t>4</w:t>
            </w:r>
            <w:r w:rsidRPr="00D93821">
              <w:rPr>
                <w:rFonts w:eastAsia="標楷體"/>
                <w:szCs w:val="24"/>
              </w:rPr>
              <w:t>條第</w:t>
            </w:r>
            <w:r w:rsidRPr="00D93821">
              <w:rPr>
                <w:rFonts w:eastAsia="標楷體"/>
                <w:szCs w:val="24"/>
              </w:rPr>
              <w:t>2</w:t>
            </w:r>
            <w:r w:rsidRPr="00D93821">
              <w:rPr>
                <w:rFonts w:eastAsia="標楷體"/>
                <w:szCs w:val="24"/>
              </w:rPr>
              <w:t>項所列資格。</w:t>
            </w:r>
          </w:p>
          <w:p w14:paraId="540C90B0" w14:textId="77777777" w:rsidR="008E2BC7" w:rsidRPr="00D93821" w:rsidRDefault="008E2BC7" w:rsidP="008E2BC7">
            <w:pPr>
              <w:pStyle w:val="Standard"/>
              <w:snapToGrid w:val="0"/>
              <w:spacing w:line="320" w:lineRule="exact"/>
              <w:jc w:val="both"/>
              <w:rPr>
                <w:rFonts w:eastAsia="標楷體"/>
                <w:szCs w:val="24"/>
              </w:rPr>
            </w:pPr>
            <w:r w:rsidRPr="00D93821">
              <w:rPr>
                <w:rFonts w:eastAsia="標楷體" w:hint="eastAsia"/>
                <w:b/>
                <w:bCs/>
                <w:szCs w:val="24"/>
              </w:rPr>
              <w:t>優良項目：（達成符合項目，且下述項目</w:t>
            </w:r>
            <w:r w:rsidRPr="00D93821">
              <w:rPr>
                <w:rFonts w:eastAsia="標楷體"/>
                <w:b/>
                <w:bCs/>
                <w:szCs w:val="24"/>
              </w:rPr>
              <w:t>需全部</w:t>
            </w:r>
            <w:r w:rsidRPr="00D93821">
              <w:rPr>
                <w:rFonts w:eastAsia="標楷體" w:hint="eastAsia"/>
                <w:b/>
                <w:bCs/>
                <w:szCs w:val="24"/>
              </w:rPr>
              <w:t>達成）</w:t>
            </w:r>
          </w:p>
          <w:p w14:paraId="011782E3" w14:textId="77777777" w:rsidR="008E2BC7" w:rsidRPr="00D93821" w:rsidRDefault="008E2BC7" w:rsidP="008E2BC7">
            <w:pPr>
              <w:pStyle w:val="Standard"/>
              <w:numPr>
                <w:ilvl w:val="0"/>
                <w:numId w:val="232"/>
              </w:numPr>
              <w:snapToGrid w:val="0"/>
              <w:spacing w:line="320" w:lineRule="exact"/>
              <w:ind w:leftChars="34" w:left="309" w:hanging="227"/>
              <w:jc w:val="both"/>
              <w:rPr>
                <w:rFonts w:eastAsia="標楷體"/>
                <w:color w:val="FF0000"/>
                <w:szCs w:val="24"/>
                <w:u w:val="single"/>
              </w:rPr>
            </w:pPr>
            <w:r w:rsidRPr="00D93821">
              <w:rPr>
                <w:rFonts w:eastAsia="標楷體" w:hint="eastAsia"/>
                <w:color w:val="FF0000"/>
                <w:szCs w:val="24"/>
                <w:u w:val="single"/>
              </w:rPr>
              <w:t>至少</w:t>
            </w:r>
            <w:r w:rsidRPr="00D93821">
              <w:rPr>
                <w:rFonts w:eastAsia="標楷體"/>
                <w:color w:val="FF0000"/>
                <w:szCs w:val="24"/>
                <w:u w:val="single"/>
              </w:rPr>
              <w:t>1</w:t>
            </w:r>
            <w:r w:rsidRPr="00D93821">
              <w:rPr>
                <w:rFonts w:eastAsia="標楷體"/>
                <w:color w:val="FF0000"/>
                <w:szCs w:val="24"/>
                <w:u w:val="single"/>
              </w:rPr>
              <w:t>名感染管制專責人員取得經疾病管制署認可專業學會甄審符合之照護機構感染管制人員資格。</w:t>
            </w:r>
          </w:p>
          <w:p w14:paraId="7E04F4DC" w14:textId="77777777" w:rsidR="008E2BC7" w:rsidRPr="00D93821" w:rsidRDefault="008E2BC7" w:rsidP="008E2BC7">
            <w:pPr>
              <w:pStyle w:val="Standard"/>
              <w:numPr>
                <w:ilvl w:val="0"/>
                <w:numId w:val="232"/>
              </w:numPr>
              <w:snapToGrid w:val="0"/>
              <w:spacing w:line="320" w:lineRule="exact"/>
              <w:ind w:leftChars="34" w:left="309" w:hanging="227"/>
              <w:jc w:val="both"/>
              <w:rPr>
                <w:rFonts w:eastAsia="標楷體"/>
                <w:color w:val="FF0000"/>
                <w:szCs w:val="24"/>
                <w:u w:val="single"/>
              </w:rPr>
            </w:pPr>
            <w:r w:rsidRPr="00D93821">
              <w:rPr>
                <w:rFonts w:eastAsia="標楷體" w:hint="eastAsia"/>
                <w:color w:val="FF0000"/>
                <w:szCs w:val="24"/>
                <w:u w:val="single"/>
              </w:rPr>
              <w:t>感染管制專責人員至少</w:t>
            </w:r>
            <w:r w:rsidRPr="00D93821">
              <w:rPr>
                <w:rFonts w:eastAsia="標楷體"/>
                <w:color w:val="FF0000"/>
                <w:szCs w:val="24"/>
                <w:u w:val="single"/>
              </w:rPr>
              <w:t>2</w:t>
            </w:r>
            <w:r w:rsidRPr="00D93821">
              <w:rPr>
                <w:rFonts w:eastAsia="標楷體"/>
                <w:color w:val="FF0000"/>
                <w:szCs w:val="24"/>
                <w:u w:val="single"/>
              </w:rPr>
              <w:t>人</w:t>
            </w:r>
            <w:r w:rsidRPr="00D93821">
              <w:rPr>
                <w:rFonts w:eastAsia="標楷體" w:hint="eastAsia"/>
                <w:color w:val="FF0000"/>
                <w:szCs w:val="24"/>
                <w:u w:val="single"/>
              </w:rPr>
              <w:t>（含）</w:t>
            </w:r>
            <w:r w:rsidRPr="00D93821">
              <w:rPr>
                <w:rFonts w:eastAsia="標楷體"/>
                <w:color w:val="FF0000"/>
                <w:szCs w:val="24"/>
                <w:u w:val="single"/>
              </w:rPr>
              <w:t>以上【超過</w:t>
            </w:r>
            <w:r w:rsidRPr="00D93821">
              <w:rPr>
                <w:rFonts w:eastAsia="標楷體"/>
                <w:color w:val="FF0000"/>
                <w:szCs w:val="24"/>
                <w:u w:val="single"/>
              </w:rPr>
              <w:t>100</w:t>
            </w:r>
            <w:r w:rsidRPr="00D93821">
              <w:rPr>
                <w:rFonts w:eastAsia="標楷體"/>
                <w:color w:val="FF0000"/>
                <w:szCs w:val="24"/>
                <w:u w:val="single"/>
              </w:rPr>
              <w:t>床機構適用】。</w:t>
            </w:r>
          </w:p>
          <w:p w14:paraId="1F32972F" w14:textId="77777777" w:rsidR="008E2BC7" w:rsidRPr="00D93821" w:rsidRDefault="008E2BC7" w:rsidP="008E2BC7">
            <w:pPr>
              <w:pStyle w:val="Standard"/>
              <w:numPr>
                <w:ilvl w:val="0"/>
                <w:numId w:val="232"/>
              </w:numPr>
              <w:snapToGrid w:val="0"/>
              <w:spacing w:line="320" w:lineRule="exact"/>
              <w:ind w:leftChars="34" w:left="309" w:hanging="227"/>
              <w:jc w:val="both"/>
              <w:rPr>
                <w:rFonts w:eastAsia="標楷體"/>
                <w:color w:val="FF0000"/>
                <w:szCs w:val="24"/>
                <w:u w:val="single"/>
              </w:rPr>
            </w:pPr>
            <w:r w:rsidRPr="00D93821">
              <w:rPr>
                <w:rFonts w:eastAsia="標楷體"/>
                <w:color w:val="FF0000"/>
                <w:szCs w:val="24"/>
                <w:u w:val="single"/>
              </w:rPr>
              <w:t>訂有鼓勵取得專業學會甄審照護機構感染管制人員證書或人力留任之機制。</w:t>
            </w:r>
          </w:p>
          <w:p w14:paraId="72DE9D72"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評量方法及建議佐證資料：</w:t>
            </w:r>
            <w:r w:rsidRPr="00D93821">
              <w:rPr>
                <w:rFonts w:eastAsia="標楷體"/>
                <w:b/>
                <w:bCs/>
                <w:szCs w:val="24"/>
              </w:rPr>
              <w:t xml:space="preserve"> </w:t>
            </w:r>
          </w:p>
          <w:p w14:paraId="614B012B" w14:textId="77777777" w:rsidR="008E2BC7" w:rsidRPr="00D93821" w:rsidRDefault="008E2BC7" w:rsidP="008E2BC7">
            <w:pPr>
              <w:pStyle w:val="Standard"/>
              <w:numPr>
                <w:ilvl w:val="0"/>
                <w:numId w:val="233"/>
              </w:numPr>
              <w:snapToGrid w:val="0"/>
              <w:spacing w:line="320" w:lineRule="exact"/>
              <w:ind w:leftChars="34" w:left="309" w:hanging="227"/>
              <w:jc w:val="both"/>
              <w:rPr>
                <w:rFonts w:eastAsia="標楷體"/>
                <w:szCs w:val="24"/>
              </w:rPr>
            </w:pPr>
            <w:r w:rsidRPr="00D93821">
              <w:rPr>
                <w:rFonts w:eastAsia="標楷體"/>
                <w:szCs w:val="24"/>
              </w:rPr>
              <w:t>檢閱相關文件。</w:t>
            </w:r>
          </w:p>
          <w:p w14:paraId="1578B80C" w14:textId="77777777" w:rsidR="008E2BC7" w:rsidRPr="00D93821" w:rsidRDefault="008E2BC7" w:rsidP="008E2BC7">
            <w:pPr>
              <w:pStyle w:val="Standard"/>
              <w:numPr>
                <w:ilvl w:val="0"/>
                <w:numId w:val="233"/>
              </w:numPr>
              <w:snapToGrid w:val="0"/>
              <w:spacing w:line="320" w:lineRule="exact"/>
              <w:ind w:leftChars="34" w:left="309" w:hanging="227"/>
              <w:jc w:val="both"/>
              <w:rPr>
                <w:rFonts w:eastAsia="標楷體"/>
                <w:color w:val="FF0000"/>
                <w:u w:val="single"/>
              </w:rPr>
            </w:pPr>
            <w:r w:rsidRPr="00D93821">
              <w:rPr>
                <w:rFonts w:eastAsia="標楷體"/>
                <w:color w:val="FF0000"/>
                <w:szCs w:val="24"/>
                <w:u w:val="single"/>
              </w:rPr>
              <w:t>感染管制專責人員</w:t>
            </w:r>
            <w:r w:rsidRPr="00D93821">
              <w:rPr>
                <w:rFonts w:eastAsia="標楷體"/>
                <w:color w:val="FF0000"/>
                <w:u w:val="single"/>
              </w:rPr>
              <w:t>工作職</w:t>
            </w:r>
            <w:r w:rsidRPr="00D93821">
              <w:rPr>
                <w:rFonts w:eastAsia="標楷體" w:hint="eastAsia"/>
                <w:color w:val="FF0000"/>
                <w:u w:val="single"/>
              </w:rPr>
              <w:t>掌及資格</w:t>
            </w:r>
            <w:r w:rsidRPr="00D93821">
              <w:rPr>
                <w:rFonts w:eastAsia="標楷體"/>
                <w:color w:val="FF0000"/>
                <w:u w:val="single"/>
              </w:rPr>
              <w:t>證明</w:t>
            </w:r>
            <w:r w:rsidRPr="00D93821">
              <w:rPr>
                <w:rFonts w:eastAsia="標楷體" w:hint="eastAsia"/>
                <w:color w:val="FF0000"/>
                <w:u w:val="single"/>
              </w:rPr>
              <w:t>等</w:t>
            </w:r>
            <w:r w:rsidRPr="00D93821">
              <w:rPr>
                <w:rFonts w:eastAsia="標楷體"/>
                <w:color w:val="FF0000"/>
                <w:u w:val="single"/>
              </w:rPr>
              <w:t>相關資料。</w:t>
            </w:r>
            <w:r w:rsidRPr="00D93821">
              <w:rPr>
                <w:rFonts w:eastAsia="標楷體" w:hint="eastAsia"/>
                <w:color w:val="FF0000"/>
                <w:u w:val="single"/>
              </w:rPr>
              <w:t>（符合</w:t>
            </w:r>
            <w:r w:rsidRPr="00D93821">
              <w:rPr>
                <w:rFonts w:eastAsia="標楷體" w:hint="eastAsia"/>
                <w:color w:val="FF0000"/>
                <w:u w:val="single"/>
              </w:rPr>
              <w:t>/</w:t>
            </w:r>
            <w:r w:rsidRPr="00D93821">
              <w:rPr>
                <w:rFonts w:eastAsia="標楷體" w:hint="eastAsia"/>
                <w:color w:val="FF0000"/>
                <w:u w:val="single"/>
              </w:rPr>
              <w:t>優良）</w:t>
            </w:r>
          </w:p>
          <w:p w14:paraId="53396DA3" w14:textId="77777777" w:rsidR="008E2BC7" w:rsidRPr="00D93821" w:rsidRDefault="008E2BC7" w:rsidP="008E2BC7">
            <w:pPr>
              <w:pStyle w:val="Standard"/>
              <w:numPr>
                <w:ilvl w:val="0"/>
                <w:numId w:val="233"/>
              </w:numPr>
              <w:snapToGrid w:val="0"/>
              <w:spacing w:line="320" w:lineRule="exact"/>
              <w:ind w:leftChars="34" w:left="309" w:hanging="227"/>
              <w:jc w:val="both"/>
              <w:rPr>
                <w:rFonts w:eastAsia="標楷體"/>
                <w:color w:val="FF0000"/>
                <w:szCs w:val="24"/>
                <w:u w:val="single"/>
              </w:rPr>
            </w:pPr>
            <w:r w:rsidRPr="00D93821">
              <w:rPr>
                <w:rFonts w:eastAsia="標楷體"/>
                <w:color w:val="FF0000"/>
                <w:szCs w:val="24"/>
                <w:u w:val="single"/>
              </w:rPr>
              <w:t>照護機構感染管制人員</w:t>
            </w:r>
            <w:r w:rsidRPr="00D93821">
              <w:rPr>
                <w:rFonts w:eastAsia="標楷體" w:hint="eastAsia"/>
                <w:color w:val="FF0000"/>
                <w:szCs w:val="24"/>
                <w:u w:val="single"/>
              </w:rPr>
              <w:t>證書。（優良）</w:t>
            </w:r>
          </w:p>
          <w:p w14:paraId="5D2FF8C7" w14:textId="77777777" w:rsidR="008E2BC7" w:rsidRPr="00D93821" w:rsidRDefault="008E2BC7" w:rsidP="008E2BC7">
            <w:pPr>
              <w:pStyle w:val="Standard"/>
              <w:numPr>
                <w:ilvl w:val="0"/>
                <w:numId w:val="233"/>
              </w:numPr>
              <w:snapToGrid w:val="0"/>
              <w:spacing w:line="320" w:lineRule="exact"/>
              <w:ind w:leftChars="34" w:left="309" w:hanging="227"/>
              <w:jc w:val="both"/>
              <w:rPr>
                <w:rFonts w:eastAsia="標楷體"/>
                <w:szCs w:val="24"/>
              </w:rPr>
            </w:pPr>
            <w:r w:rsidRPr="00D93821">
              <w:rPr>
                <w:rFonts w:eastAsia="標楷體"/>
                <w:color w:val="FF0000"/>
                <w:szCs w:val="24"/>
                <w:u w:val="single"/>
              </w:rPr>
              <w:t>感染管制人力</w:t>
            </w:r>
            <w:r w:rsidRPr="00D93821">
              <w:rPr>
                <w:rFonts w:eastAsia="標楷體" w:hint="eastAsia"/>
                <w:color w:val="FF0000"/>
                <w:szCs w:val="24"/>
                <w:u w:val="single"/>
              </w:rPr>
              <w:t>培育或</w:t>
            </w:r>
            <w:r w:rsidRPr="00D93821">
              <w:rPr>
                <w:rFonts w:eastAsia="標楷體"/>
                <w:color w:val="FF0000"/>
                <w:szCs w:val="24"/>
                <w:u w:val="single"/>
              </w:rPr>
              <w:t>留任機制相關</w:t>
            </w:r>
            <w:r w:rsidRPr="00D93821">
              <w:rPr>
                <w:rFonts w:eastAsia="標楷體" w:hint="eastAsia"/>
                <w:color w:val="FF0000"/>
                <w:szCs w:val="24"/>
                <w:u w:val="single"/>
              </w:rPr>
              <w:t>文件</w:t>
            </w:r>
            <w:r w:rsidRPr="00D93821">
              <w:rPr>
                <w:rFonts w:eastAsia="標楷體"/>
                <w:color w:val="FF0000"/>
                <w:szCs w:val="24"/>
                <w:u w:val="single"/>
              </w:rPr>
              <w:t>。</w:t>
            </w:r>
            <w:r w:rsidRPr="00D93821">
              <w:rPr>
                <w:rFonts w:eastAsia="標楷體" w:hint="eastAsia"/>
                <w:color w:val="FF0000"/>
                <w:szCs w:val="24"/>
                <w:u w:val="single"/>
              </w:rPr>
              <w:t>（優良）</w:t>
            </w:r>
          </w:p>
        </w:tc>
        <w:tc>
          <w:tcPr>
            <w:tcW w:w="1706" w:type="dxa"/>
            <w:shd w:val="clear" w:color="auto" w:fill="FFFFFF"/>
          </w:tcPr>
          <w:p w14:paraId="1467E015"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lastRenderedPageBreak/>
              <w:t>指派符合資格之</w:t>
            </w:r>
            <w:r w:rsidRPr="005A76CD">
              <w:rPr>
                <w:rFonts w:eastAsia="標楷體"/>
                <w:szCs w:val="24"/>
              </w:rPr>
              <w:lastRenderedPageBreak/>
              <w:t>感染管制專責人員，負責推動機構內感染管制相關工作。</w:t>
            </w:r>
          </w:p>
        </w:tc>
        <w:tc>
          <w:tcPr>
            <w:tcW w:w="3397" w:type="dxa"/>
            <w:shd w:val="clear" w:color="auto" w:fill="FFFFFF"/>
          </w:tcPr>
          <w:p w14:paraId="700C4DC8" w14:textId="77777777" w:rsidR="008E2BC7" w:rsidRPr="005A76CD" w:rsidRDefault="008E2BC7" w:rsidP="008E2BC7">
            <w:pPr>
              <w:pStyle w:val="Standard"/>
              <w:numPr>
                <w:ilvl w:val="0"/>
                <w:numId w:val="295"/>
              </w:numPr>
              <w:snapToGrid w:val="0"/>
              <w:spacing w:line="320" w:lineRule="exact"/>
              <w:ind w:left="227" w:hanging="227"/>
              <w:jc w:val="both"/>
              <w:rPr>
                <w:rFonts w:eastAsia="標楷體"/>
                <w:szCs w:val="24"/>
              </w:rPr>
            </w:pPr>
            <w:r w:rsidRPr="005A76CD">
              <w:rPr>
                <w:rFonts w:eastAsia="標楷體"/>
                <w:szCs w:val="24"/>
              </w:rPr>
              <w:lastRenderedPageBreak/>
              <w:t>感染管制專責人員應由編制內</w:t>
            </w:r>
            <w:r w:rsidRPr="005A76CD">
              <w:rPr>
                <w:rFonts w:eastAsia="標楷體"/>
                <w:szCs w:val="24"/>
              </w:rPr>
              <w:lastRenderedPageBreak/>
              <w:t>全職人員擔任，並具備「長期照護矯正機關（構）與場所執行感染管制措施及查核辦法」第</w:t>
            </w:r>
            <w:r w:rsidRPr="005A76CD">
              <w:rPr>
                <w:rFonts w:eastAsia="標楷體"/>
                <w:szCs w:val="24"/>
              </w:rPr>
              <w:t>4</w:t>
            </w:r>
            <w:r w:rsidRPr="005A76CD">
              <w:rPr>
                <w:rFonts w:eastAsia="標楷體"/>
                <w:szCs w:val="24"/>
              </w:rPr>
              <w:t>條第</w:t>
            </w:r>
            <w:r w:rsidRPr="005A76CD">
              <w:rPr>
                <w:rFonts w:eastAsia="標楷體"/>
                <w:szCs w:val="24"/>
              </w:rPr>
              <w:t>2</w:t>
            </w:r>
            <w:r w:rsidRPr="005A76CD">
              <w:rPr>
                <w:rFonts w:eastAsia="標楷體"/>
                <w:szCs w:val="24"/>
              </w:rPr>
              <w:t>項所列資格。</w:t>
            </w:r>
          </w:p>
          <w:p w14:paraId="2310EECA" w14:textId="77777777" w:rsidR="008E2BC7" w:rsidRPr="005A76CD" w:rsidRDefault="008E2BC7" w:rsidP="008E2BC7">
            <w:pPr>
              <w:pStyle w:val="Standard"/>
              <w:numPr>
                <w:ilvl w:val="0"/>
                <w:numId w:val="295"/>
              </w:numPr>
              <w:snapToGrid w:val="0"/>
              <w:spacing w:line="320" w:lineRule="exact"/>
              <w:ind w:left="227" w:hanging="227"/>
              <w:jc w:val="both"/>
              <w:rPr>
                <w:rFonts w:eastAsia="標楷體"/>
              </w:rPr>
            </w:pPr>
            <w:r w:rsidRPr="005A76CD">
              <w:rPr>
                <w:rFonts w:eastAsia="標楷體"/>
                <w:szCs w:val="24"/>
              </w:rPr>
              <w:t>【試評項目】應有足夠感染管制人力負責感染管制業務推行：</w:t>
            </w:r>
          </w:p>
          <w:p w14:paraId="5BA57C0B" w14:textId="77777777" w:rsidR="008E2BC7" w:rsidRPr="005A76CD" w:rsidRDefault="008E2BC7" w:rsidP="008E2BC7">
            <w:pPr>
              <w:pStyle w:val="Standard"/>
              <w:numPr>
                <w:ilvl w:val="0"/>
                <w:numId w:val="35"/>
              </w:numPr>
              <w:snapToGrid w:val="0"/>
              <w:spacing w:line="320" w:lineRule="exact"/>
              <w:ind w:left="567" w:hanging="340"/>
              <w:jc w:val="both"/>
              <w:rPr>
                <w:rFonts w:eastAsia="標楷體"/>
                <w:szCs w:val="24"/>
              </w:rPr>
            </w:pPr>
            <w:r w:rsidRPr="005A76CD">
              <w:rPr>
                <w:rFonts w:eastAsia="標楷體"/>
                <w:szCs w:val="24"/>
              </w:rPr>
              <w:t>總床數</w:t>
            </w:r>
            <w:r w:rsidRPr="005A76CD">
              <w:rPr>
                <w:rFonts w:eastAsia="標楷體"/>
                <w:szCs w:val="24"/>
              </w:rPr>
              <w:t>100</w:t>
            </w:r>
            <w:r w:rsidRPr="005A76CD">
              <w:rPr>
                <w:rFonts w:eastAsia="標楷體"/>
                <w:szCs w:val="24"/>
              </w:rPr>
              <w:t>床（含）以下，應有感染管制專責人員至少</w:t>
            </w:r>
            <w:r w:rsidRPr="005A76CD">
              <w:rPr>
                <w:rFonts w:eastAsia="標楷體"/>
                <w:szCs w:val="24"/>
              </w:rPr>
              <w:t>1</w:t>
            </w:r>
            <w:r w:rsidRPr="005A76CD">
              <w:rPr>
                <w:rFonts w:eastAsia="標楷體"/>
                <w:szCs w:val="24"/>
              </w:rPr>
              <w:t>人；超過</w:t>
            </w:r>
            <w:r w:rsidRPr="005A76CD">
              <w:rPr>
                <w:rFonts w:eastAsia="標楷體"/>
                <w:szCs w:val="24"/>
              </w:rPr>
              <w:t>100</w:t>
            </w:r>
            <w:r w:rsidRPr="005A76CD">
              <w:rPr>
                <w:rFonts w:eastAsia="標楷體"/>
                <w:szCs w:val="24"/>
              </w:rPr>
              <w:t>床，應有感染管制專責人員至少</w:t>
            </w:r>
            <w:r w:rsidRPr="005A76CD">
              <w:rPr>
                <w:rFonts w:eastAsia="標楷體"/>
                <w:szCs w:val="24"/>
              </w:rPr>
              <w:t>2</w:t>
            </w:r>
            <w:r w:rsidRPr="005A76CD">
              <w:rPr>
                <w:rFonts w:eastAsia="標楷體"/>
                <w:szCs w:val="24"/>
              </w:rPr>
              <w:t>人。</w:t>
            </w:r>
          </w:p>
          <w:p w14:paraId="7694A8D4" w14:textId="77777777" w:rsidR="008E2BC7" w:rsidRPr="005A76CD" w:rsidRDefault="008E2BC7" w:rsidP="008E2BC7">
            <w:pPr>
              <w:pStyle w:val="Standard"/>
              <w:numPr>
                <w:ilvl w:val="0"/>
                <w:numId w:val="35"/>
              </w:numPr>
              <w:snapToGrid w:val="0"/>
              <w:spacing w:line="320" w:lineRule="exact"/>
              <w:ind w:left="567" w:hanging="340"/>
              <w:jc w:val="both"/>
              <w:rPr>
                <w:rFonts w:eastAsia="標楷體"/>
                <w:szCs w:val="24"/>
              </w:rPr>
            </w:pPr>
            <w:r w:rsidRPr="005A76CD">
              <w:rPr>
                <w:rFonts w:eastAsia="標楷體"/>
                <w:szCs w:val="24"/>
              </w:rPr>
              <w:t>訂有鼓勵取得專業學會甄審照護機構感染管制人員證書或人力留任之機制。</w:t>
            </w:r>
          </w:p>
          <w:p w14:paraId="401DD05E" w14:textId="77777777" w:rsidR="008E2BC7" w:rsidRPr="005A76CD" w:rsidRDefault="008E2BC7" w:rsidP="008E2BC7">
            <w:pPr>
              <w:pStyle w:val="Standard"/>
              <w:numPr>
                <w:ilvl w:val="0"/>
                <w:numId w:val="295"/>
              </w:numPr>
              <w:snapToGrid w:val="0"/>
              <w:spacing w:line="320" w:lineRule="exact"/>
              <w:ind w:left="227" w:hanging="227"/>
              <w:jc w:val="both"/>
              <w:rPr>
                <w:rFonts w:eastAsia="標楷體"/>
                <w:b/>
                <w:bCs/>
                <w:szCs w:val="24"/>
              </w:rPr>
            </w:pPr>
            <w:r w:rsidRPr="005A76CD">
              <w:rPr>
                <w:rFonts w:eastAsia="標楷體"/>
                <w:szCs w:val="24"/>
              </w:rPr>
              <w:t>檢閱相關文件。</w:t>
            </w:r>
          </w:p>
        </w:tc>
        <w:tc>
          <w:tcPr>
            <w:tcW w:w="2273" w:type="dxa"/>
            <w:shd w:val="clear" w:color="auto" w:fill="FFFFFF"/>
          </w:tcPr>
          <w:p w14:paraId="52CF69A8" w14:textId="7A2498F8" w:rsidR="002936AF" w:rsidRDefault="00000000">
            <w:pPr>
              <w:pStyle w:val="Standard"/>
              <w:numPr>
                <w:ilvl w:val="0"/>
                <w:numId w:val="324"/>
              </w:numPr>
              <w:snapToGrid w:val="0"/>
              <w:spacing w:line="320" w:lineRule="exact"/>
              <w:ind w:left="227" w:hanging="227"/>
              <w:jc w:val="both"/>
              <w:rPr>
                <w:rFonts w:eastAsia="標楷體"/>
                <w:bCs/>
                <w:szCs w:val="24"/>
              </w:rPr>
            </w:pPr>
            <w:r>
              <w:rPr>
                <w:rFonts w:eastAsia="標楷體" w:hint="eastAsia"/>
                <w:bCs/>
                <w:szCs w:val="24"/>
              </w:rPr>
              <w:lastRenderedPageBreak/>
              <w:t>新增符合項目</w:t>
            </w:r>
            <w:r>
              <w:rPr>
                <w:rFonts w:eastAsia="標楷體" w:hint="eastAsia"/>
                <w:bCs/>
                <w:szCs w:val="24"/>
              </w:rPr>
              <w:t>1</w:t>
            </w:r>
            <w:r w:rsidR="00F75570">
              <w:rPr>
                <w:rFonts w:eastAsia="標楷體" w:hint="eastAsia"/>
                <w:bCs/>
                <w:szCs w:val="24"/>
              </w:rPr>
              <w:t>，</w:t>
            </w:r>
            <w:r w:rsidR="00F75570">
              <w:rPr>
                <w:rFonts w:eastAsia="標楷體" w:hint="eastAsia"/>
                <w:bCs/>
                <w:szCs w:val="24"/>
              </w:rPr>
              <w:lastRenderedPageBreak/>
              <w:t>併同增列評量方法及建議佐證資料</w:t>
            </w:r>
            <w:r>
              <w:rPr>
                <w:rFonts w:eastAsia="標楷體" w:hint="eastAsia"/>
                <w:bCs/>
                <w:szCs w:val="24"/>
              </w:rPr>
              <w:t>。</w:t>
            </w:r>
          </w:p>
          <w:p w14:paraId="7A15451E" w14:textId="4C8158D4" w:rsidR="002936AF" w:rsidRDefault="00000000">
            <w:pPr>
              <w:pStyle w:val="Standard"/>
              <w:numPr>
                <w:ilvl w:val="0"/>
                <w:numId w:val="324"/>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sidR="00F75570">
              <w:rPr>
                <w:rFonts w:eastAsia="標楷體" w:hint="eastAsia"/>
                <w:bCs/>
                <w:szCs w:val="24"/>
              </w:rPr>
              <w:t>－</w:t>
            </w:r>
            <w:r w:rsidR="00D3391F">
              <w:rPr>
                <w:rFonts w:eastAsia="標楷體" w:hint="eastAsia"/>
                <w:bCs/>
                <w:szCs w:val="24"/>
              </w:rPr>
              <w:t>3</w:t>
            </w:r>
            <w:r>
              <w:rPr>
                <w:rFonts w:eastAsia="標楷體" w:hint="eastAsia"/>
                <w:bCs/>
                <w:szCs w:val="24"/>
              </w:rPr>
              <w:t>，併同增列評量方法及建議佐證資料。</w:t>
            </w:r>
          </w:p>
        </w:tc>
      </w:tr>
      <w:tr w:rsidR="008E2BC7" w:rsidRPr="00D93821" w14:paraId="359A7B46" w14:textId="77777777" w:rsidTr="00F1412C">
        <w:trPr>
          <w:trHeight w:val="397"/>
          <w:jc w:val="center"/>
        </w:trPr>
        <w:tc>
          <w:tcPr>
            <w:tcW w:w="567" w:type="dxa"/>
            <w:shd w:val="clear" w:color="auto" w:fill="FFFFFF"/>
            <w:tcMar>
              <w:top w:w="0" w:type="dxa"/>
              <w:left w:w="108" w:type="dxa"/>
              <w:bottom w:w="0" w:type="dxa"/>
              <w:right w:w="108" w:type="dxa"/>
            </w:tcMar>
          </w:tcPr>
          <w:p w14:paraId="12EA0732" w14:textId="77777777" w:rsidR="008E2BC7" w:rsidRPr="000F573B" w:rsidRDefault="008E2BC7" w:rsidP="008E2BC7">
            <w:pPr>
              <w:rPr>
                <w:rFonts w:ascii="Times New Roman" w:eastAsia="標楷體" w:hAnsi="Times New Roman" w:cs="Times New Roman"/>
              </w:rPr>
            </w:pPr>
            <w:r w:rsidRPr="000F573B">
              <w:rPr>
                <w:rFonts w:ascii="Times New Roman" w:eastAsia="標楷體" w:hAnsi="Times New Roman" w:cs="Times New Roman"/>
              </w:rPr>
              <w:lastRenderedPageBreak/>
              <w:t>6.3</w:t>
            </w:r>
          </w:p>
        </w:tc>
        <w:tc>
          <w:tcPr>
            <w:tcW w:w="1555" w:type="dxa"/>
            <w:tcMar>
              <w:top w:w="0" w:type="dxa"/>
              <w:left w:w="10" w:type="dxa"/>
              <w:bottom w:w="0" w:type="dxa"/>
              <w:right w:w="10" w:type="dxa"/>
            </w:tcMar>
          </w:tcPr>
          <w:p w14:paraId="3722C329" w14:textId="77777777" w:rsidR="008E2BC7" w:rsidRPr="000F573B" w:rsidRDefault="008E2BC7" w:rsidP="008E2BC7">
            <w:pPr>
              <w:pStyle w:val="Standard"/>
              <w:snapToGrid w:val="0"/>
              <w:spacing w:after="180" w:line="320" w:lineRule="exact"/>
              <w:rPr>
                <w:rFonts w:eastAsia="標楷體"/>
                <w:szCs w:val="24"/>
              </w:rPr>
            </w:pPr>
            <w:r w:rsidRPr="000F573B">
              <w:rPr>
                <w:rFonts w:eastAsia="標楷體"/>
                <w:szCs w:val="24"/>
              </w:rPr>
              <w:t>有充足且適當之洗手設施和洗手用品。</w:t>
            </w:r>
          </w:p>
        </w:tc>
        <w:tc>
          <w:tcPr>
            <w:tcW w:w="6520" w:type="dxa"/>
            <w:shd w:val="clear" w:color="auto" w:fill="FFFFFF"/>
            <w:tcMar>
              <w:top w:w="0" w:type="dxa"/>
              <w:left w:w="10" w:type="dxa"/>
              <w:bottom w:w="0" w:type="dxa"/>
              <w:right w:w="10" w:type="dxa"/>
            </w:tcMar>
          </w:tcPr>
          <w:p w14:paraId="4BA5C600"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31A9BA21" w14:textId="77777777" w:rsidR="008E2BC7" w:rsidRPr="000F573B" w:rsidRDefault="008E2BC7" w:rsidP="008E2BC7">
            <w:pPr>
              <w:pStyle w:val="Standard"/>
              <w:numPr>
                <w:ilvl w:val="0"/>
                <w:numId w:val="234"/>
              </w:numPr>
              <w:snapToGrid w:val="0"/>
              <w:spacing w:line="320" w:lineRule="exact"/>
              <w:ind w:leftChars="34" w:left="309" w:hanging="227"/>
              <w:jc w:val="both"/>
              <w:rPr>
                <w:rFonts w:eastAsia="標楷體"/>
                <w:szCs w:val="24"/>
              </w:rPr>
            </w:pPr>
            <w:r w:rsidRPr="000F573B">
              <w:rPr>
                <w:rFonts w:eastAsia="標楷體"/>
                <w:szCs w:val="24"/>
              </w:rPr>
              <w:t>服務對象之房室、餐廳、廁所及其他公共區域設有濕洗手或乾洗手設施，並於濕洗手設</w:t>
            </w:r>
            <w:r w:rsidRPr="000F573B">
              <w:rPr>
                <w:rFonts w:eastAsia="標楷體" w:hint="eastAsia"/>
                <w:szCs w:val="24"/>
              </w:rPr>
              <w:t>施</w:t>
            </w:r>
            <w:r w:rsidRPr="000F573B">
              <w:rPr>
                <w:rFonts w:eastAsia="標楷體"/>
                <w:szCs w:val="24"/>
              </w:rPr>
              <w:t>旁有正確洗手步驟之標示。可由工作人員隨身攜帶乾洗手液代替固定放置的乾洗手液。</w:t>
            </w:r>
          </w:p>
          <w:p w14:paraId="57564C71" w14:textId="77777777" w:rsidR="008E2BC7" w:rsidRPr="000F573B" w:rsidRDefault="008E2BC7" w:rsidP="008E2BC7">
            <w:pPr>
              <w:pStyle w:val="Standard"/>
              <w:numPr>
                <w:ilvl w:val="0"/>
                <w:numId w:val="234"/>
              </w:numPr>
              <w:snapToGrid w:val="0"/>
              <w:spacing w:line="320" w:lineRule="exact"/>
              <w:ind w:leftChars="34" w:left="309" w:hanging="227"/>
              <w:jc w:val="both"/>
              <w:rPr>
                <w:rFonts w:eastAsia="標楷體"/>
                <w:szCs w:val="24"/>
              </w:rPr>
            </w:pPr>
            <w:r w:rsidRPr="000F573B">
              <w:rPr>
                <w:rFonts w:eastAsia="標楷體"/>
                <w:szCs w:val="24"/>
              </w:rPr>
              <w:t>濕洗手設施包括：洗手槽、肥皂或洗手液、擦手紙，惟肥皂應保持乾燥。擦手紙建議優先採壁掛向下抽取式，避免沾濕；若直接置於檯面上，應保持清潔乾燥。</w:t>
            </w:r>
          </w:p>
          <w:p w14:paraId="24BF7DB1" w14:textId="77777777" w:rsidR="008E2BC7" w:rsidRPr="000F573B" w:rsidRDefault="008E2BC7" w:rsidP="008E2BC7">
            <w:pPr>
              <w:pStyle w:val="Standard"/>
              <w:numPr>
                <w:ilvl w:val="0"/>
                <w:numId w:val="234"/>
              </w:numPr>
              <w:snapToGrid w:val="0"/>
              <w:spacing w:line="320" w:lineRule="exact"/>
              <w:ind w:leftChars="34" w:left="309" w:hanging="227"/>
              <w:jc w:val="both"/>
              <w:rPr>
                <w:rFonts w:eastAsia="標楷體"/>
                <w:szCs w:val="24"/>
              </w:rPr>
            </w:pPr>
            <w:r w:rsidRPr="000F573B">
              <w:rPr>
                <w:rFonts w:eastAsia="標楷體"/>
                <w:szCs w:val="24"/>
              </w:rPr>
              <w:t>酒精性乾洗手液或洗手乳若使用原裝瓶，應於瓶身標註開封日，產品開封後的使用期限，則依產品使用說明所列效期為準；酒精性乾洗手液若為分裝使用，應標示分裝日</w:t>
            </w:r>
            <w:r w:rsidRPr="000F573B">
              <w:rPr>
                <w:rFonts w:eastAsia="標楷體"/>
                <w:szCs w:val="24"/>
              </w:rPr>
              <w:lastRenderedPageBreak/>
              <w:t>期，原則上效期以</w:t>
            </w:r>
            <w:r w:rsidRPr="000F573B">
              <w:rPr>
                <w:rFonts w:eastAsia="標楷體"/>
                <w:szCs w:val="24"/>
              </w:rPr>
              <w:t>1</w:t>
            </w:r>
            <w:r w:rsidRPr="000F573B">
              <w:rPr>
                <w:rFonts w:eastAsia="標楷體"/>
                <w:szCs w:val="24"/>
              </w:rPr>
              <w:t>個月為限。</w:t>
            </w:r>
          </w:p>
          <w:p w14:paraId="6145C5B1" w14:textId="77777777" w:rsidR="008E2BC7" w:rsidRPr="000F573B" w:rsidRDefault="008E2BC7" w:rsidP="008E2BC7">
            <w:pPr>
              <w:pStyle w:val="Standard"/>
              <w:snapToGrid w:val="0"/>
              <w:spacing w:line="320" w:lineRule="exact"/>
              <w:jc w:val="both"/>
              <w:rPr>
                <w:rFonts w:eastAsia="標楷體"/>
                <w:szCs w:val="24"/>
              </w:rPr>
            </w:pPr>
            <w:r w:rsidRPr="000F573B">
              <w:rPr>
                <w:rFonts w:eastAsia="標楷體" w:hint="eastAsia"/>
                <w:b/>
                <w:bCs/>
                <w:szCs w:val="24"/>
              </w:rPr>
              <w:t>優良項目：（達成符合項目，且下述項目達成）</w:t>
            </w:r>
          </w:p>
          <w:p w14:paraId="4CBE01B3" w14:textId="77777777" w:rsidR="008E2BC7" w:rsidRPr="00120EB0" w:rsidRDefault="008E2BC7" w:rsidP="008E2BC7">
            <w:pPr>
              <w:pStyle w:val="a5"/>
              <w:numPr>
                <w:ilvl w:val="0"/>
                <w:numId w:val="235"/>
              </w:numPr>
              <w:suppressAutoHyphens w:val="0"/>
              <w:snapToGrid w:val="0"/>
              <w:spacing w:line="300" w:lineRule="atLeast"/>
              <w:ind w:leftChars="34" w:left="309" w:hanging="227"/>
              <w:jc w:val="both"/>
              <w:textAlignment w:val="auto"/>
              <w:rPr>
                <w:rFonts w:eastAsia="標楷體"/>
                <w:color w:val="FF0000"/>
                <w:u w:val="single"/>
              </w:rPr>
            </w:pPr>
            <w:r w:rsidRPr="00120EB0">
              <w:rPr>
                <w:rFonts w:eastAsia="標楷體"/>
                <w:color w:val="FF0000"/>
                <w:u w:val="single"/>
              </w:rPr>
              <w:t>機構應建立手部衛生用</w:t>
            </w:r>
            <w:r w:rsidRPr="00120EB0">
              <w:rPr>
                <w:rFonts w:eastAsia="標楷體" w:hint="eastAsia"/>
                <w:color w:val="FF0000"/>
                <w:u w:val="single"/>
              </w:rPr>
              <w:t>品（如：酒精性乾洗手液、液態皂及擦手紙等）之定期盤點與庫</w:t>
            </w:r>
            <w:r w:rsidRPr="00120EB0">
              <w:rPr>
                <w:rFonts w:eastAsia="標楷體"/>
                <w:color w:val="FF0000"/>
                <w:u w:val="single"/>
              </w:rPr>
              <w:t>存管理機制，並定期抽檢洗手設施設備。</w:t>
            </w:r>
          </w:p>
          <w:p w14:paraId="3054072C" w14:textId="77777777" w:rsidR="008E2BC7" w:rsidRPr="000F573B" w:rsidRDefault="008E2BC7" w:rsidP="008E2BC7">
            <w:pPr>
              <w:snapToGrid w:val="0"/>
              <w:spacing w:line="300" w:lineRule="atLeast"/>
              <w:ind w:left="82"/>
              <w:jc w:val="both"/>
              <w:rPr>
                <w:rFonts w:eastAsia="標楷體"/>
                <w:color w:val="FF0000"/>
                <w:u w:val="single"/>
              </w:rPr>
            </w:pPr>
            <w:r w:rsidRPr="000F573B">
              <w:rPr>
                <w:rFonts w:eastAsia="標楷體" w:hint="eastAsia"/>
                <w:color w:val="FF0000"/>
                <w:u w:val="single"/>
              </w:rPr>
              <w:t>【註】</w:t>
            </w:r>
          </w:p>
          <w:p w14:paraId="22A3DFFA" w14:textId="77777777" w:rsidR="008E2BC7" w:rsidRPr="00120EB0" w:rsidRDefault="008E2BC7" w:rsidP="008E2BC7">
            <w:pPr>
              <w:pStyle w:val="a5"/>
              <w:numPr>
                <w:ilvl w:val="0"/>
                <w:numId w:val="236"/>
              </w:numPr>
              <w:suppressAutoHyphens w:val="0"/>
              <w:snapToGrid w:val="0"/>
              <w:spacing w:line="300" w:lineRule="atLeast"/>
              <w:ind w:leftChars="34" w:left="309" w:hanging="227"/>
              <w:jc w:val="both"/>
              <w:textAlignment w:val="auto"/>
              <w:rPr>
                <w:rFonts w:eastAsia="標楷體"/>
                <w:color w:val="FF0000"/>
                <w:u w:val="single"/>
              </w:rPr>
            </w:pPr>
            <w:r w:rsidRPr="00120EB0">
              <w:rPr>
                <w:rFonts w:eastAsia="標楷體"/>
                <w:color w:val="FF0000"/>
                <w:u w:val="single"/>
              </w:rPr>
              <w:t>於通過</w:t>
            </w:r>
            <w:r w:rsidRPr="00120EB0">
              <w:rPr>
                <w:rFonts w:eastAsia="標楷體" w:hint="eastAsia"/>
                <w:color w:val="FF0000"/>
                <w:u w:val="single"/>
              </w:rPr>
              <w:t>疾管署辦理之</w:t>
            </w:r>
            <w:r w:rsidRPr="00120EB0">
              <w:rPr>
                <w:rFonts w:eastAsia="標楷體"/>
                <w:color w:val="FF0000"/>
                <w:u w:val="single"/>
              </w:rPr>
              <w:t>照護機構手部衛生認證次年起之</w:t>
            </w:r>
            <w:r w:rsidRPr="00120EB0">
              <w:rPr>
                <w:rFonts w:eastAsia="標楷體"/>
                <w:color w:val="FF0000"/>
                <w:u w:val="single"/>
              </w:rPr>
              <w:t>3</w:t>
            </w:r>
            <w:r w:rsidRPr="00120EB0">
              <w:rPr>
                <w:rFonts w:eastAsia="標楷體"/>
                <w:color w:val="FF0000"/>
                <w:u w:val="single"/>
              </w:rPr>
              <w:t>年內接受查核，本項得以優良認計。</w:t>
            </w:r>
          </w:p>
          <w:p w14:paraId="03D44E1E"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評量方法及建議佐證資料：</w:t>
            </w:r>
            <w:r w:rsidRPr="000F573B">
              <w:rPr>
                <w:rFonts w:eastAsia="標楷體"/>
                <w:b/>
                <w:bCs/>
                <w:szCs w:val="24"/>
              </w:rPr>
              <w:t xml:space="preserve"> </w:t>
            </w:r>
          </w:p>
          <w:p w14:paraId="02C595A4" w14:textId="77777777" w:rsidR="008E2BC7" w:rsidRPr="000F573B" w:rsidRDefault="008E2BC7" w:rsidP="008E2BC7">
            <w:pPr>
              <w:pStyle w:val="a5"/>
              <w:numPr>
                <w:ilvl w:val="0"/>
                <w:numId w:val="237"/>
              </w:numPr>
              <w:suppressAutoHyphens w:val="0"/>
              <w:snapToGrid w:val="0"/>
              <w:spacing w:line="300" w:lineRule="atLeast"/>
              <w:ind w:leftChars="34" w:left="309" w:hanging="227"/>
              <w:jc w:val="both"/>
              <w:textAlignment w:val="auto"/>
              <w:rPr>
                <w:rFonts w:eastAsia="標楷體"/>
                <w:color w:val="FF0000"/>
              </w:rPr>
            </w:pPr>
            <w:r w:rsidRPr="00723613">
              <w:rPr>
                <w:rFonts w:eastAsia="標楷體"/>
                <w:color w:val="FF0000"/>
                <w:szCs w:val="24"/>
                <w:u w:val="single"/>
              </w:rPr>
              <w:t>檢閱紀錄或相關文件</w:t>
            </w:r>
            <w:r w:rsidRPr="00723613">
              <w:rPr>
                <w:rFonts w:eastAsia="標楷體" w:hint="eastAsia"/>
                <w:color w:val="FF0000"/>
                <w:szCs w:val="24"/>
                <w:u w:val="single"/>
              </w:rPr>
              <w:t>及</w:t>
            </w:r>
            <w:r w:rsidRPr="000F573B">
              <w:rPr>
                <w:rFonts w:eastAsia="標楷體"/>
                <w:szCs w:val="24"/>
              </w:rPr>
              <w:t>實地察看。</w:t>
            </w:r>
          </w:p>
          <w:p w14:paraId="710A65A7" w14:textId="6A04B599" w:rsidR="008E2BC7" w:rsidRPr="000F573B" w:rsidRDefault="008E2BC7" w:rsidP="008E2BC7">
            <w:pPr>
              <w:pStyle w:val="a5"/>
              <w:numPr>
                <w:ilvl w:val="0"/>
                <w:numId w:val="237"/>
              </w:numPr>
              <w:suppressAutoHyphens w:val="0"/>
              <w:snapToGrid w:val="0"/>
              <w:spacing w:line="300" w:lineRule="atLeast"/>
              <w:ind w:leftChars="34" w:left="309" w:hanging="227"/>
              <w:jc w:val="both"/>
              <w:textAlignment w:val="auto"/>
              <w:rPr>
                <w:rFonts w:eastAsia="標楷體"/>
                <w:color w:val="FF0000"/>
                <w:u w:val="single"/>
              </w:rPr>
            </w:pPr>
            <w:r w:rsidRPr="000F573B">
              <w:rPr>
                <w:rFonts w:eastAsia="標楷體"/>
                <w:color w:val="FF0000"/>
                <w:u w:val="single"/>
              </w:rPr>
              <w:t>手部衛生</w:t>
            </w:r>
            <w:r w:rsidRPr="000F573B">
              <w:rPr>
                <w:rFonts w:eastAsia="標楷體" w:hint="eastAsia"/>
                <w:color w:val="FF0000"/>
                <w:u w:val="single"/>
              </w:rPr>
              <w:t>用品</w:t>
            </w:r>
            <w:r w:rsidRPr="000F573B">
              <w:rPr>
                <w:rFonts w:eastAsia="標楷體"/>
                <w:color w:val="FF0000"/>
                <w:u w:val="single"/>
              </w:rPr>
              <w:t>盤點與庫存</w:t>
            </w:r>
            <w:r w:rsidRPr="000F573B">
              <w:rPr>
                <w:rFonts w:eastAsia="標楷體" w:hint="eastAsia"/>
                <w:color w:val="FF0000"/>
                <w:u w:val="single"/>
              </w:rPr>
              <w:t>管理機制及</w:t>
            </w:r>
            <w:r w:rsidRPr="000F573B">
              <w:rPr>
                <w:rFonts w:eastAsia="標楷體"/>
                <w:color w:val="FF0000"/>
                <w:u w:val="single"/>
              </w:rPr>
              <w:t>洗手設備完整性</w:t>
            </w:r>
            <w:r w:rsidRPr="000F573B">
              <w:rPr>
                <w:rFonts w:eastAsia="標楷體" w:hint="eastAsia"/>
                <w:color w:val="FF0000"/>
                <w:u w:val="single"/>
              </w:rPr>
              <w:t>與</w:t>
            </w:r>
            <w:r w:rsidRPr="000F573B">
              <w:rPr>
                <w:rFonts w:eastAsia="標楷體"/>
                <w:color w:val="FF0000"/>
                <w:u w:val="single"/>
              </w:rPr>
              <w:t>功能性</w:t>
            </w:r>
            <w:r w:rsidRPr="000F573B">
              <w:rPr>
                <w:rFonts w:eastAsia="標楷體" w:hint="eastAsia"/>
                <w:color w:val="FF0000"/>
                <w:u w:val="single"/>
              </w:rPr>
              <w:t>抽檢紀錄。</w:t>
            </w:r>
            <w:r w:rsidR="00BD5085" w:rsidRPr="000F573B">
              <w:rPr>
                <w:rFonts w:eastAsia="標楷體" w:hint="eastAsia"/>
                <w:color w:val="FF0000"/>
                <w:u w:val="single"/>
              </w:rPr>
              <w:t>（優良）</w:t>
            </w:r>
          </w:p>
          <w:p w14:paraId="36EAB6E6" w14:textId="12C00152" w:rsidR="008E2BC7" w:rsidRPr="000F573B" w:rsidRDefault="008E2BC7" w:rsidP="008E2BC7">
            <w:pPr>
              <w:pStyle w:val="a5"/>
              <w:numPr>
                <w:ilvl w:val="0"/>
                <w:numId w:val="237"/>
              </w:numPr>
              <w:suppressAutoHyphens w:val="0"/>
              <w:snapToGrid w:val="0"/>
              <w:spacing w:line="300" w:lineRule="atLeast"/>
              <w:ind w:leftChars="34" w:left="309" w:hanging="227"/>
              <w:jc w:val="both"/>
              <w:textAlignment w:val="auto"/>
              <w:rPr>
                <w:rFonts w:eastAsia="標楷體"/>
                <w:color w:val="FF0000"/>
              </w:rPr>
            </w:pPr>
            <w:r w:rsidRPr="000F573B">
              <w:rPr>
                <w:rFonts w:eastAsia="標楷體"/>
                <w:color w:val="FF0000"/>
                <w:u w:val="single"/>
              </w:rPr>
              <w:t>通過</w:t>
            </w:r>
            <w:r w:rsidRPr="000F573B">
              <w:rPr>
                <w:rFonts w:eastAsia="標楷體" w:hint="eastAsia"/>
                <w:color w:val="FF0000"/>
                <w:u w:val="single"/>
              </w:rPr>
              <w:t>疾管署辦理之</w:t>
            </w:r>
            <w:r w:rsidRPr="000F573B">
              <w:rPr>
                <w:rFonts w:eastAsia="標楷體"/>
                <w:color w:val="FF0000"/>
                <w:u w:val="single"/>
              </w:rPr>
              <w:t>照護機構手部衛生認證</w:t>
            </w:r>
            <w:r w:rsidRPr="000F573B">
              <w:rPr>
                <w:rFonts w:eastAsia="標楷體" w:hint="eastAsia"/>
                <w:color w:val="FF0000"/>
                <w:u w:val="single"/>
              </w:rPr>
              <w:t>文件。</w:t>
            </w:r>
            <w:r w:rsidR="00BD5085" w:rsidRPr="000F573B">
              <w:rPr>
                <w:rFonts w:eastAsia="標楷體" w:hint="eastAsia"/>
                <w:color w:val="FF0000"/>
                <w:u w:val="single"/>
              </w:rPr>
              <w:t>（優良）</w:t>
            </w:r>
          </w:p>
        </w:tc>
        <w:tc>
          <w:tcPr>
            <w:tcW w:w="1706" w:type="dxa"/>
            <w:shd w:val="clear" w:color="auto" w:fill="FFFFFF"/>
          </w:tcPr>
          <w:p w14:paraId="65777071"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lastRenderedPageBreak/>
              <w:t>有充足且適當之洗手設施和洗手用品。</w:t>
            </w:r>
          </w:p>
        </w:tc>
        <w:tc>
          <w:tcPr>
            <w:tcW w:w="3397" w:type="dxa"/>
            <w:shd w:val="clear" w:color="auto" w:fill="FFFFFF"/>
          </w:tcPr>
          <w:p w14:paraId="3221858E" w14:textId="77777777" w:rsidR="008E2BC7" w:rsidRPr="005A76CD" w:rsidRDefault="008E2BC7" w:rsidP="008E2BC7">
            <w:pPr>
              <w:pStyle w:val="Standard"/>
              <w:numPr>
                <w:ilvl w:val="0"/>
                <w:numId w:val="296"/>
              </w:numPr>
              <w:snapToGrid w:val="0"/>
              <w:spacing w:line="320" w:lineRule="exact"/>
              <w:ind w:left="227" w:hanging="227"/>
              <w:jc w:val="both"/>
              <w:rPr>
                <w:rFonts w:eastAsia="標楷體"/>
                <w:szCs w:val="24"/>
              </w:rPr>
            </w:pPr>
            <w:r w:rsidRPr="005A76CD">
              <w:rPr>
                <w:rFonts w:eastAsia="標楷體"/>
                <w:szCs w:val="24"/>
              </w:rPr>
              <w:t>服務對象之房室、餐廳、廁所及其他公共區域設有濕洗手或乾洗手設施，並於濕洗手設</w:t>
            </w:r>
            <w:r w:rsidRPr="005A76CD">
              <w:rPr>
                <w:rFonts w:eastAsia="標楷體" w:hint="eastAsia"/>
                <w:szCs w:val="24"/>
              </w:rPr>
              <w:t>施</w:t>
            </w:r>
            <w:r w:rsidRPr="005A76CD">
              <w:rPr>
                <w:rFonts w:eastAsia="標楷體"/>
                <w:szCs w:val="24"/>
              </w:rPr>
              <w:t>旁有正確洗手步驟之標示。可由工作人員隨身攜帶乾洗手液代替固定放置的乾洗手液。</w:t>
            </w:r>
          </w:p>
          <w:p w14:paraId="4B0D5EA5" w14:textId="77777777" w:rsidR="008E2BC7" w:rsidRPr="005A76CD" w:rsidRDefault="008E2BC7" w:rsidP="008E2BC7">
            <w:pPr>
              <w:pStyle w:val="Standard"/>
              <w:numPr>
                <w:ilvl w:val="0"/>
                <w:numId w:val="296"/>
              </w:numPr>
              <w:snapToGrid w:val="0"/>
              <w:spacing w:line="320" w:lineRule="exact"/>
              <w:ind w:left="227" w:hanging="227"/>
              <w:jc w:val="both"/>
              <w:rPr>
                <w:rFonts w:eastAsia="標楷體"/>
                <w:szCs w:val="24"/>
              </w:rPr>
            </w:pPr>
            <w:r w:rsidRPr="005A76CD">
              <w:rPr>
                <w:rFonts w:eastAsia="標楷體"/>
                <w:szCs w:val="24"/>
              </w:rPr>
              <w:t>濕洗手設施包括：洗手槽、肥皂或洗手液、擦手紙，惟肥皂應保持乾燥。擦手紙建議優先採壁掛向下抽取式，避免沾濕；若直接置於檯面上，應保</w:t>
            </w:r>
            <w:r w:rsidRPr="005A76CD">
              <w:rPr>
                <w:rFonts w:eastAsia="標楷體"/>
                <w:szCs w:val="24"/>
              </w:rPr>
              <w:lastRenderedPageBreak/>
              <w:t>持清潔乾燥。</w:t>
            </w:r>
          </w:p>
          <w:p w14:paraId="5AF4B369" w14:textId="77777777" w:rsidR="008E2BC7" w:rsidRPr="005A76CD" w:rsidRDefault="008E2BC7" w:rsidP="008E2BC7">
            <w:pPr>
              <w:pStyle w:val="Standard"/>
              <w:numPr>
                <w:ilvl w:val="0"/>
                <w:numId w:val="296"/>
              </w:numPr>
              <w:snapToGrid w:val="0"/>
              <w:spacing w:line="320" w:lineRule="exact"/>
              <w:ind w:left="227" w:hanging="227"/>
              <w:jc w:val="both"/>
              <w:rPr>
                <w:rFonts w:eastAsia="標楷體"/>
                <w:szCs w:val="24"/>
              </w:rPr>
            </w:pPr>
            <w:r w:rsidRPr="005A76CD">
              <w:rPr>
                <w:rFonts w:eastAsia="標楷體"/>
                <w:szCs w:val="24"/>
              </w:rPr>
              <w:t>酒精性乾洗手液或洗手乳若使用原裝瓶，應於瓶身標註開封日，產品開封後的使用期限，則依產品使用說明所列效期為準；酒精性乾洗手液若為分裝使用，應標示分裝日期，原則上效期以</w:t>
            </w:r>
            <w:r w:rsidRPr="005A76CD">
              <w:rPr>
                <w:rFonts w:eastAsia="標楷體"/>
                <w:szCs w:val="24"/>
              </w:rPr>
              <w:t>1</w:t>
            </w:r>
            <w:r w:rsidRPr="005A76CD">
              <w:rPr>
                <w:rFonts w:eastAsia="標楷體"/>
                <w:szCs w:val="24"/>
              </w:rPr>
              <w:t>個月為限。</w:t>
            </w:r>
          </w:p>
          <w:p w14:paraId="7893AA51" w14:textId="77777777" w:rsidR="008E2BC7" w:rsidRPr="005A76CD" w:rsidRDefault="008E2BC7" w:rsidP="008E2BC7">
            <w:pPr>
              <w:pStyle w:val="Standard"/>
              <w:numPr>
                <w:ilvl w:val="0"/>
                <w:numId w:val="296"/>
              </w:numPr>
              <w:snapToGrid w:val="0"/>
              <w:spacing w:line="320" w:lineRule="exact"/>
              <w:ind w:left="227" w:hanging="227"/>
              <w:jc w:val="both"/>
              <w:rPr>
                <w:rFonts w:eastAsia="標楷體"/>
                <w:b/>
                <w:bCs/>
                <w:szCs w:val="24"/>
              </w:rPr>
            </w:pPr>
            <w:r w:rsidRPr="005A76CD">
              <w:rPr>
                <w:rFonts w:eastAsia="標楷體"/>
                <w:szCs w:val="24"/>
              </w:rPr>
              <w:t>實地察看。</w:t>
            </w:r>
          </w:p>
        </w:tc>
        <w:tc>
          <w:tcPr>
            <w:tcW w:w="2273" w:type="dxa"/>
            <w:shd w:val="clear" w:color="auto" w:fill="FFFFFF"/>
          </w:tcPr>
          <w:p w14:paraId="1FAE8196" w14:textId="77777777" w:rsidR="00D3391F" w:rsidRDefault="00000000" w:rsidP="00D3391F">
            <w:pPr>
              <w:pStyle w:val="Standard"/>
              <w:numPr>
                <w:ilvl w:val="0"/>
                <w:numId w:val="337"/>
              </w:numPr>
              <w:snapToGrid w:val="0"/>
              <w:spacing w:line="320" w:lineRule="exact"/>
              <w:ind w:left="227" w:hanging="227"/>
              <w:jc w:val="both"/>
              <w:rPr>
                <w:rFonts w:eastAsia="標楷體"/>
                <w:bCs/>
                <w:szCs w:val="24"/>
              </w:rPr>
            </w:pPr>
            <w:r>
              <w:rPr>
                <w:rFonts w:eastAsia="標楷體" w:hint="eastAsia"/>
                <w:bCs/>
                <w:szCs w:val="24"/>
              </w:rPr>
              <w:lastRenderedPageBreak/>
              <w:t>新增優良項目</w:t>
            </w:r>
            <w:r>
              <w:rPr>
                <w:rFonts w:eastAsia="標楷體" w:hint="eastAsia"/>
                <w:bCs/>
                <w:szCs w:val="24"/>
              </w:rPr>
              <w:t>1</w:t>
            </w:r>
            <w:r>
              <w:rPr>
                <w:rFonts w:eastAsia="標楷體" w:hint="eastAsia"/>
                <w:bCs/>
                <w:szCs w:val="24"/>
              </w:rPr>
              <w:t>，併同增列評量方法及建議佐證資料。</w:t>
            </w:r>
          </w:p>
          <w:p w14:paraId="04AE275F" w14:textId="77777777" w:rsidR="00D3391F" w:rsidRDefault="00D3391F" w:rsidP="00D3391F">
            <w:pPr>
              <w:pStyle w:val="Standard"/>
              <w:numPr>
                <w:ilvl w:val="0"/>
                <w:numId w:val="337"/>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p w14:paraId="53F9EA33" w14:textId="7FD38EE3" w:rsidR="002936AF" w:rsidRDefault="002936AF">
            <w:pPr>
              <w:pStyle w:val="Standard"/>
              <w:snapToGrid w:val="0"/>
              <w:spacing w:line="320" w:lineRule="exact"/>
              <w:jc w:val="both"/>
              <w:rPr>
                <w:rFonts w:eastAsia="標楷體"/>
                <w:bCs/>
                <w:szCs w:val="24"/>
              </w:rPr>
            </w:pPr>
          </w:p>
        </w:tc>
      </w:tr>
      <w:tr w:rsidR="008E2BC7" w:rsidRPr="00D93821" w14:paraId="423F9C16" w14:textId="77777777" w:rsidTr="00F1412C">
        <w:trPr>
          <w:trHeight w:val="397"/>
          <w:jc w:val="center"/>
        </w:trPr>
        <w:tc>
          <w:tcPr>
            <w:tcW w:w="567" w:type="dxa"/>
            <w:shd w:val="clear" w:color="auto" w:fill="FFFFFF"/>
            <w:tcMar>
              <w:top w:w="0" w:type="dxa"/>
              <w:left w:w="108" w:type="dxa"/>
              <w:bottom w:w="0" w:type="dxa"/>
              <w:right w:w="108" w:type="dxa"/>
            </w:tcMar>
          </w:tcPr>
          <w:p w14:paraId="0277F09E" w14:textId="77777777" w:rsidR="008E2BC7" w:rsidRPr="000F573B" w:rsidRDefault="008E2BC7" w:rsidP="008E2BC7">
            <w:pPr>
              <w:rPr>
                <w:rFonts w:ascii="Times New Roman" w:eastAsia="標楷體" w:hAnsi="Times New Roman" w:cs="Times New Roman"/>
              </w:rPr>
            </w:pPr>
            <w:r w:rsidRPr="000F573B">
              <w:rPr>
                <w:rFonts w:ascii="Times New Roman" w:eastAsia="標楷體" w:hAnsi="Times New Roman" w:cs="Times New Roman"/>
              </w:rPr>
              <w:t>6.4</w:t>
            </w:r>
          </w:p>
        </w:tc>
        <w:tc>
          <w:tcPr>
            <w:tcW w:w="1555" w:type="dxa"/>
            <w:tcMar>
              <w:top w:w="0" w:type="dxa"/>
              <w:left w:w="10" w:type="dxa"/>
              <w:bottom w:w="0" w:type="dxa"/>
              <w:right w:w="10" w:type="dxa"/>
            </w:tcMar>
          </w:tcPr>
          <w:p w14:paraId="4E569C1D" w14:textId="77777777" w:rsidR="008E2BC7" w:rsidRPr="000F573B" w:rsidRDefault="008E2BC7" w:rsidP="008E2BC7">
            <w:pPr>
              <w:pStyle w:val="Standard"/>
              <w:snapToGrid w:val="0"/>
              <w:spacing w:after="180" w:line="320" w:lineRule="exact"/>
              <w:rPr>
                <w:rFonts w:eastAsia="標楷體"/>
                <w:szCs w:val="24"/>
              </w:rPr>
            </w:pPr>
            <w:r w:rsidRPr="000F573B">
              <w:rPr>
                <w:rFonts w:eastAsia="標楷體"/>
                <w:szCs w:val="24"/>
              </w:rPr>
              <w:t>工作人員能正確執行手部衛生，包括洗手時機及步驟。</w:t>
            </w:r>
          </w:p>
        </w:tc>
        <w:tc>
          <w:tcPr>
            <w:tcW w:w="6520" w:type="dxa"/>
            <w:shd w:val="clear" w:color="auto" w:fill="FFFFFF"/>
            <w:tcMar>
              <w:top w:w="0" w:type="dxa"/>
              <w:left w:w="10" w:type="dxa"/>
              <w:bottom w:w="0" w:type="dxa"/>
              <w:right w:w="10" w:type="dxa"/>
            </w:tcMar>
          </w:tcPr>
          <w:p w14:paraId="6BAFDFA6"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5523CF5A" w14:textId="77777777" w:rsidR="008E2BC7" w:rsidRPr="000F573B" w:rsidRDefault="008E2BC7" w:rsidP="008E2BC7">
            <w:pPr>
              <w:pStyle w:val="Standard"/>
              <w:numPr>
                <w:ilvl w:val="0"/>
                <w:numId w:val="238"/>
              </w:numPr>
              <w:snapToGrid w:val="0"/>
              <w:spacing w:line="320" w:lineRule="exact"/>
              <w:ind w:leftChars="34" w:left="309" w:hanging="227"/>
              <w:jc w:val="both"/>
              <w:rPr>
                <w:rFonts w:eastAsia="標楷體"/>
                <w:szCs w:val="24"/>
              </w:rPr>
            </w:pPr>
            <w:r w:rsidRPr="000F573B">
              <w:rPr>
                <w:rFonts w:eastAsia="標楷體"/>
                <w:szCs w:val="24"/>
              </w:rPr>
              <w:t>洗手</w:t>
            </w:r>
            <w:r w:rsidRPr="000F573B">
              <w:rPr>
                <w:rFonts w:eastAsia="標楷體"/>
                <w:szCs w:val="24"/>
              </w:rPr>
              <w:t>5</w:t>
            </w:r>
            <w:r w:rsidRPr="000F573B">
              <w:rPr>
                <w:rFonts w:eastAsia="標楷體"/>
                <w:szCs w:val="24"/>
              </w:rPr>
              <w:t>時機指：接觸服務對象前、執行清潔或無菌操作技術前、暴露體液及血液風險後、接觸服務對象後及接觸服務對象周遭環境後。機關（構）得依其特性，自訂適當之洗手時機。</w:t>
            </w:r>
          </w:p>
          <w:p w14:paraId="59D686D6" w14:textId="77777777" w:rsidR="008E2BC7" w:rsidRPr="000F573B" w:rsidRDefault="008E2BC7" w:rsidP="008E2BC7">
            <w:pPr>
              <w:pStyle w:val="Standard"/>
              <w:numPr>
                <w:ilvl w:val="0"/>
                <w:numId w:val="238"/>
              </w:numPr>
              <w:snapToGrid w:val="0"/>
              <w:spacing w:line="320" w:lineRule="exact"/>
              <w:ind w:leftChars="34" w:left="309" w:hanging="227"/>
              <w:jc w:val="both"/>
              <w:rPr>
                <w:rFonts w:eastAsia="標楷體"/>
                <w:szCs w:val="24"/>
              </w:rPr>
            </w:pPr>
            <w:r w:rsidRPr="000F573B">
              <w:rPr>
                <w:rFonts w:eastAsia="標楷體"/>
                <w:szCs w:val="24"/>
              </w:rPr>
              <w:t>洗手搓揉步驟指：依「內、外、夾、弓、大、立、完」洗手，洗手過程乾洗手約</w:t>
            </w:r>
            <w:r w:rsidRPr="000F573B">
              <w:rPr>
                <w:rFonts w:eastAsia="標楷體"/>
                <w:szCs w:val="24"/>
              </w:rPr>
              <w:t>20-30</w:t>
            </w:r>
            <w:r w:rsidRPr="000F573B">
              <w:rPr>
                <w:rFonts w:eastAsia="標楷體"/>
                <w:szCs w:val="24"/>
              </w:rPr>
              <w:t>秒；濕洗手約</w:t>
            </w:r>
            <w:r w:rsidRPr="000F573B">
              <w:rPr>
                <w:rFonts w:eastAsia="標楷體"/>
                <w:szCs w:val="24"/>
              </w:rPr>
              <w:t>40-60</w:t>
            </w:r>
            <w:r w:rsidRPr="000F573B">
              <w:rPr>
                <w:rFonts w:eastAsia="標楷體"/>
                <w:szCs w:val="24"/>
              </w:rPr>
              <w:t>秒。</w:t>
            </w:r>
          </w:p>
          <w:p w14:paraId="15FFA31A" w14:textId="77777777" w:rsidR="008E2BC7" w:rsidRPr="000F573B" w:rsidRDefault="008E2BC7" w:rsidP="008E2BC7">
            <w:pPr>
              <w:pStyle w:val="Standard"/>
              <w:numPr>
                <w:ilvl w:val="0"/>
                <w:numId w:val="238"/>
              </w:numPr>
              <w:snapToGrid w:val="0"/>
              <w:spacing w:line="320" w:lineRule="exact"/>
              <w:ind w:leftChars="34" w:left="309" w:hanging="227"/>
              <w:jc w:val="both"/>
              <w:rPr>
                <w:rFonts w:eastAsia="標楷體"/>
                <w:szCs w:val="24"/>
              </w:rPr>
            </w:pPr>
            <w:r w:rsidRPr="000F573B">
              <w:rPr>
                <w:rFonts w:eastAsia="標楷體"/>
                <w:szCs w:val="24"/>
              </w:rPr>
              <w:t>訂有手部衛生稽核機制，定期稽核（如：每季）手部衛生遵從性及正確性等指標，回饋受稽核單位</w:t>
            </w:r>
            <w:r w:rsidRPr="000F573B">
              <w:rPr>
                <w:rFonts w:eastAsia="標楷體"/>
                <w:szCs w:val="24"/>
              </w:rPr>
              <w:t>/</w:t>
            </w:r>
            <w:r w:rsidRPr="000F573B">
              <w:rPr>
                <w:rFonts w:eastAsia="標楷體"/>
                <w:szCs w:val="24"/>
              </w:rPr>
              <w:t>人員，並留有紀錄。</w:t>
            </w:r>
            <w:r w:rsidRPr="000F573B">
              <w:rPr>
                <w:rFonts w:eastAsia="標楷體" w:hint="eastAsia"/>
                <w:szCs w:val="24"/>
              </w:rPr>
              <w:t>（矯正機關、兒童及少年安置及教養機構不適用）</w:t>
            </w:r>
          </w:p>
          <w:p w14:paraId="0B20CA61" w14:textId="0437E010" w:rsidR="008E2BC7" w:rsidRPr="000F573B" w:rsidRDefault="008E2BC7" w:rsidP="008E2BC7">
            <w:pPr>
              <w:pStyle w:val="Standard"/>
              <w:snapToGrid w:val="0"/>
              <w:spacing w:line="320" w:lineRule="exact"/>
              <w:jc w:val="both"/>
              <w:rPr>
                <w:rFonts w:eastAsia="標楷體"/>
                <w:szCs w:val="24"/>
              </w:rPr>
            </w:pPr>
            <w:r w:rsidRPr="000F573B">
              <w:rPr>
                <w:rFonts w:eastAsia="標楷體" w:hint="eastAsia"/>
                <w:b/>
                <w:bCs/>
                <w:szCs w:val="24"/>
              </w:rPr>
              <w:t>優良項目：（達成符合項目，</w:t>
            </w:r>
            <w:r w:rsidR="00F53BA1" w:rsidRPr="00F53BA1">
              <w:rPr>
                <w:rFonts w:eastAsia="標楷體"/>
                <w:b/>
                <w:bCs/>
                <w:szCs w:val="24"/>
              </w:rPr>
              <w:t>且下述項目</w:t>
            </w:r>
            <w:r w:rsidR="00F53BA1" w:rsidRPr="00E53AD3">
              <w:rPr>
                <w:rFonts w:eastAsia="標楷體"/>
                <w:b/>
                <w:bCs/>
                <w:szCs w:val="24"/>
              </w:rPr>
              <w:t>需全部</w:t>
            </w:r>
            <w:r w:rsidR="00F53BA1" w:rsidRPr="00F53BA1">
              <w:rPr>
                <w:rFonts w:eastAsia="標楷體"/>
                <w:b/>
                <w:bCs/>
                <w:szCs w:val="24"/>
              </w:rPr>
              <w:t>達成</w:t>
            </w:r>
            <w:r w:rsidRPr="000F573B">
              <w:rPr>
                <w:rFonts w:eastAsia="標楷體" w:hint="eastAsia"/>
                <w:b/>
                <w:bCs/>
                <w:szCs w:val="24"/>
              </w:rPr>
              <w:t>）</w:t>
            </w:r>
          </w:p>
          <w:p w14:paraId="0400ABFB" w14:textId="77777777" w:rsidR="008E2BC7" w:rsidRPr="000F573B" w:rsidRDefault="008E2BC7" w:rsidP="008E2BC7">
            <w:pPr>
              <w:pStyle w:val="a5"/>
              <w:numPr>
                <w:ilvl w:val="0"/>
                <w:numId w:val="239"/>
              </w:numPr>
              <w:suppressAutoHyphens w:val="0"/>
              <w:snapToGrid w:val="0"/>
              <w:spacing w:line="300" w:lineRule="atLeast"/>
              <w:ind w:leftChars="34" w:left="309" w:hanging="227"/>
              <w:jc w:val="both"/>
              <w:textAlignment w:val="auto"/>
              <w:rPr>
                <w:rFonts w:eastAsia="標楷體"/>
                <w:color w:val="FF0000"/>
                <w:u w:val="single"/>
              </w:rPr>
            </w:pPr>
            <w:r w:rsidRPr="000F573B">
              <w:rPr>
                <w:rFonts w:eastAsia="標楷體"/>
                <w:color w:val="FF0000"/>
                <w:u w:val="single"/>
              </w:rPr>
              <w:t>由機構</w:t>
            </w:r>
            <w:r w:rsidRPr="000F573B">
              <w:rPr>
                <w:rFonts w:eastAsia="標楷體" w:hint="eastAsia"/>
                <w:color w:val="FF0000"/>
                <w:u w:val="single"/>
              </w:rPr>
              <w:t>領導階層</w:t>
            </w:r>
            <w:r w:rsidRPr="000F573B">
              <w:rPr>
                <w:rFonts w:eastAsia="標楷體"/>
                <w:color w:val="FF0000"/>
                <w:u w:val="single"/>
              </w:rPr>
              <w:t>推動手部衛生運動</w:t>
            </w:r>
            <w:r w:rsidRPr="000F573B">
              <w:rPr>
                <w:rFonts w:eastAsia="標楷體" w:hint="eastAsia"/>
                <w:color w:val="FF0000"/>
                <w:u w:val="single"/>
              </w:rPr>
              <w:t>，如</w:t>
            </w:r>
            <w:r w:rsidRPr="000F573B">
              <w:rPr>
                <w:rFonts w:eastAsia="標楷體"/>
                <w:color w:val="FF0000"/>
                <w:u w:val="single"/>
              </w:rPr>
              <w:t>：曾以品管手法推動手部衛生</w:t>
            </w:r>
            <w:r w:rsidRPr="000F573B">
              <w:rPr>
                <w:rFonts w:eastAsia="標楷體" w:hint="eastAsia"/>
                <w:color w:val="FF0000"/>
                <w:u w:val="single"/>
              </w:rPr>
              <w:t>，</w:t>
            </w:r>
            <w:r w:rsidRPr="000F573B">
              <w:rPr>
                <w:rFonts w:eastAsia="標楷體"/>
                <w:color w:val="FF0000"/>
                <w:u w:val="single"/>
              </w:rPr>
              <w:t>或推廣最佳實踐</w:t>
            </w:r>
            <w:r w:rsidRPr="000F573B">
              <w:rPr>
                <w:rFonts w:eastAsia="標楷體" w:hint="eastAsia"/>
                <w:color w:val="FF0000"/>
                <w:u w:val="single"/>
              </w:rPr>
              <w:t>方案</w:t>
            </w:r>
            <w:r w:rsidRPr="000F573B">
              <w:rPr>
                <w:rFonts w:eastAsia="標楷體"/>
                <w:color w:val="FF0000"/>
                <w:u w:val="single"/>
              </w:rPr>
              <w:t>。</w:t>
            </w:r>
            <w:r w:rsidRPr="000F573B">
              <w:rPr>
                <w:rFonts w:eastAsia="標楷體" w:hint="eastAsia"/>
                <w:color w:val="FF0000"/>
                <w:u w:val="single"/>
              </w:rPr>
              <w:t>【</w:t>
            </w:r>
            <w:r w:rsidRPr="000F573B">
              <w:rPr>
                <w:rFonts w:eastAsia="標楷體" w:hint="eastAsia"/>
                <w:color w:val="FF0000"/>
                <w:u w:val="single"/>
              </w:rPr>
              <w:t>116</w:t>
            </w:r>
            <w:r w:rsidRPr="000F573B">
              <w:rPr>
                <w:rFonts w:eastAsia="標楷體" w:hint="eastAsia"/>
                <w:color w:val="FF0000"/>
                <w:u w:val="single"/>
              </w:rPr>
              <w:t>年試評項目】</w:t>
            </w:r>
          </w:p>
          <w:p w14:paraId="28D26D43" w14:textId="77777777" w:rsidR="008E2BC7" w:rsidRPr="000F573B" w:rsidRDefault="008E2BC7" w:rsidP="008E2BC7">
            <w:pPr>
              <w:pStyle w:val="a5"/>
              <w:numPr>
                <w:ilvl w:val="0"/>
                <w:numId w:val="239"/>
              </w:numPr>
              <w:suppressAutoHyphens w:val="0"/>
              <w:snapToGrid w:val="0"/>
              <w:spacing w:line="300" w:lineRule="atLeast"/>
              <w:ind w:leftChars="34" w:left="309" w:hanging="227"/>
              <w:jc w:val="both"/>
              <w:textAlignment w:val="auto"/>
              <w:rPr>
                <w:rFonts w:eastAsia="標楷體"/>
                <w:color w:val="FF0000"/>
                <w:u w:val="single"/>
              </w:rPr>
            </w:pPr>
            <w:r w:rsidRPr="000F573B">
              <w:rPr>
                <w:rFonts w:eastAsia="標楷體"/>
                <w:color w:val="FF0000"/>
                <w:u w:val="single"/>
              </w:rPr>
              <w:t>針對手部衛生遵從率與正確率進行分析檢討改</w:t>
            </w:r>
            <w:r w:rsidRPr="000F573B">
              <w:rPr>
                <w:rFonts w:eastAsia="標楷體" w:hint="eastAsia"/>
                <w:color w:val="FF0000"/>
                <w:u w:val="single"/>
              </w:rPr>
              <w:t>善</w:t>
            </w:r>
            <w:r w:rsidRPr="000F573B">
              <w:rPr>
                <w:rFonts w:eastAsia="標楷體"/>
                <w:color w:val="FF0000"/>
                <w:u w:val="single"/>
              </w:rPr>
              <w:t>。</w:t>
            </w:r>
            <w:r w:rsidRPr="000F573B">
              <w:rPr>
                <w:rFonts w:eastAsia="標楷體" w:hint="eastAsia"/>
                <w:color w:val="FF0000"/>
                <w:szCs w:val="24"/>
                <w:u w:val="single"/>
              </w:rPr>
              <w:t>（矯正機關、兒童及少年安置及教養機構不適用）</w:t>
            </w:r>
          </w:p>
          <w:p w14:paraId="2BB67C35" w14:textId="77777777" w:rsidR="008E2BC7" w:rsidRPr="000F573B" w:rsidRDefault="008E2BC7" w:rsidP="008E2BC7">
            <w:pPr>
              <w:snapToGrid w:val="0"/>
              <w:spacing w:line="300" w:lineRule="atLeast"/>
              <w:ind w:left="82"/>
              <w:jc w:val="both"/>
              <w:rPr>
                <w:rFonts w:eastAsia="標楷體"/>
                <w:color w:val="FF0000"/>
                <w:u w:val="single"/>
              </w:rPr>
            </w:pPr>
            <w:r w:rsidRPr="000F573B">
              <w:rPr>
                <w:rFonts w:eastAsia="標楷體" w:hint="eastAsia"/>
                <w:color w:val="FF0000"/>
                <w:u w:val="single"/>
              </w:rPr>
              <w:t>【註】</w:t>
            </w:r>
          </w:p>
          <w:p w14:paraId="12C7C111" w14:textId="77777777" w:rsidR="008E2BC7" w:rsidRPr="00120EB0" w:rsidRDefault="008E2BC7" w:rsidP="008E2BC7">
            <w:pPr>
              <w:pStyle w:val="a5"/>
              <w:numPr>
                <w:ilvl w:val="0"/>
                <w:numId w:val="240"/>
              </w:numPr>
              <w:suppressAutoHyphens w:val="0"/>
              <w:snapToGrid w:val="0"/>
              <w:spacing w:line="300" w:lineRule="atLeast"/>
              <w:ind w:leftChars="34" w:left="309" w:hanging="227"/>
              <w:jc w:val="both"/>
              <w:textAlignment w:val="auto"/>
              <w:rPr>
                <w:rFonts w:eastAsia="標楷體"/>
                <w:color w:val="FF0000"/>
                <w:u w:val="single"/>
              </w:rPr>
            </w:pPr>
            <w:r w:rsidRPr="00120EB0">
              <w:rPr>
                <w:rFonts w:eastAsia="標楷體"/>
                <w:color w:val="FF0000"/>
                <w:u w:val="single"/>
              </w:rPr>
              <w:lastRenderedPageBreak/>
              <w:t>於通過</w:t>
            </w:r>
            <w:r w:rsidRPr="00120EB0">
              <w:rPr>
                <w:rFonts w:eastAsia="標楷體" w:hint="eastAsia"/>
                <w:color w:val="FF0000"/>
                <w:u w:val="single"/>
              </w:rPr>
              <w:t>疾管署辦理之</w:t>
            </w:r>
            <w:r w:rsidRPr="00120EB0">
              <w:rPr>
                <w:rFonts w:eastAsia="標楷體"/>
                <w:color w:val="FF0000"/>
                <w:u w:val="single"/>
              </w:rPr>
              <w:t>照護機構手部衛生認證次年起之</w:t>
            </w:r>
            <w:r w:rsidRPr="00120EB0">
              <w:rPr>
                <w:rFonts w:eastAsia="標楷體"/>
                <w:color w:val="FF0000"/>
                <w:u w:val="single"/>
              </w:rPr>
              <w:t>3</w:t>
            </w:r>
            <w:r w:rsidRPr="00120EB0">
              <w:rPr>
                <w:rFonts w:eastAsia="標楷體"/>
                <w:color w:val="FF0000"/>
                <w:u w:val="single"/>
              </w:rPr>
              <w:t>年內接受查核，本項得以優良認計。</w:t>
            </w:r>
          </w:p>
          <w:p w14:paraId="14466B6A"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評量方法及建議佐證資料：</w:t>
            </w:r>
            <w:r w:rsidRPr="000F573B">
              <w:rPr>
                <w:rFonts w:eastAsia="標楷體"/>
                <w:b/>
                <w:bCs/>
                <w:szCs w:val="24"/>
              </w:rPr>
              <w:t xml:space="preserve"> </w:t>
            </w:r>
          </w:p>
          <w:p w14:paraId="6C938ADC" w14:textId="77777777" w:rsidR="008E2BC7" w:rsidRPr="000F573B" w:rsidRDefault="008E2BC7" w:rsidP="008E2BC7">
            <w:pPr>
              <w:pStyle w:val="a5"/>
              <w:numPr>
                <w:ilvl w:val="0"/>
                <w:numId w:val="241"/>
              </w:numPr>
              <w:snapToGrid w:val="0"/>
              <w:spacing w:line="300" w:lineRule="atLeast"/>
              <w:ind w:leftChars="40" w:left="323" w:hanging="227"/>
              <w:jc w:val="both"/>
              <w:rPr>
                <w:rFonts w:eastAsia="標楷體"/>
                <w:color w:val="FF0000"/>
              </w:rPr>
            </w:pPr>
            <w:r w:rsidRPr="000F573B">
              <w:rPr>
                <w:rFonts w:eastAsia="標楷體"/>
              </w:rPr>
              <w:t>檢閱紀錄</w:t>
            </w:r>
            <w:r w:rsidRPr="00187CB1">
              <w:rPr>
                <w:rFonts w:eastAsia="標楷體"/>
                <w:color w:val="FF0000"/>
                <w:u w:val="single"/>
              </w:rPr>
              <w:t>或相關文件</w:t>
            </w:r>
            <w:r w:rsidRPr="000F573B">
              <w:rPr>
                <w:rFonts w:eastAsia="標楷體" w:hint="eastAsia"/>
              </w:rPr>
              <w:t>及實地察看，</w:t>
            </w:r>
            <w:r w:rsidRPr="000F573B">
              <w:rPr>
                <w:rFonts w:eastAsia="標楷體" w:hint="eastAsia"/>
                <w:color w:val="FF0000"/>
                <w:u w:val="single"/>
              </w:rPr>
              <w:t>建議現場抽測</w:t>
            </w:r>
            <w:r w:rsidRPr="000F573B">
              <w:rPr>
                <w:rFonts w:eastAsia="標楷體"/>
                <w:color w:val="FF0000"/>
                <w:u w:val="single"/>
              </w:rPr>
              <w:t>2-3</w:t>
            </w:r>
            <w:r w:rsidRPr="000F573B">
              <w:rPr>
                <w:rFonts w:eastAsia="標楷體"/>
                <w:color w:val="FF0000"/>
                <w:u w:val="single"/>
              </w:rPr>
              <w:t>位工作人員</w:t>
            </w:r>
            <w:r w:rsidRPr="000F573B">
              <w:rPr>
                <w:rFonts w:eastAsia="標楷體" w:hint="eastAsia"/>
                <w:color w:val="FF0000"/>
                <w:u w:val="single"/>
              </w:rPr>
              <w:t>。</w:t>
            </w:r>
          </w:p>
          <w:p w14:paraId="73431374" w14:textId="77777777" w:rsidR="008E2BC7" w:rsidRPr="000F573B" w:rsidRDefault="008E2BC7" w:rsidP="008E2BC7">
            <w:pPr>
              <w:pStyle w:val="a5"/>
              <w:numPr>
                <w:ilvl w:val="0"/>
                <w:numId w:val="241"/>
              </w:numPr>
              <w:snapToGrid w:val="0"/>
              <w:spacing w:line="300" w:lineRule="atLeast"/>
              <w:ind w:leftChars="40" w:left="323" w:hanging="227"/>
              <w:jc w:val="both"/>
              <w:rPr>
                <w:rFonts w:eastAsia="標楷體"/>
                <w:color w:val="FF0000"/>
                <w:u w:val="single"/>
              </w:rPr>
            </w:pPr>
            <w:r w:rsidRPr="000F573B">
              <w:rPr>
                <w:rFonts w:eastAsia="標楷體"/>
                <w:color w:val="FF0000"/>
                <w:u w:val="single"/>
              </w:rPr>
              <w:t>手部衛生遵從性及正確性</w:t>
            </w:r>
            <w:r w:rsidRPr="000F573B">
              <w:rPr>
                <w:rFonts w:eastAsia="標楷體" w:hint="eastAsia"/>
                <w:color w:val="FF0000"/>
                <w:u w:val="single"/>
              </w:rPr>
              <w:t>之</w:t>
            </w:r>
            <w:r w:rsidRPr="000F573B">
              <w:rPr>
                <w:rFonts w:eastAsia="標楷體"/>
                <w:color w:val="FF0000"/>
                <w:u w:val="single"/>
              </w:rPr>
              <w:t>稽核</w:t>
            </w:r>
            <w:r w:rsidRPr="000F573B">
              <w:rPr>
                <w:rFonts w:eastAsia="標楷體" w:hint="eastAsia"/>
                <w:color w:val="FF0000"/>
                <w:u w:val="single"/>
              </w:rPr>
              <w:t>機制及</w:t>
            </w:r>
            <w:r w:rsidRPr="000F573B">
              <w:rPr>
                <w:rFonts w:eastAsia="標楷體"/>
                <w:color w:val="FF0000"/>
                <w:u w:val="single"/>
              </w:rPr>
              <w:t>紀錄</w:t>
            </w:r>
            <w:r w:rsidRPr="000F573B">
              <w:rPr>
                <w:rFonts w:eastAsia="標楷體" w:hint="eastAsia"/>
                <w:color w:val="FF0000"/>
                <w:u w:val="single"/>
              </w:rPr>
              <w:t>、</w:t>
            </w:r>
            <w:r w:rsidRPr="000F573B">
              <w:rPr>
                <w:rFonts w:eastAsia="標楷體"/>
                <w:color w:val="FF0000"/>
                <w:u w:val="single"/>
              </w:rPr>
              <w:t>稽核結果分析</w:t>
            </w:r>
            <w:r w:rsidRPr="000F573B">
              <w:rPr>
                <w:rFonts w:eastAsia="標楷體" w:hint="eastAsia"/>
                <w:color w:val="FF0000"/>
                <w:u w:val="single"/>
              </w:rPr>
              <w:t>與</w:t>
            </w:r>
            <w:r w:rsidRPr="000F573B">
              <w:rPr>
                <w:rFonts w:eastAsia="標楷體"/>
                <w:color w:val="FF0000"/>
                <w:u w:val="single"/>
              </w:rPr>
              <w:t>檢討</w:t>
            </w:r>
            <w:r w:rsidRPr="000F573B">
              <w:rPr>
                <w:rFonts w:eastAsia="標楷體" w:hint="eastAsia"/>
                <w:color w:val="FF0000"/>
                <w:u w:val="single"/>
              </w:rPr>
              <w:t>改善</w:t>
            </w:r>
            <w:r w:rsidRPr="000F573B">
              <w:rPr>
                <w:rFonts w:eastAsia="標楷體"/>
                <w:color w:val="FF0000"/>
                <w:u w:val="single"/>
              </w:rPr>
              <w:t>資料。</w:t>
            </w:r>
            <w:r w:rsidRPr="000F573B">
              <w:rPr>
                <w:rFonts w:eastAsia="標楷體" w:hint="eastAsia"/>
                <w:color w:val="FF0000"/>
                <w:u w:val="single"/>
              </w:rPr>
              <w:t>（符合</w:t>
            </w:r>
            <w:r w:rsidRPr="000F573B">
              <w:rPr>
                <w:rFonts w:eastAsia="標楷體" w:hint="eastAsia"/>
                <w:color w:val="FF0000"/>
                <w:u w:val="single"/>
              </w:rPr>
              <w:t>/</w:t>
            </w:r>
            <w:r w:rsidRPr="000F573B">
              <w:rPr>
                <w:rFonts w:eastAsia="標楷體" w:hint="eastAsia"/>
                <w:color w:val="FF0000"/>
                <w:u w:val="single"/>
              </w:rPr>
              <w:t>優良）</w:t>
            </w:r>
          </w:p>
          <w:p w14:paraId="6F4E3AF4" w14:textId="77777777" w:rsidR="008E2BC7" w:rsidRPr="000F573B" w:rsidRDefault="008E2BC7" w:rsidP="008E2BC7">
            <w:pPr>
              <w:pStyle w:val="a5"/>
              <w:numPr>
                <w:ilvl w:val="0"/>
                <w:numId w:val="241"/>
              </w:numPr>
              <w:snapToGrid w:val="0"/>
              <w:spacing w:line="300" w:lineRule="atLeast"/>
              <w:ind w:leftChars="40" w:left="323" w:hanging="227"/>
              <w:jc w:val="both"/>
              <w:rPr>
                <w:rFonts w:eastAsia="標楷體"/>
                <w:color w:val="FF0000"/>
                <w:u w:val="single"/>
              </w:rPr>
            </w:pPr>
            <w:r w:rsidRPr="000F573B">
              <w:rPr>
                <w:rFonts w:eastAsia="標楷體" w:hint="eastAsia"/>
                <w:color w:val="FF0000"/>
                <w:u w:val="single"/>
              </w:rPr>
              <w:t>領導階層</w:t>
            </w:r>
            <w:r w:rsidRPr="000F573B">
              <w:rPr>
                <w:rFonts w:eastAsia="標楷體"/>
                <w:color w:val="FF0000"/>
                <w:u w:val="single"/>
              </w:rPr>
              <w:t>推動機構手部衛生</w:t>
            </w:r>
            <w:r w:rsidRPr="000F573B">
              <w:rPr>
                <w:rFonts w:eastAsia="標楷體" w:hint="eastAsia"/>
                <w:color w:val="FF0000"/>
                <w:u w:val="single"/>
              </w:rPr>
              <w:t>相關</w:t>
            </w:r>
            <w:r w:rsidRPr="000F573B">
              <w:rPr>
                <w:rFonts w:eastAsia="標楷體"/>
                <w:color w:val="FF0000"/>
                <w:u w:val="single"/>
              </w:rPr>
              <w:t>成果。</w:t>
            </w:r>
            <w:r w:rsidRPr="000F573B">
              <w:rPr>
                <w:rFonts w:eastAsia="標楷體" w:hint="eastAsia"/>
                <w:color w:val="FF0000"/>
                <w:u w:val="single"/>
              </w:rPr>
              <w:t>（優良）</w:t>
            </w:r>
          </w:p>
          <w:p w14:paraId="27389F8C" w14:textId="77777777" w:rsidR="008E2BC7" w:rsidRPr="000F573B" w:rsidRDefault="008E2BC7" w:rsidP="008E2BC7">
            <w:pPr>
              <w:pStyle w:val="a5"/>
              <w:numPr>
                <w:ilvl w:val="0"/>
                <w:numId w:val="241"/>
              </w:numPr>
              <w:snapToGrid w:val="0"/>
              <w:spacing w:line="300" w:lineRule="atLeast"/>
              <w:ind w:leftChars="40" w:left="323" w:hanging="227"/>
              <w:jc w:val="both"/>
              <w:rPr>
                <w:rFonts w:eastAsia="標楷體"/>
                <w:color w:val="FF0000"/>
              </w:rPr>
            </w:pPr>
            <w:r w:rsidRPr="000F573B">
              <w:rPr>
                <w:rFonts w:eastAsia="標楷體" w:hint="eastAsia"/>
                <w:color w:val="FF0000"/>
                <w:u w:val="single"/>
              </w:rPr>
              <w:t>通過疾管署辦理之</w:t>
            </w:r>
            <w:r w:rsidRPr="000F573B">
              <w:rPr>
                <w:rFonts w:eastAsia="標楷體"/>
                <w:color w:val="FF0000"/>
                <w:u w:val="single"/>
              </w:rPr>
              <w:t>照護機構手部衛生認證</w:t>
            </w:r>
            <w:r w:rsidRPr="000F573B">
              <w:rPr>
                <w:rFonts w:eastAsia="標楷體" w:hint="eastAsia"/>
                <w:color w:val="FF0000"/>
                <w:u w:val="single"/>
              </w:rPr>
              <w:t>文件。（優良）</w:t>
            </w:r>
          </w:p>
        </w:tc>
        <w:tc>
          <w:tcPr>
            <w:tcW w:w="1706" w:type="dxa"/>
            <w:shd w:val="clear" w:color="auto" w:fill="FFFFFF"/>
          </w:tcPr>
          <w:p w14:paraId="424D8FE8"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lastRenderedPageBreak/>
              <w:t>工作人員能正確執行手部衛生，包括洗手時機及步驟。</w:t>
            </w:r>
          </w:p>
        </w:tc>
        <w:tc>
          <w:tcPr>
            <w:tcW w:w="3397" w:type="dxa"/>
            <w:shd w:val="clear" w:color="auto" w:fill="FFFFFF"/>
          </w:tcPr>
          <w:p w14:paraId="34968D26" w14:textId="77777777" w:rsidR="008E2BC7" w:rsidRPr="005A76CD" w:rsidRDefault="008E2BC7" w:rsidP="008E2BC7">
            <w:pPr>
              <w:pStyle w:val="Standard"/>
              <w:numPr>
                <w:ilvl w:val="0"/>
                <w:numId w:val="297"/>
              </w:numPr>
              <w:snapToGrid w:val="0"/>
              <w:spacing w:line="320" w:lineRule="exact"/>
              <w:ind w:left="227" w:hanging="227"/>
              <w:jc w:val="both"/>
              <w:rPr>
                <w:rFonts w:eastAsia="標楷體"/>
                <w:szCs w:val="24"/>
              </w:rPr>
            </w:pPr>
            <w:r w:rsidRPr="005A76CD">
              <w:rPr>
                <w:rFonts w:eastAsia="標楷體"/>
                <w:szCs w:val="24"/>
              </w:rPr>
              <w:t>洗手</w:t>
            </w:r>
            <w:r w:rsidRPr="005A76CD">
              <w:rPr>
                <w:rFonts w:eastAsia="標楷體"/>
                <w:szCs w:val="24"/>
              </w:rPr>
              <w:t>5</w:t>
            </w:r>
            <w:r w:rsidRPr="005A76CD">
              <w:rPr>
                <w:rFonts w:eastAsia="標楷體"/>
                <w:szCs w:val="24"/>
              </w:rPr>
              <w:t>時機指：接觸服務對象前、執行清潔或無菌操作技術前、暴露體液及血液風險後、接觸服務對象後及接觸服務對象周遭環境後。機關（構）得依其特性，自訂適當之洗手時機。</w:t>
            </w:r>
          </w:p>
          <w:p w14:paraId="0EB1CACB" w14:textId="77777777" w:rsidR="008E2BC7" w:rsidRPr="005A76CD" w:rsidRDefault="008E2BC7" w:rsidP="008E2BC7">
            <w:pPr>
              <w:pStyle w:val="Standard"/>
              <w:numPr>
                <w:ilvl w:val="0"/>
                <w:numId w:val="297"/>
              </w:numPr>
              <w:snapToGrid w:val="0"/>
              <w:spacing w:line="320" w:lineRule="exact"/>
              <w:ind w:left="227" w:hanging="227"/>
              <w:jc w:val="both"/>
              <w:rPr>
                <w:rFonts w:eastAsia="標楷體"/>
                <w:szCs w:val="24"/>
              </w:rPr>
            </w:pPr>
            <w:r w:rsidRPr="005A76CD">
              <w:rPr>
                <w:rFonts w:eastAsia="標楷體"/>
                <w:szCs w:val="24"/>
              </w:rPr>
              <w:t>洗手搓揉步驟指：依「內、外、夾、弓、大、立、完」洗手，洗手過程乾洗手約</w:t>
            </w:r>
            <w:r w:rsidRPr="005A76CD">
              <w:rPr>
                <w:rFonts w:eastAsia="標楷體"/>
                <w:szCs w:val="24"/>
              </w:rPr>
              <w:t>20-30</w:t>
            </w:r>
            <w:r w:rsidRPr="005A76CD">
              <w:rPr>
                <w:rFonts w:eastAsia="標楷體"/>
                <w:szCs w:val="24"/>
              </w:rPr>
              <w:t>秒；濕洗手約</w:t>
            </w:r>
            <w:r w:rsidRPr="005A76CD">
              <w:rPr>
                <w:rFonts w:eastAsia="標楷體"/>
                <w:szCs w:val="24"/>
              </w:rPr>
              <w:t>40-60</w:t>
            </w:r>
            <w:r w:rsidRPr="005A76CD">
              <w:rPr>
                <w:rFonts w:eastAsia="標楷體"/>
                <w:szCs w:val="24"/>
              </w:rPr>
              <w:t>秒。</w:t>
            </w:r>
          </w:p>
          <w:p w14:paraId="55BD7502" w14:textId="77777777" w:rsidR="008E2BC7" w:rsidRPr="005A76CD" w:rsidRDefault="008E2BC7" w:rsidP="008E2BC7">
            <w:pPr>
              <w:pStyle w:val="Standard"/>
              <w:numPr>
                <w:ilvl w:val="0"/>
                <w:numId w:val="297"/>
              </w:numPr>
              <w:snapToGrid w:val="0"/>
              <w:spacing w:line="320" w:lineRule="exact"/>
              <w:ind w:left="227" w:hanging="227"/>
              <w:jc w:val="both"/>
              <w:rPr>
                <w:rFonts w:eastAsia="標楷體"/>
              </w:rPr>
            </w:pPr>
            <w:r w:rsidRPr="005A76CD">
              <w:rPr>
                <w:rFonts w:eastAsia="標楷體"/>
                <w:szCs w:val="24"/>
              </w:rPr>
              <w:t>訂有手部衛生稽核機制，定期稽核（如：每季）手部衛生遵從性及正確性等指標，回饋受稽核單位</w:t>
            </w:r>
            <w:r w:rsidRPr="005A76CD">
              <w:rPr>
                <w:rFonts w:eastAsia="標楷體"/>
              </w:rPr>
              <w:t>/</w:t>
            </w:r>
            <w:r w:rsidRPr="005A76CD">
              <w:rPr>
                <w:rFonts w:eastAsia="標楷體"/>
              </w:rPr>
              <w:t>人員</w:t>
            </w:r>
            <w:r w:rsidRPr="005A76CD">
              <w:rPr>
                <w:rFonts w:eastAsia="標楷體"/>
                <w:szCs w:val="24"/>
              </w:rPr>
              <w:t>，並留有紀錄備查。</w:t>
            </w:r>
            <w:r w:rsidRPr="005A76CD">
              <w:rPr>
                <w:rFonts w:eastAsia="標楷體"/>
                <w:szCs w:val="24"/>
              </w:rPr>
              <w:t>(</w:t>
            </w:r>
            <w:r w:rsidRPr="005A76CD">
              <w:rPr>
                <w:rFonts w:eastAsia="標楷體"/>
                <w:szCs w:val="32"/>
              </w:rPr>
              <w:t>矯正機關、兒童及少</w:t>
            </w:r>
            <w:r w:rsidRPr="005A76CD">
              <w:rPr>
                <w:rFonts w:eastAsia="標楷體"/>
                <w:szCs w:val="32"/>
              </w:rPr>
              <w:lastRenderedPageBreak/>
              <w:t>年安置及教養機構不適用</w:t>
            </w:r>
            <w:r w:rsidRPr="005A76CD">
              <w:rPr>
                <w:rFonts w:eastAsia="標楷體"/>
                <w:szCs w:val="24"/>
              </w:rPr>
              <w:t>)</w:t>
            </w:r>
          </w:p>
          <w:p w14:paraId="603EAE75" w14:textId="77777777" w:rsidR="008E2BC7" w:rsidRPr="005A76CD" w:rsidRDefault="008E2BC7" w:rsidP="008E2BC7">
            <w:pPr>
              <w:pStyle w:val="Standard"/>
              <w:numPr>
                <w:ilvl w:val="0"/>
                <w:numId w:val="297"/>
              </w:numPr>
              <w:snapToGrid w:val="0"/>
              <w:spacing w:line="320" w:lineRule="exact"/>
              <w:ind w:left="227" w:hanging="227"/>
              <w:jc w:val="both"/>
              <w:rPr>
                <w:rFonts w:eastAsia="標楷體"/>
                <w:b/>
                <w:bCs/>
                <w:szCs w:val="24"/>
              </w:rPr>
            </w:pPr>
            <w:r w:rsidRPr="005A76CD">
              <w:rPr>
                <w:rFonts w:eastAsia="標楷體"/>
                <w:szCs w:val="24"/>
              </w:rPr>
              <w:t>實地察看、檢閱稽核紀錄及現場抽測。</w:t>
            </w:r>
          </w:p>
        </w:tc>
        <w:tc>
          <w:tcPr>
            <w:tcW w:w="2273" w:type="dxa"/>
            <w:shd w:val="clear" w:color="auto" w:fill="FFFFFF"/>
          </w:tcPr>
          <w:p w14:paraId="02BF143F" w14:textId="2DAB7B1C" w:rsidR="002936AF" w:rsidRDefault="00000000">
            <w:pPr>
              <w:pStyle w:val="Standard"/>
              <w:numPr>
                <w:ilvl w:val="0"/>
                <w:numId w:val="325"/>
              </w:numPr>
              <w:snapToGrid w:val="0"/>
              <w:spacing w:line="320" w:lineRule="exact"/>
              <w:ind w:left="227" w:hanging="227"/>
              <w:jc w:val="both"/>
              <w:rPr>
                <w:rFonts w:eastAsia="標楷體"/>
                <w:bCs/>
                <w:szCs w:val="24"/>
              </w:rPr>
            </w:pPr>
            <w:r>
              <w:rPr>
                <w:rFonts w:eastAsia="標楷體" w:hint="eastAsia"/>
                <w:bCs/>
                <w:szCs w:val="24"/>
              </w:rPr>
              <w:lastRenderedPageBreak/>
              <w:t>新增優良項目</w:t>
            </w:r>
            <w:r>
              <w:rPr>
                <w:rFonts w:eastAsia="標楷體" w:hint="eastAsia"/>
                <w:bCs/>
                <w:szCs w:val="24"/>
              </w:rPr>
              <w:t>1</w:t>
            </w:r>
            <w:r>
              <w:rPr>
                <w:rFonts w:eastAsia="標楷體" w:hint="eastAsia"/>
                <w:bCs/>
                <w:szCs w:val="24"/>
              </w:rPr>
              <w:t>、</w:t>
            </w:r>
            <w:r>
              <w:rPr>
                <w:rFonts w:eastAsia="標楷體" w:hint="eastAsia"/>
                <w:bCs/>
                <w:szCs w:val="24"/>
              </w:rPr>
              <w:t>2</w:t>
            </w:r>
            <w:r>
              <w:rPr>
                <w:rFonts w:eastAsia="標楷體" w:hint="eastAsia"/>
                <w:bCs/>
                <w:szCs w:val="24"/>
              </w:rPr>
              <w:t>，其中優良項目</w:t>
            </w:r>
            <w:r>
              <w:rPr>
                <w:rFonts w:eastAsia="標楷體" w:hint="eastAsia"/>
                <w:bCs/>
                <w:szCs w:val="24"/>
              </w:rPr>
              <w:t>1</w:t>
            </w:r>
            <w:r>
              <w:rPr>
                <w:rFonts w:eastAsia="標楷體" w:hint="eastAsia"/>
                <w:bCs/>
                <w:szCs w:val="24"/>
              </w:rPr>
              <w:t>列為</w:t>
            </w:r>
            <w:r>
              <w:rPr>
                <w:rFonts w:eastAsia="標楷體" w:hint="eastAsia"/>
                <w:bCs/>
                <w:szCs w:val="24"/>
              </w:rPr>
              <w:t>116</w:t>
            </w:r>
            <w:r>
              <w:rPr>
                <w:rFonts w:eastAsia="標楷體" w:hint="eastAsia"/>
                <w:bCs/>
                <w:szCs w:val="24"/>
              </w:rPr>
              <w:t>年試評項目，併同增列評量方法及建議佐證資料。</w:t>
            </w:r>
          </w:p>
          <w:p w14:paraId="5D9E3B71" w14:textId="77777777" w:rsidR="00204DCC" w:rsidRDefault="00204DCC" w:rsidP="00204DCC">
            <w:pPr>
              <w:pStyle w:val="Standard"/>
              <w:numPr>
                <w:ilvl w:val="0"/>
                <w:numId w:val="325"/>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p w14:paraId="243938AA" w14:textId="77777777" w:rsidR="00204DCC" w:rsidRDefault="00204DCC" w:rsidP="00204DCC">
            <w:pPr>
              <w:pStyle w:val="Standard"/>
              <w:snapToGrid w:val="0"/>
              <w:spacing w:line="320" w:lineRule="exact"/>
              <w:jc w:val="both"/>
              <w:rPr>
                <w:rFonts w:eastAsia="標楷體"/>
                <w:bCs/>
                <w:szCs w:val="24"/>
              </w:rPr>
            </w:pPr>
          </w:p>
        </w:tc>
      </w:tr>
      <w:tr w:rsidR="008E2BC7" w:rsidRPr="00D93821" w14:paraId="0955251B" w14:textId="77777777" w:rsidTr="00F1412C">
        <w:trPr>
          <w:trHeight w:val="397"/>
          <w:jc w:val="center"/>
        </w:trPr>
        <w:tc>
          <w:tcPr>
            <w:tcW w:w="567" w:type="dxa"/>
            <w:shd w:val="clear" w:color="auto" w:fill="FFFFFF"/>
            <w:tcMar>
              <w:top w:w="0" w:type="dxa"/>
              <w:left w:w="108" w:type="dxa"/>
              <w:bottom w:w="0" w:type="dxa"/>
              <w:right w:w="108" w:type="dxa"/>
            </w:tcMar>
          </w:tcPr>
          <w:p w14:paraId="1D53D907" w14:textId="77777777" w:rsidR="008E2BC7" w:rsidRPr="000F573B" w:rsidRDefault="008E2BC7" w:rsidP="008E2BC7">
            <w:pPr>
              <w:rPr>
                <w:rFonts w:ascii="Times New Roman" w:eastAsia="標楷體" w:hAnsi="Times New Roman" w:cs="Times New Roman"/>
              </w:rPr>
            </w:pPr>
            <w:r w:rsidRPr="000F573B">
              <w:rPr>
                <w:rFonts w:ascii="Times New Roman" w:eastAsia="標楷體" w:hAnsi="Times New Roman" w:cs="Times New Roman"/>
              </w:rPr>
              <w:t>6.5</w:t>
            </w:r>
          </w:p>
        </w:tc>
        <w:tc>
          <w:tcPr>
            <w:tcW w:w="1555" w:type="dxa"/>
            <w:tcMar>
              <w:top w:w="0" w:type="dxa"/>
              <w:left w:w="10" w:type="dxa"/>
              <w:bottom w:w="0" w:type="dxa"/>
              <w:right w:w="10" w:type="dxa"/>
            </w:tcMar>
          </w:tcPr>
          <w:p w14:paraId="34B99DA3" w14:textId="77777777" w:rsidR="008E2BC7" w:rsidRPr="000F573B" w:rsidRDefault="008E2BC7" w:rsidP="008E2BC7">
            <w:pPr>
              <w:pStyle w:val="Standard"/>
              <w:snapToGrid w:val="0"/>
              <w:spacing w:after="180" w:line="320" w:lineRule="exact"/>
              <w:rPr>
                <w:rFonts w:eastAsia="標楷體"/>
                <w:szCs w:val="24"/>
              </w:rPr>
            </w:pPr>
            <w:r w:rsidRPr="000F573B">
              <w:rPr>
                <w:rFonts w:eastAsia="標楷體"/>
                <w:szCs w:val="24"/>
              </w:rPr>
              <w:t>有宣導和落實手部衛生及呼吸道衛生與咳嗽禮節。</w:t>
            </w:r>
          </w:p>
        </w:tc>
        <w:tc>
          <w:tcPr>
            <w:tcW w:w="6520" w:type="dxa"/>
            <w:shd w:val="clear" w:color="auto" w:fill="FFFFFF"/>
            <w:tcMar>
              <w:top w:w="0" w:type="dxa"/>
              <w:left w:w="10" w:type="dxa"/>
              <w:bottom w:w="0" w:type="dxa"/>
              <w:right w:w="10" w:type="dxa"/>
            </w:tcMar>
          </w:tcPr>
          <w:p w14:paraId="4FE1439D"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0FEBD03B" w14:textId="77777777" w:rsidR="008E2BC7" w:rsidRPr="000F573B" w:rsidRDefault="008E2BC7" w:rsidP="008E2BC7">
            <w:pPr>
              <w:pStyle w:val="Standard"/>
              <w:numPr>
                <w:ilvl w:val="0"/>
                <w:numId w:val="242"/>
              </w:numPr>
              <w:snapToGrid w:val="0"/>
              <w:spacing w:line="320" w:lineRule="exact"/>
              <w:ind w:leftChars="34" w:left="309" w:hanging="227"/>
              <w:jc w:val="both"/>
              <w:rPr>
                <w:rFonts w:eastAsia="標楷體"/>
                <w:szCs w:val="24"/>
              </w:rPr>
            </w:pPr>
            <w:r w:rsidRPr="000F573B">
              <w:rPr>
                <w:rFonts w:eastAsia="標楷體"/>
                <w:szCs w:val="24"/>
              </w:rPr>
              <w:t>於明顯處張貼手部衛生及呼吸道衛生與咳嗽禮節宣導品或使用電子看板宣導。</w:t>
            </w:r>
          </w:p>
          <w:p w14:paraId="64A01404" w14:textId="77777777" w:rsidR="008E2BC7" w:rsidRPr="000F573B" w:rsidRDefault="008E2BC7" w:rsidP="008E2BC7">
            <w:pPr>
              <w:pStyle w:val="Standard"/>
              <w:numPr>
                <w:ilvl w:val="0"/>
                <w:numId w:val="242"/>
              </w:numPr>
              <w:snapToGrid w:val="0"/>
              <w:spacing w:line="320" w:lineRule="exact"/>
              <w:ind w:leftChars="34" w:left="309" w:hanging="227"/>
              <w:jc w:val="both"/>
              <w:rPr>
                <w:rFonts w:eastAsia="標楷體"/>
                <w:szCs w:val="24"/>
              </w:rPr>
            </w:pPr>
            <w:r w:rsidRPr="000F573B">
              <w:rPr>
                <w:rFonts w:eastAsia="標楷體"/>
                <w:szCs w:val="24"/>
              </w:rPr>
              <w:t>呼吸道衛生與咳嗽禮節係指：有發燒或呼吸道症狀時佩戴口罩，若無法佩戴口罩，在咳嗽或打噴嚏時應用衛生紙、手帕或肘遮住口鼻。</w:t>
            </w:r>
          </w:p>
          <w:p w14:paraId="6C2CBA36" w14:textId="77777777" w:rsidR="008E2BC7" w:rsidRPr="000F573B" w:rsidRDefault="008E2BC7" w:rsidP="008E2BC7">
            <w:pPr>
              <w:pStyle w:val="Standard"/>
              <w:snapToGrid w:val="0"/>
              <w:spacing w:line="320" w:lineRule="exact"/>
              <w:jc w:val="both"/>
              <w:rPr>
                <w:rFonts w:eastAsia="標楷體"/>
                <w:szCs w:val="24"/>
              </w:rPr>
            </w:pPr>
            <w:r w:rsidRPr="000F573B">
              <w:rPr>
                <w:rFonts w:eastAsia="標楷體" w:hint="eastAsia"/>
                <w:b/>
                <w:bCs/>
                <w:szCs w:val="24"/>
              </w:rPr>
              <w:t>優良項目：（達成符合項目，且下述項目</w:t>
            </w:r>
            <w:r w:rsidRPr="000F573B">
              <w:rPr>
                <w:rFonts w:eastAsia="標楷體"/>
                <w:b/>
                <w:bCs/>
                <w:szCs w:val="24"/>
              </w:rPr>
              <w:t>需全部</w:t>
            </w:r>
            <w:r w:rsidRPr="000F573B">
              <w:rPr>
                <w:rFonts w:eastAsia="標楷體" w:hint="eastAsia"/>
                <w:b/>
                <w:bCs/>
                <w:szCs w:val="24"/>
              </w:rPr>
              <w:t>達成）</w:t>
            </w:r>
          </w:p>
          <w:p w14:paraId="0AF0A4E1" w14:textId="77777777" w:rsidR="008E2BC7" w:rsidRPr="000F573B" w:rsidRDefault="008E2BC7" w:rsidP="008E2BC7">
            <w:pPr>
              <w:pStyle w:val="Standard"/>
              <w:numPr>
                <w:ilvl w:val="0"/>
                <w:numId w:val="243"/>
              </w:numPr>
              <w:snapToGrid w:val="0"/>
              <w:spacing w:line="320" w:lineRule="exact"/>
              <w:ind w:leftChars="34" w:left="309" w:hanging="227"/>
              <w:jc w:val="both"/>
              <w:rPr>
                <w:rFonts w:eastAsia="標楷體"/>
                <w:color w:val="FF0000"/>
                <w:u w:val="single"/>
              </w:rPr>
            </w:pPr>
            <w:r w:rsidRPr="000F573B">
              <w:rPr>
                <w:rFonts w:eastAsia="標楷體" w:hint="eastAsia"/>
                <w:color w:val="FF0000"/>
                <w:szCs w:val="24"/>
                <w:u w:val="single"/>
              </w:rPr>
              <w:t>以多元方式針對服務對象及其訪客辦理手部衛生推廣活動。</w:t>
            </w:r>
          </w:p>
          <w:p w14:paraId="4CF1F792" w14:textId="77777777" w:rsidR="008E2BC7" w:rsidRPr="000F573B" w:rsidRDefault="008E2BC7" w:rsidP="008E2BC7">
            <w:pPr>
              <w:pStyle w:val="Standard"/>
              <w:numPr>
                <w:ilvl w:val="0"/>
                <w:numId w:val="243"/>
              </w:numPr>
              <w:snapToGrid w:val="0"/>
              <w:spacing w:line="320" w:lineRule="exact"/>
              <w:ind w:leftChars="34" w:left="309" w:hanging="227"/>
              <w:jc w:val="both"/>
              <w:rPr>
                <w:rFonts w:eastAsia="標楷體"/>
                <w:color w:val="FF0000"/>
                <w:u w:val="single"/>
              </w:rPr>
            </w:pPr>
            <w:r w:rsidRPr="000F573B">
              <w:rPr>
                <w:rFonts w:eastAsia="標楷體" w:hint="eastAsia"/>
                <w:color w:val="FF0000"/>
                <w:szCs w:val="24"/>
                <w:u w:val="single"/>
              </w:rPr>
              <w:t>針對</w:t>
            </w:r>
            <w:r w:rsidRPr="000F573B">
              <w:rPr>
                <w:rFonts w:eastAsia="標楷體" w:hint="eastAsia"/>
                <w:color w:val="FF0000"/>
                <w:u w:val="single"/>
              </w:rPr>
              <w:t>多重抗藥性微生物</w:t>
            </w:r>
            <w:r w:rsidRPr="000F573B">
              <w:rPr>
                <w:rFonts w:eastAsia="標楷體"/>
                <w:color w:val="FF0000"/>
                <w:u w:val="single"/>
              </w:rPr>
              <w:t>(MDRO)</w:t>
            </w:r>
            <w:r w:rsidRPr="000F573B">
              <w:rPr>
                <w:rFonts w:eastAsia="標楷體" w:hint="eastAsia"/>
                <w:color w:val="FF0000"/>
                <w:u w:val="single"/>
              </w:rPr>
              <w:t>感染或移生之服務對象及其</w:t>
            </w:r>
            <w:r w:rsidRPr="000F573B">
              <w:rPr>
                <w:rFonts w:eastAsia="標楷體"/>
                <w:color w:val="FF0000"/>
                <w:u w:val="single"/>
              </w:rPr>
              <w:t>訪客</w:t>
            </w:r>
            <w:r w:rsidRPr="000F573B">
              <w:rPr>
                <w:rFonts w:eastAsia="標楷體" w:hint="eastAsia"/>
                <w:color w:val="FF0000"/>
                <w:szCs w:val="24"/>
                <w:u w:val="single"/>
              </w:rPr>
              <w:t>訂有</w:t>
            </w:r>
            <w:r w:rsidRPr="000F573B">
              <w:rPr>
                <w:rFonts w:eastAsia="標楷體" w:hint="eastAsia"/>
                <w:color w:val="FF0000"/>
                <w:u w:val="single"/>
              </w:rPr>
              <w:t>個別化</w:t>
            </w:r>
            <w:r w:rsidRPr="000F573B">
              <w:rPr>
                <w:rFonts w:eastAsia="標楷體" w:hint="eastAsia"/>
                <w:color w:val="FF0000"/>
                <w:szCs w:val="24"/>
                <w:u w:val="single"/>
              </w:rPr>
              <w:t>手部衛生衛教宣導機制，並落實執行。【</w:t>
            </w:r>
            <w:r w:rsidRPr="000F573B">
              <w:rPr>
                <w:rFonts w:eastAsia="標楷體" w:hint="eastAsia"/>
                <w:color w:val="FF0000"/>
                <w:szCs w:val="24"/>
                <w:u w:val="single"/>
              </w:rPr>
              <w:t>116</w:t>
            </w:r>
            <w:r w:rsidRPr="000F573B">
              <w:rPr>
                <w:rFonts w:eastAsia="標楷體" w:hint="eastAsia"/>
                <w:color w:val="FF0000"/>
                <w:szCs w:val="24"/>
                <w:u w:val="single"/>
              </w:rPr>
              <w:t>年試評項目】</w:t>
            </w:r>
          </w:p>
          <w:p w14:paraId="79B37FD7"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評量方法及建議佐證資料：</w:t>
            </w:r>
            <w:r w:rsidRPr="000F573B">
              <w:rPr>
                <w:rFonts w:eastAsia="標楷體"/>
                <w:b/>
                <w:bCs/>
                <w:szCs w:val="24"/>
              </w:rPr>
              <w:t xml:space="preserve"> </w:t>
            </w:r>
          </w:p>
          <w:p w14:paraId="763C5935" w14:textId="77777777" w:rsidR="008E2BC7" w:rsidRPr="000F573B" w:rsidRDefault="008E2BC7" w:rsidP="008E2BC7">
            <w:pPr>
              <w:pStyle w:val="Standard"/>
              <w:numPr>
                <w:ilvl w:val="0"/>
                <w:numId w:val="244"/>
              </w:numPr>
              <w:snapToGrid w:val="0"/>
              <w:spacing w:line="320" w:lineRule="exact"/>
              <w:ind w:leftChars="34" w:left="309" w:hanging="227"/>
              <w:jc w:val="both"/>
              <w:rPr>
                <w:rFonts w:eastAsia="標楷體"/>
                <w:szCs w:val="24"/>
              </w:rPr>
            </w:pPr>
            <w:r w:rsidRPr="000F573B">
              <w:rPr>
                <w:rFonts w:eastAsia="標楷體"/>
                <w:kern w:val="0"/>
                <w:szCs w:val="24"/>
              </w:rPr>
              <w:t>檢閱</w:t>
            </w:r>
            <w:r w:rsidRPr="000F573B">
              <w:rPr>
                <w:rFonts w:eastAsia="標楷體"/>
                <w:szCs w:val="24"/>
              </w:rPr>
              <w:t>相關文件</w:t>
            </w:r>
            <w:r w:rsidRPr="000F573B">
              <w:rPr>
                <w:rFonts w:eastAsia="標楷體" w:hint="eastAsia"/>
                <w:color w:val="FF0000"/>
                <w:u w:val="single"/>
              </w:rPr>
              <w:t>、</w:t>
            </w:r>
            <w:r w:rsidRPr="000F573B">
              <w:rPr>
                <w:rFonts w:eastAsia="標楷體"/>
                <w:szCs w:val="24"/>
              </w:rPr>
              <w:t>實地</w:t>
            </w:r>
            <w:r w:rsidRPr="000F573B">
              <w:rPr>
                <w:rFonts w:eastAsia="標楷體"/>
                <w:kern w:val="0"/>
                <w:szCs w:val="24"/>
              </w:rPr>
              <w:t>察看及</w:t>
            </w:r>
            <w:r w:rsidRPr="000F573B">
              <w:rPr>
                <w:rFonts w:eastAsia="標楷體" w:hint="eastAsia"/>
                <w:color w:val="FF0000"/>
                <w:u w:val="single"/>
              </w:rPr>
              <w:t>建議現場詢問工作人員瞭解相關衛教宣導機制內容</w:t>
            </w:r>
            <w:r w:rsidRPr="000F573B">
              <w:rPr>
                <w:rFonts w:eastAsia="標楷體"/>
                <w:szCs w:val="24"/>
              </w:rPr>
              <w:t>。</w:t>
            </w:r>
          </w:p>
          <w:p w14:paraId="04373B12" w14:textId="77777777" w:rsidR="008E2BC7" w:rsidRPr="000F573B" w:rsidRDefault="008E2BC7" w:rsidP="008E2BC7">
            <w:pPr>
              <w:pStyle w:val="Standard"/>
              <w:numPr>
                <w:ilvl w:val="0"/>
                <w:numId w:val="244"/>
              </w:numPr>
              <w:snapToGrid w:val="0"/>
              <w:spacing w:line="320" w:lineRule="exact"/>
              <w:ind w:leftChars="34" w:left="309" w:hanging="227"/>
              <w:jc w:val="both"/>
              <w:rPr>
                <w:rFonts w:eastAsia="標楷體"/>
                <w:szCs w:val="24"/>
              </w:rPr>
            </w:pPr>
            <w:r w:rsidRPr="000F573B">
              <w:rPr>
                <w:rFonts w:eastAsia="標楷體" w:hint="eastAsia"/>
                <w:color w:val="FF0000"/>
                <w:u w:val="single"/>
              </w:rPr>
              <w:t>手部衛生及</w:t>
            </w:r>
            <w:r w:rsidRPr="000F573B">
              <w:rPr>
                <w:rFonts w:eastAsia="標楷體"/>
                <w:color w:val="FF0000"/>
                <w:u w:val="single"/>
              </w:rPr>
              <w:t>呼吸道衛生與咳嗽禮節</w:t>
            </w:r>
            <w:r w:rsidRPr="000F573B">
              <w:rPr>
                <w:rFonts w:eastAsia="標楷體" w:hint="eastAsia"/>
                <w:color w:val="FF0000"/>
                <w:u w:val="single"/>
              </w:rPr>
              <w:t>宣導措施。（符合</w:t>
            </w:r>
            <w:r w:rsidRPr="000F573B">
              <w:rPr>
                <w:rFonts w:eastAsia="標楷體" w:hint="eastAsia"/>
                <w:color w:val="FF0000"/>
                <w:u w:val="single"/>
              </w:rPr>
              <w:t>/</w:t>
            </w:r>
            <w:r w:rsidRPr="000F573B">
              <w:rPr>
                <w:rFonts w:eastAsia="標楷體" w:hint="eastAsia"/>
                <w:color w:val="FF0000"/>
                <w:u w:val="single"/>
              </w:rPr>
              <w:t>優良）</w:t>
            </w:r>
          </w:p>
        </w:tc>
        <w:tc>
          <w:tcPr>
            <w:tcW w:w="1706" w:type="dxa"/>
            <w:shd w:val="clear" w:color="auto" w:fill="FFFFFF"/>
          </w:tcPr>
          <w:p w14:paraId="55E1DBE8"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t>有宣導和落實手部衛生及呼吸道衛生與咳嗽禮節。</w:t>
            </w:r>
          </w:p>
        </w:tc>
        <w:tc>
          <w:tcPr>
            <w:tcW w:w="3397" w:type="dxa"/>
            <w:shd w:val="clear" w:color="auto" w:fill="FFFFFF"/>
          </w:tcPr>
          <w:p w14:paraId="54BE403A" w14:textId="77777777" w:rsidR="008E2BC7" w:rsidRPr="005A76CD" w:rsidRDefault="008E2BC7" w:rsidP="008E2BC7">
            <w:pPr>
              <w:pStyle w:val="Standard"/>
              <w:numPr>
                <w:ilvl w:val="0"/>
                <w:numId w:val="307"/>
              </w:numPr>
              <w:snapToGrid w:val="0"/>
              <w:spacing w:line="320" w:lineRule="exact"/>
              <w:ind w:left="227" w:hanging="227"/>
              <w:jc w:val="both"/>
              <w:rPr>
                <w:rFonts w:eastAsia="標楷體"/>
                <w:szCs w:val="24"/>
              </w:rPr>
            </w:pPr>
            <w:r w:rsidRPr="005A76CD">
              <w:rPr>
                <w:rFonts w:eastAsia="標楷體"/>
                <w:szCs w:val="24"/>
              </w:rPr>
              <w:t>於明顯處張貼手部衛生及呼吸道衛生與咳嗽禮節宣導品或使用電子看板宣導。</w:t>
            </w:r>
          </w:p>
          <w:p w14:paraId="21B2CEF5" w14:textId="77777777" w:rsidR="008E2BC7" w:rsidRPr="005A76CD" w:rsidRDefault="008E2BC7" w:rsidP="008E2BC7">
            <w:pPr>
              <w:pStyle w:val="Standard"/>
              <w:numPr>
                <w:ilvl w:val="0"/>
                <w:numId w:val="307"/>
              </w:numPr>
              <w:snapToGrid w:val="0"/>
              <w:spacing w:line="320" w:lineRule="exact"/>
              <w:ind w:left="227" w:hanging="227"/>
              <w:jc w:val="both"/>
              <w:rPr>
                <w:rFonts w:eastAsia="標楷體"/>
                <w:szCs w:val="24"/>
              </w:rPr>
            </w:pPr>
            <w:r w:rsidRPr="005A76CD">
              <w:rPr>
                <w:rFonts w:eastAsia="標楷體"/>
                <w:szCs w:val="24"/>
              </w:rPr>
              <w:t>呼吸道衛生與咳嗽禮節係指：有發燒或呼吸道症狀時佩戴口罩，若無法佩戴口罩，在咳嗽或打噴嚏時應用衛生紙、手帕或肘遮住口鼻。</w:t>
            </w:r>
          </w:p>
          <w:p w14:paraId="63BA5755" w14:textId="77777777" w:rsidR="008E2BC7" w:rsidRPr="005A76CD" w:rsidRDefault="008E2BC7" w:rsidP="008E2BC7">
            <w:pPr>
              <w:pStyle w:val="Standard"/>
              <w:numPr>
                <w:ilvl w:val="0"/>
                <w:numId w:val="307"/>
              </w:numPr>
              <w:snapToGrid w:val="0"/>
              <w:spacing w:line="320" w:lineRule="exact"/>
              <w:ind w:left="227" w:hanging="227"/>
              <w:jc w:val="both"/>
              <w:rPr>
                <w:rFonts w:eastAsia="標楷體"/>
                <w:b/>
                <w:bCs/>
                <w:szCs w:val="24"/>
              </w:rPr>
            </w:pPr>
            <w:r w:rsidRPr="005A76CD">
              <w:rPr>
                <w:rFonts w:eastAsia="標楷體"/>
                <w:szCs w:val="24"/>
              </w:rPr>
              <w:t>檢閱相關文件及實地察看。</w:t>
            </w:r>
          </w:p>
        </w:tc>
        <w:tc>
          <w:tcPr>
            <w:tcW w:w="2273" w:type="dxa"/>
            <w:shd w:val="clear" w:color="auto" w:fill="FFFFFF"/>
          </w:tcPr>
          <w:p w14:paraId="7EB538E8" w14:textId="77777777" w:rsidR="002936AF" w:rsidRDefault="00000000">
            <w:pPr>
              <w:pStyle w:val="Standard"/>
              <w:snapToGrid w:val="0"/>
              <w:spacing w:line="320" w:lineRule="exact"/>
              <w:jc w:val="both"/>
              <w:rPr>
                <w:rFonts w:eastAsia="標楷體"/>
                <w:bCs/>
                <w:szCs w:val="24"/>
              </w:rPr>
            </w:pPr>
            <w:r>
              <w:rPr>
                <w:rFonts w:eastAsia="標楷體" w:hint="eastAsia"/>
                <w:szCs w:val="24"/>
              </w:rPr>
              <w:t>新增優良項目</w:t>
            </w:r>
            <w:r>
              <w:rPr>
                <w:rFonts w:eastAsia="標楷體" w:hint="eastAsia"/>
                <w:szCs w:val="24"/>
              </w:rPr>
              <w:t>1</w:t>
            </w:r>
            <w:r>
              <w:rPr>
                <w:rFonts w:eastAsia="標楷體" w:hint="eastAsia"/>
                <w:szCs w:val="24"/>
              </w:rPr>
              <w:t>、</w:t>
            </w:r>
            <w:r>
              <w:rPr>
                <w:rFonts w:eastAsia="標楷體" w:hint="eastAsia"/>
                <w:szCs w:val="24"/>
              </w:rPr>
              <w:t>2</w:t>
            </w:r>
            <w:r>
              <w:rPr>
                <w:rFonts w:eastAsia="標楷體" w:hint="eastAsia"/>
                <w:szCs w:val="24"/>
              </w:rPr>
              <w:t>，其中優良項目</w:t>
            </w:r>
            <w:r>
              <w:rPr>
                <w:rFonts w:eastAsia="標楷體" w:hint="eastAsia"/>
                <w:szCs w:val="24"/>
              </w:rPr>
              <w:t>2</w:t>
            </w:r>
            <w:r>
              <w:rPr>
                <w:rFonts w:eastAsia="標楷體" w:hint="eastAsia"/>
                <w:szCs w:val="24"/>
              </w:rPr>
              <w:t>列為</w:t>
            </w:r>
            <w:r>
              <w:rPr>
                <w:rFonts w:eastAsia="標楷體" w:hint="eastAsia"/>
                <w:szCs w:val="24"/>
              </w:rPr>
              <w:t>116</w:t>
            </w:r>
            <w:r>
              <w:rPr>
                <w:rFonts w:eastAsia="標楷體" w:hint="eastAsia"/>
                <w:szCs w:val="24"/>
              </w:rPr>
              <w:t>年試評項目，併同增列評量方法及建議佐證資料。</w:t>
            </w:r>
          </w:p>
        </w:tc>
      </w:tr>
      <w:tr w:rsidR="008E2BC7" w:rsidRPr="00D93821" w14:paraId="6DE9AE1D" w14:textId="77777777" w:rsidTr="00F1412C">
        <w:trPr>
          <w:trHeight w:val="397"/>
          <w:jc w:val="center"/>
        </w:trPr>
        <w:tc>
          <w:tcPr>
            <w:tcW w:w="567" w:type="dxa"/>
            <w:shd w:val="clear" w:color="auto" w:fill="FFFFFF"/>
            <w:tcMar>
              <w:top w:w="0" w:type="dxa"/>
              <w:left w:w="108" w:type="dxa"/>
              <w:bottom w:w="0" w:type="dxa"/>
              <w:right w:w="108" w:type="dxa"/>
            </w:tcMar>
          </w:tcPr>
          <w:p w14:paraId="227D2400" w14:textId="77777777" w:rsidR="008E2BC7" w:rsidRPr="00D93821" w:rsidRDefault="008E2BC7" w:rsidP="008E2BC7">
            <w:pPr>
              <w:rPr>
                <w:rFonts w:ascii="Times New Roman" w:eastAsia="標楷體" w:hAnsi="Times New Roman" w:cs="Times New Roman"/>
              </w:rPr>
            </w:pPr>
            <w:r w:rsidRPr="00D93821">
              <w:rPr>
                <w:rFonts w:ascii="Times New Roman" w:eastAsia="標楷體" w:hAnsi="Times New Roman" w:cs="Times New Roman"/>
              </w:rPr>
              <w:t>6.6</w:t>
            </w:r>
          </w:p>
        </w:tc>
        <w:tc>
          <w:tcPr>
            <w:tcW w:w="1555" w:type="dxa"/>
            <w:tcMar>
              <w:top w:w="0" w:type="dxa"/>
              <w:left w:w="10" w:type="dxa"/>
              <w:bottom w:w="0" w:type="dxa"/>
              <w:right w:w="10" w:type="dxa"/>
            </w:tcMar>
          </w:tcPr>
          <w:p w14:paraId="35DAC767" w14:textId="1B3F2122" w:rsidR="008E2BC7" w:rsidRPr="00D93821" w:rsidRDefault="008E2BC7" w:rsidP="008E2BC7">
            <w:pPr>
              <w:pStyle w:val="Standard"/>
              <w:snapToGrid w:val="0"/>
              <w:spacing w:after="180" w:line="320" w:lineRule="exact"/>
              <w:rPr>
                <w:rFonts w:eastAsia="標楷體"/>
                <w:szCs w:val="24"/>
              </w:rPr>
            </w:pPr>
            <w:r w:rsidRPr="00D93821">
              <w:rPr>
                <w:rFonts w:eastAsia="標楷體"/>
                <w:kern w:val="0"/>
                <w:szCs w:val="24"/>
              </w:rPr>
              <w:t>訂定訪客管理規範，且</w:t>
            </w:r>
            <w:r w:rsidRPr="00D93821">
              <w:rPr>
                <w:rFonts w:eastAsia="標楷體" w:hint="eastAsia"/>
                <w:color w:val="FF0000"/>
                <w:kern w:val="0"/>
                <w:szCs w:val="24"/>
                <w:u w:val="single"/>
              </w:rPr>
              <w:t>落實執行</w:t>
            </w:r>
            <w:r w:rsidRPr="00D93821">
              <w:rPr>
                <w:rFonts w:eastAsia="標楷體"/>
                <w:kern w:val="0"/>
                <w:szCs w:val="24"/>
              </w:rPr>
              <w:t>。</w:t>
            </w:r>
          </w:p>
        </w:tc>
        <w:tc>
          <w:tcPr>
            <w:tcW w:w="6520" w:type="dxa"/>
            <w:shd w:val="clear" w:color="auto" w:fill="FFFFFF"/>
            <w:tcMar>
              <w:top w:w="0" w:type="dxa"/>
              <w:left w:w="10" w:type="dxa"/>
              <w:bottom w:w="0" w:type="dxa"/>
              <w:right w:w="10" w:type="dxa"/>
            </w:tcMar>
          </w:tcPr>
          <w:p w14:paraId="25208520"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符合項目：</w:t>
            </w:r>
          </w:p>
          <w:p w14:paraId="6B9FD3C5" w14:textId="77777777" w:rsidR="008E2BC7" w:rsidRPr="00D93821" w:rsidRDefault="008E2BC7" w:rsidP="008E2BC7">
            <w:pPr>
              <w:pStyle w:val="Standard"/>
              <w:numPr>
                <w:ilvl w:val="0"/>
                <w:numId w:val="245"/>
              </w:numPr>
              <w:snapToGrid w:val="0"/>
              <w:spacing w:line="320" w:lineRule="exact"/>
              <w:ind w:leftChars="34" w:left="309" w:hanging="227"/>
              <w:jc w:val="both"/>
              <w:rPr>
                <w:rFonts w:eastAsia="標楷體"/>
                <w:szCs w:val="24"/>
              </w:rPr>
            </w:pPr>
            <w:r w:rsidRPr="00D93821">
              <w:rPr>
                <w:rFonts w:eastAsia="標楷體"/>
                <w:szCs w:val="24"/>
              </w:rPr>
              <w:t>訪客管理規範張貼於明顯處</w:t>
            </w:r>
            <w:r w:rsidRPr="00D93821">
              <w:rPr>
                <w:rFonts w:eastAsia="標楷體" w:hint="eastAsia"/>
                <w:color w:val="FF0000"/>
                <w:szCs w:val="24"/>
                <w:u w:val="single"/>
              </w:rPr>
              <w:t>且有訪客紀錄</w:t>
            </w:r>
            <w:r w:rsidRPr="00D93821">
              <w:rPr>
                <w:rFonts w:eastAsia="標楷體"/>
                <w:szCs w:val="24"/>
              </w:rPr>
              <w:t>，提供訪客手部衛生所需設施（乾洗手或濕洗手），請訪客探訪前洗手及</w:t>
            </w:r>
            <w:r w:rsidRPr="00D93821">
              <w:rPr>
                <w:rFonts w:eastAsia="標楷體" w:hint="eastAsia"/>
                <w:szCs w:val="24"/>
              </w:rPr>
              <w:t>提醒訪客出入機構需佩戴口罩之情境，宣導訪客進入機構遵</w:t>
            </w:r>
            <w:r w:rsidRPr="00D93821">
              <w:rPr>
                <w:rFonts w:eastAsia="標楷體" w:hint="eastAsia"/>
                <w:szCs w:val="24"/>
              </w:rPr>
              <w:lastRenderedPageBreak/>
              <w:t>循呼吸道衛生與咳嗽禮節</w:t>
            </w:r>
            <w:r w:rsidRPr="00D93821">
              <w:rPr>
                <w:rFonts w:eastAsia="標楷體"/>
                <w:szCs w:val="24"/>
              </w:rPr>
              <w:t>。</w:t>
            </w:r>
          </w:p>
          <w:p w14:paraId="6D8C20C7" w14:textId="77777777" w:rsidR="008E2BC7" w:rsidRPr="00D93821" w:rsidRDefault="008E2BC7" w:rsidP="008E2BC7">
            <w:pPr>
              <w:pStyle w:val="Standard"/>
              <w:numPr>
                <w:ilvl w:val="0"/>
                <w:numId w:val="245"/>
              </w:numPr>
              <w:snapToGrid w:val="0"/>
              <w:spacing w:line="320" w:lineRule="exact"/>
              <w:ind w:leftChars="34" w:left="309" w:hanging="227"/>
              <w:jc w:val="both"/>
              <w:rPr>
                <w:rFonts w:eastAsia="標楷體"/>
                <w:szCs w:val="24"/>
              </w:rPr>
            </w:pPr>
            <w:r w:rsidRPr="00D93821">
              <w:rPr>
                <w:rFonts w:eastAsia="標楷體"/>
                <w:szCs w:val="24"/>
              </w:rPr>
              <w:t>能依據不同疫情（機構發生疫情或政府發布疫情警示等）訂定規範，如</w:t>
            </w:r>
            <w:r w:rsidRPr="00187CB1">
              <w:rPr>
                <w:rFonts w:eastAsia="標楷體" w:hint="eastAsia"/>
                <w:color w:val="FF0000"/>
                <w:szCs w:val="24"/>
                <w:u w:val="single"/>
              </w:rPr>
              <w:t>：</w:t>
            </w:r>
            <w:r w:rsidRPr="00D93821">
              <w:rPr>
                <w:rFonts w:eastAsia="標楷體"/>
                <w:szCs w:val="24"/>
              </w:rPr>
              <w:t>探訪時間、體溫監測、詢問</w:t>
            </w:r>
            <w:r w:rsidRPr="00D93821">
              <w:rPr>
                <w:rFonts w:eastAsia="標楷體"/>
                <w:szCs w:val="24"/>
              </w:rPr>
              <w:t>TOCC</w:t>
            </w:r>
            <w:r w:rsidRPr="00D93821">
              <w:rPr>
                <w:rFonts w:eastAsia="標楷體"/>
                <w:szCs w:val="24"/>
              </w:rPr>
              <w:t>（旅遊史、職業史、接觸史、是否群聚）、探視地點、動線規劃及注意事項等。</w:t>
            </w:r>
          </w:p>
          <w:p w14:paraId="33D26802" w14:textId="77777777" w:rsidR="008E2BC7" w:rsidRPr="00D93821" w:rsidRDefault="008E2BC7" w:rsidP="008E2BC7">
            <w:pPr>
              <w:pStyle w:val="Standard"/>
              <w:snapToGrid w:val="0"/>
              <w:spacing w:line="320" w:lineRule="exact"/>
              <w:jc w:val="both"/>
              <w:rPr>
                <w:rFonts w:eastAsia="標楷體"/>
                <w:szCs w:val="24"/>
              </w:rPr>
            </w:pPr>
            <w:r w:rsidRPr="00D93821">
              <w:rPr>
                <w:rFonts w:eastAsia="標楷體" w:hint="eastAsia"/>
                <w:b/>
                <w:bCs/>
                <w:szCs w:val="24"/>
              </w:rPr>
              <w:t>優良項目：（達成符合項目，且下述項目達成）</w:t>
            </w:r>
          </w:p>
          <w:p w14:paraId="29ECD5FE" w14:textId="77777777" w:rsidR="008E2BC7" w:rsidRPr="002B0953" w:rsidRDefault="008E2BC7" w:rsidP="008E2BC7">
            <w:pPr>
              <w:pStyle w:val="a5"/>
              <w:numPr>
                <w:ilvl w:val="0"/>
                <w:numId w:val="246"/>
              </w:numPr>
              <w:suppressAutoHyphens w:val="0"/>
              <w:snapToGrid w:val="0"/>
              <w:spacing w:line="300" w:lineRule="atLeast"/>
              <w:ind w:leftChars="34" w:left="309" w:hanging="227"/>
              <w:jc w:val="both"/>
              <w:textAlignment w:val="auto"/>
              <w:rPr>
                <w:rFonts w:eastAsia="標楷體"/>
                <w:color w:val="FF0000"/>
                <w:u w:val="single"/>
              </w:rPr>
            </w:pPr>
            <w:r w:rsidRPr="002B0953">
              <w:rPr>
                <w:rFonts w:eastAsia="標楷體" w:hint="eastAsia"/>
                <w:color w:val="FF0000"/>
                <w:u w:val="single"/>
              </w:rPr>
              <w:t>依據訪客出入機構需佩戴口罩之情境，主動提供口罩。</w:t>
            </w:r>
          </w:p>
          <w:p w14:paraId="7DDA2CC3" w14:textId="77777777" w:rsidR="008E2BC7" w:rsidRPr="00D93821" w:rsidRDefault="008E2BC7" w:rsidP="008E2BC7">
            <w:pPr>
              <w:pStyle w:val="Standard"/>
              <w:rPr>
                <w:rFonts w:eastAsia="標楷體"/>
                <w:b/>
                <w:bCs/>
              </w:rPr>
            </w:pPr>
            <w:r w:rsidRPr="00D93821">
              <w:rPr>
                <w:rFonts w:eastAsia="標楷體" w:hint="eastAsia"/>
                <w:b/>
                <w:bCs/>
              </w:rPr>
              <w:t>評量方法及建議佐證資料：</w:t>
            </w:r>
            <w:r w:rsidRPr="00D93821">
              <w:rPr>
                <w:rFonts w:eastAsia="標楷體"/>
                <w:b/>
                <w:bCs/>
              </w:rPr>
              <w:t xml:space="preserve"> </w:t>
            </w:r>
          </w:p>
          <w:p w14:paraId="35F43D96" w14:textId="77777777" w:rsidR="008E2BC7" w:rsidRPr="00D93821" w:rsidRDefault="008E2BC7" w:rsidP="008E2BC7">
            <w:pPr>
              <w:pStyle w:val="Standard"/>
              <w:numPr>
                <w:ilvl w:val="0"/>
                <w:numId w:val="247"/>
              </w:numPr>
              <w:snapToGrid w:val="0"/>
              <w:spacing w:line="320" w:lineRule="exact"/>
              <w:ind w:leftChars="34" w:left="309" w:hanging="227"/>
              <w:jc w:val="both"/>
              <w:rPr>
                <w:rFonts w:eastAsia="標楷體"/>
                <w:szCs w:val="24"/>
              </w:rPr>
            </w:pPr>
            <w:r w:rsidRPr="00D93821">
              <w:rPr>
                <w:rFonts w:eastAsia="標楷體"/>
                <w:szCs w:val="24"/>
              </w:rPr>
              <w:t>檢閱紀錄或相關文件及實地察看。</w:t>
            </w:r>
          </w:p>
          <w:p w14:paraId="75EB69FF" w14:textId="77777777" w:rsidR="008E2BC7" w:rsidRPr="00D93821" w:rsidRDefault="008E2BC7" w:rsidP="008E2BC7">
            <w:pPr>
              <w:pStyle w:val="Standard"/>
              <w:numPr>
                <w:ilvl w:val="0"/>
                <w:numId w:val="247"/>
              </w:numPr>
              <w:snapToGrid w:val="0"/>
              <w:spacing w:line="320" w:lineRule="exact"/>
              <w:ind w:leftChars="34" w:left="309" w:hanging="227"/>
              <w:jc w:val="both"/>
              <w:rPr>
                <w:rFonts w:eastAsia="標楷體"/>
                <w:color w:val="FF0000"/>
                <w:u w:val="single"/>
              </w:rPr>
            </w:pPr>
            <w:r w:rsidRPr="00D93821">
              <w:rPr>
                <w:rFonts w:eastAsia="標楷體"/>
                <w:color w:val="FF0000"/>
                <w:u w:val="single"/>
              </w:rPr>
              <w:t>訪客管理規範</w:t>
            </w:r>
            <w:r w:rsidRPr="00D93821">
              <w:rPr>
                <w:rFonts w:eastAsia="標楷體" w:hint="eastAsia"/>
                <w:color w:val="FF0000"/>
                <w:u w:val="single"/>
              </w:rPr>
              <w:t>及</w:t>
            </w:r>
            <w:r w:rsidRPr="00D93821">
              <w:rPr>
                <w:rFonts w:eastAsia="標楷體" w:hint="eastAsia"/>
                <w:color w:val="FF0000"/>
                <w:szCs w:val="24"/>
                <w:u w:val="single"/>
              </w:rPr>
              <w:t>紀錄</w:t>
            </w:r>
            <w:r w:rsidRPr="00D93821">
              <w:rPr>
                <w:rFonts w:eastAsia="標楷體"/>
                <w:color w:val="FF0000"/>
                <w:u w:val="single"/>
              </w:rPr>
              <w:t>。</w:t>
            </w:r>
            <w:r w:rsidRPr="00D93821">
              <w:rPr>
                <w:rFonts w:eastAsia="標楷體" w:hint="eastAsia"/>
                <w:color w:val="FF0000"/>
                <w:u w:val="single"/>
              </w:rPr>
              <w:t>（符合）</w:t>
            </w:r>
          </w:p>
          <w:p w14:paraId="634E58EA" w14:textId="77777777" w:rsidR="008E2BC7" w:rsidRPr="00D93821" w:rsidRDefault="008E2BC7" w:rsidP="008E2BC7">
            <w:pPr>
              <w:pStyle w:val="Standard"/>
              <w:numPr>
                <w:ilvl w:val="0"/>
                <w:numId w:val="247"/>
              </w:numPr>
              <w:snapToGrid w:val="0"/>
              <w:spacing w:line="320" w:lineRule="exact"/>
              <w:ind w:leftChars="34" w:left="309" w:hanging="227"/>
              <w:jc w:val="both"/>
              <w:rPr>
                <w:rFonts w:eastAsia="標楷體"/>
                <w:szCs w:val="24"/>
              </w:rPr>
            </w:pPr>
            <w:r w:rsidRPr="00D93821">
              <w:rPr>
                <w:rFonts w:eastAsia="標楷體" w:hint="eastAsia"/>
                <w:color w:val="FF0000"/>
                <w:szCs w:val="24"/>
                <w:u w:val="single"/>
              </w:rPr>
              <w:t>主動提供訪客</w:t>
            </w:r>
            <w:r w:rsidRPr="00D93821">
              <w:rPr>
                <w:rFonts w:eastAsia="標楷體" w:hint="eastAsia"/>
                <w:color w:val="FF0000"/>
                <w:u w:val="single"/>
              </w:rPr>
              <w:t>口罩</w:t>
            </w:r>
            <w:r w:rsidRPr="00D93821">
              <w:rPr>
                <w:rFonts w:eastAsia="標楷體"/>
                <w:color w:val="FF0000"/>
                <w:u w:val="single"/>
              </w:rPr>
              <w:t>之機制。</w:t>
            </w:r>
            <w:r w:rsidRPr="00D93821">
              <w:rPr>
                <w:rFonts w:eastAsia="標楷體" w:hint="eastAsia"/>
                <w:color w:val="FF0000"/>
                <w:u w:val="single"/>
              </w:rPr>
              <w:t>（優良）</w:t>
            </w:r>
          </w:p>
        </w:tc>
        <w:tc>
          <w:tcPr>
            <w:tcW w:w="1706" w:type="dxa"/>
            <w:shd w:val="clear" w:color="auto" w:fill="FFFFFF"/>
          </w:tcPr>
          <w:p w14:paraId="4FB5FDD2"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kern w:val="0"/>
                <w:szCs w:val="24"/>
              </w:rPr>
              <w:lastRenderedPageBreak/>
              <w:t>訂定並落實訪客管理規範，且有訪客紀錄。</w:t>
            </w:r>
          </w:p>
        </w:tc>
        <w:tc>
          <w:tcPr>
            <w:tcW w:w="3397" w:type="dxa"/>
            <w:shd w:val="clear" w:color="auto" w:fill="FFFFFF"/>
          </w:tcPr>
          <w:p w14:paraId="13D741F3" w14:textId="77777777" w:rsidR="008E2BC7" w:rsidRPr="005A76CD" w:rsidRDefault="008E2BC7" w:rsidP="008E2BC7">
            <w:pPr>
              <w:pStyle w:val="Standard"/>
              <w:numPr>
                <w:ilvl w:val="0"/>
                <w:numId w:val="298"/>
              </w:numPr>
              <w:snapToGrid w:val="0"/>
              <w:spacing w:line="320" w:lineRule="exact"/>
              <w:ind w:left="227" w:hanging="227"/>
              <w:jc w:val="both"/>
              <w:rPr>
                <w:rFonts w:eastAsia="標楷體"/>
                <w:szCs w:val="24"/>
              </w:rPr>
            </w:pPr>
            <w:r w:rsidRPr="005A76CD">
              <w:rPr>
                <w:rFonts w:eastAsia="標楷體"/>
                <w:szCs w:val="24"/>
              </w:rPr>
              <w:t>訪客管理規範張貼於明顯處，提供訪客手部衛生所需設施（乾洗手或濕洗手），請訪客探訪前洗手及</w:t>
            </w:r>
            <w:r w:rsidRPr="005A76CD">
              <w:rPr>
                <w:rFonts w:eastAsia="標楷體" w:hint="eastAsia"/>
                <w:szCs w:val="24"/>
              </w:rPr>
              <w:t>提醒訪客出入機</w:t>
            </w:r>
            <w:r w:rsidRPr="005A76CD">
              <w:rPr>
                <w:rFonts w:eastAsia="標楷體" w:hint="eastAsia"/>
                <w:szCs w:val="24"/>
              </w:rPr>
              <w:lastRenderedPageBreak/>
              <w:t>構需佩戴口罩之情境，宣導訪客進入機構遵循呼吸道衛生與咳嗽禮節</w:t>
            </w:r>
            <w:r w:rsidRPr="005A76CD">
              <w:rPr>
                <w:rFonts w:eastAsia="標楷體"/>
                <w:szCs w:val="24"/>
              </w:rPr>
              <w:t>。</w:t>
            </w:r>
          </w:p>
          <w:p w14:paraId="4409C6E4" w14:textId="77777777" w:rsidR="008E2BC7" w:rsidRPr="005A76CD" w:rsidRDefault="008E2BC7" w:rsidP="008E2BC7">
            <w:pPr>
              <w:pStyle w:val="Standard"/>
              <w:numPr>
                <w:ilvl w:val="0"/>
                <w:numId w:val="298"/>
              </w:numPr>
              <w:snapToGrid w:val="0"/>
              <w:spacing w:line="320" w:lineRule="exact"/>
              <w:ind w:left="227" w:hanging="227"/>
              <w:jc w:val="both"/>
              <w:rPr>
                <w:rFonts w:eastAsia="標楷體"/>
                <w:szCs w:val="24"/>
              </w:rPr>
            </w:pPr>
            <w:r w:rsidRPr="005A76CD">
              <w:rPr>
                <w:rFonts w:eastAsia="標楷體"/>
                <w:szCs w:val="24"/>
              </w:rPr>
              <w:t>能依據不同疫情（機構發生疫情或政府發布疫情警示等）訂定規範，如探訪時間、體溫監測、詢問</w:t>
            </w:r>
            <w:r w:rsidRPr="005A76CD">
              <w:rPr>
                <w:rFonts w:eastAsia="標楷體"/>
                <w:szCs w:val="24"/>
              </w:rPr>
              <w:t>TOCC</w:t>
            </w:r>
            <w:r w:rsidRPr="005A76CD">
              <w:rPr>
                <w:rFonts w:eastAsia="標楷體"/>
                <w:szCs w:val="24"/>
              </w:rPr>
              <w:t>（旅遊史、職業史、接觸史、是否群聚）、探視地點、動線規劃及注意事項等。</w:t>
            </w:r>
          </w:p>
          <w:p w14:paraId="461FFAD6" w14:textId="77777777" w:rsidR="008E2BC7" w:rsidRPr="005A76CD" w:rsidRDefault="008E2BC7" w:rsidP="008E2BC7">
            <w:pPr>
              <w:pStyle w:val="Standard"/>
              <w:numPr>
                <w:ilvl w:val="0"/>
                <w:numId w:val="298"/>
              </w:numPr>
              <w:snapToGrid w:val="0"/>
              <w:spacing w:line="320" w:lineRule="exact"/>
              <w:ind w:left="227" w:hanging="227"/>
              <w:jc w:val="both"/>
              <w:rPr>
                <w:rFonts w:eastAsia="標楷體"/>
                <w:szCs w:val="24"/>
              </w:rPr>
            </w:pPr>
            <w:r w:rsidRPr="005A76CD">
              <w:rPr>
                <w:rFonts w:eastAsia="標楷體"/>
                <w:szCs w:val="24"/>
              </w:rPr>
              <w:t>訪客紀錄可參考疾管署訂定之「長期照護機構訪客紀錄單（範例）」辦理。</w:t>
            </w:r>
          </w:p>
          <w:p w14:paraId="53E6ADB2" w14:textId="77777777" w:rsidR="008E2BC7" w:rsidRPr="005A76CD" w:rsidRDefault="008E2BC7" w:rsidP="008E2BC7">
            <w:pPr>
              <w:pStyle w:val="Standard"/>
              <w:numPr>
                <w:ilvl w:val="0"/>
                <w:numId w:val="298"/>
              </w:numPr>
              <w:snapToGrid w:val="0"/>
              <w:spacing w:line="320" w:lineRule="exact"/>
              <w:ind w:left="227" w:hanging="227"/>
              <w:jc w:val="both"/>
              <w:rPr>
                <w:rFonts w:eastAsia="標楷體"/>
                <w:b/>
                <w:bCs/>
                <w:szCs w:val="24"/>
              </w:rPr>
            </w:pPr>
            <w:r w:rsidRPr="005A76CD">
              <w:rPr>
                <w:rFonts w:eastAsia="標楷體"/>
                <w:szCs w:val="24"/>
              </w:rPr>
              <w:t>檢閱紀錄或相關文件及實地察看。</w:t>
            </w:r>
          </w:p>
        </w:tc>
        <w:tc>
          <w:tcPr>
            <w:tcW w:w="2273" w:type="dxa"/>
            <w:shd w:val="clear" w:color="auto" w:fill="FFFFFF"/>
          </w:tcPr>
          <w:p w14:paraId="53A26A38" w14:textId="5FE6CE38" w:rsidR="002936AF" w:rsidRDefault="00000000">
            <w:pPr>
              <w:pStyle w:val="Standard"/>
              <w:numPr>
                <w:ilvl w:val="0"/>
                <w:numId w:val="326"/>
              </w:numPr>
              <w:snapToGrid w:val="0"/>
              <w:spacing w:line="320" w:lineRule="exact"/>
              <w:ind w:left="227" w:hanging="227"/>
              <w:jc w:val="both"/>
              <w:rPr>
                <w:rFonts w:eastAsia="標楷體"/>
                <w:bCs/>
                <w:szCs w:val="24"/>
              </w:rPr>
            </w:pPr>
            <w:r>
              <w:rPr>
                <w:rFonts w:eastAsia="標楷體" w:hint="eastAsia"/>
                <w:bCs/>
                <w:szCs w:val="24"/>
              </w:rPr>
              <w:lastRenderedPageBreak/>
              <w:t>修訂查核基準內容為「訂定訪客管理規範，且落實執行」。</w:t>
            </w:r>
          </w:p>
          <w:p w14:paraId="18D1B70B" w14:textId="2A7FAD66" w:rsidR="002936AF" w:rsidRDefault="00000000">
            <w:pPr>
              <w:pStyle w:val="Standard"/>
              <w:numPr>
                <w:ilvl w:val="0"/>
                <w:numId w:val="326"/>
              </w:numPr>
              <w:snapToGrid w:val="0"/>
              <w:spacing w:line="320" w:lineRule="exact"/>
              <w:ind w:left="227" w:hanging="227"/>
              <w:jc w:val="both"/>
              <w:rPr>
                <w:rFonts w:eastAsia="標楷體"/>
                <w:bCs/>
                <w:szCs w:val="24"/>
              </w:rPr>
            </w:pPr>
            <w:r>
              <w:rPr>
                <w:rFonts w:eastAsia="標楷體" w:hint="eastAsia"/>
                <w:bCs/>
                <w:szCs w:val="24"/>
              </w:rPr>
              <w:lastRenderedPageBreak/>
              <w:t>調整符合項目</w:t>
            </w:r>
            <w:r>
              <w:rPr>
                <w:rFonts w:eastAsia="標楷體" w:hint="eastAsia"/>
                <w:bCs/>
                <w:szCs w:val="24"/>
              </w:rPr>
              <w:t>1</w:t>
            </w:r>
            <w:r>
              <w:rPr>
                <w:rFonts w:eastAsia="標楷體" w:hint="eastAsia"/>
                <w:bCs/>
                <w:szCs w:val="24"/>
              </w:rPr>
              <w:t>內容</w:t>
            </w:r>
            <w:r w:rsidR="00F75570">
              <w:rPr>
                <w:rFonts w:eastAsia="標楷體" w:hint="eastAsia"/>
                <w:bCs/>
                <w:szCs w:val="24"/>
              </w:rPr>
              <w:t>，併同增列評量方法及建議佐證資料</w:t>
            </w:r>
            <w:r>
              <w:rPr>
                <w:rFonts w:eastAsia="標楷體" w:hint="eastAsia"/>
                <w:bCs/>
                <w:szCs w:val="24"/>
              </w:rPr>
              <w:t>。</w:t>
            </w:r>
          </w:p>
          <w:p w14:paraId="4067EC86" w14:textId="77777777" w:rsidR="002936AF" w:rsidRDefault="00000000">
            <w:pPr>
              <w:pStyle w:val="Standard"/>
              <w:numPr>
                <w:ilvl w:val="0"/>
                <w:numId w:val="326"/>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tc>
      </w:tr>
      <w:tr w:rsidR="008E2BC7" w:rsidRPr="00D93821" w14:paraId="02036B23" w14:textId="77777777" w:rsidTr="00F1412C">
        <w:trPr>
          <w:trHeight w:val="397"/>
          <w:jc w:val="center"/>
        </w:trPr>
        <w:tc>
          <w:tcPr>
            <w:tcW w:w="567" w:type="dxa"/>
            <w:shd w:val="clear" w:color="auto" w:fill="FFFFFF"/>
            <w:tcMar>
              <w:top w:w="0" w:type="dxa"/>
              <w:left w:w="108" w:type="dxa"/>
              <w:bottom w:w="0" w:type="dxa"/>
              <w:right w:w="108" w:type="dxa"/>
            </w:tcMar>
          </w:tcPr>
          <w:p w14:paraId="38C97BC8" w14:textId="77777777" w:rsidR="008E2BC7" w:rsidRPr="00D93821" w:rsidRDefault="008E2BC7" w:rsidP="008E2BC7">
            <w:pPr>
              <w:rPr>
                <w:rFonts w:ascii="Times New Roman" w:eastAsia="標楷體" w:hAnsi="Times New Roman" w:cs="Times New Roman"/>
              </w:rPr>
            </w:pPr>
            <w:r w:rsidRPr="00D93821">
              <w:rPr>
                <w:rFonts w:ascii="Times New Roman" w:eastAsia="標楷體" w:hAnsi="Times New Roman" w:cs="Times New Roman"/>
              </w:rPr>
              <w:lastRenderedPageBreak/>
              <w:t>6.7</w:t>
            </w:r>
          </w:p>
        </w:tc>
        <w:tc>
          <w:tcPr>
            <w:tcW w:w="1555" w:type="dxa"/>
            <w:tcMar>
              <w:top w:w="0" w:type="dxa"/>
              <w:left w:w="10" w:type="dxa"/>
              <w:bottom w:w="0" w:type="dxa"/>
              <w:right w:w="10" w:type="dxa"/>
            </w:tcMar>
          </w:tcPr>
          <w:p w14:paraId="249E7B34"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szCs w:val="24"/>
              </w:rPr>
              <w:t>確實執行衛材及器械之清潔、消毒或滅菌及管理。</w:t>
            </w:r>
          </w:p>
        </w:tc>
        <w:tc>
          <w:tcPr>
            <w:tcW w:w="6520" w:type="dxa"/>
            <w:shd w:val="clear" w:color="auto" w:fill="FFFFFF"/>
            <w:tcMar>
              <w:top w:w="0" w:type="dxa"/>
              <w:left w:w="10" w:type="dxa"/>
              <w:bottom w:w="0" w:type="dxa"/>
              <w:right w:w="10" w:type="dxa"/>
            </w:tcMar>
          </w:tcPr>
          <w:p w14:paraId="6EE941AB"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符合項目：</w:t>
            </w:r>
          </w:p>
          <w:p w14:paraId="05893DC7" w14:textId="77777777" w:rsidR="008E2BC7" w:rsidRPr="00D93821" w:rsidRDefault="008E2BC7" w:rsidP="008E2BC7">
            <w:pPr>
              <w:pStyle w:val="Standard"/>
              <w:numPr>
                <w:ilvl w:val="0"/>
                <w:numId w:val="248"/>
              </w:numPr>
              <w:snapToGrid w:val="0"/>
              <w:spacing w:line="300" w:lineRule="exact"/>
              <w:ind w:leftChars="34" w:left="309" w:hanging="227"/>
              <w:jc w:val="both"/>
              <w:rPr>
                <w:rFonts w:eastAsia="標楷體"/>
                <w:szCs w:val="24"/>
              </w:rPr>
            </w:pPr>
            <w:r w:rsidRPr="00D93821">
              <w:rPr>
                <w:rFonts w:eastAsia="標楷體"/>
                <w:szCs w:val="24"/>
              </w:rPr>
              <w:t>非拋棄式衛材及器械之清潔、消毒或滅菌應參考相關消毒滅菌指引訂有標準作業流程，並落實執行。</w:t>
            </w:r>
          </w:p>
          <w:p w14:paraId="7D13AA1F" w14:textId="77777777" w:rsidR="008E2BC7" w:rsidRPr="00D93821" w:rsidRDefault="008E2BC7" w:rsidP="008E2BC7">
            <w:pPr>
              <w:pStyle w:val="Standard"/>
              <w:numPr>
                <w:ilvl w:val="0"/>
                <w:numId w:val="248"/>
              </w:numPr>
              <w:snapToGrid w:val="0"/>
              <w:spacing w:line="300" w:lineRule="exact"/>
              <w:ind w:leftChars="34" w:left="309" w:hanging="227"/>
              <w:jc w:val="both"/>
              <w:rPr>
                <w:rFonts w:eastAsia="標楷體"/>
                <w:szCs w:val="24"/>
              </w:rPr>
            </w:pPr>
            <w:r w:rsidRPr="00D93821">
              <w:rPr>
                <w:rFonts w:eastAsia="標楷體"/>
                <w:szCs w:val="24"/>
              </w:rPr>
              <w:t>清潔</w:t>
            </w:r>
            <w:r w:rsidRPr="00D93821">
              <w:rPr>
                <w:rFonts w:eastAsia="標楷體"/>
                <w:szCs w:val="24"/>
              </w:rPr>
              <w:t>/</w:t>
            </w:r>
            <w:r w:rsidRPr="00D93821">
              <w:rPr>
                <w:rFonts w:eastAsia="標楷體"/>
                <w:szCs w:val="24"/>
              </w:rPr>
              <w:t>消毒</w:t>
            </w:r>
            <w:r w:rsidRPr="00D93821">
              <w:rPr>
                <w:rFonts w:eastAsia="標楷體"/>
                <w:szCs w:val="24"/>
              </w:rPr>
              <w:t>/</w:t>
            </w:r>
            <w:r w:rsidRPr="00D93821">
              <w:rPr>
                <w:rFonts w:eastAsia="標楷體"/>
                <w:szCs w:val="24"/>
              </w:rPr>
              <w:t>滅菌之衛材及器械應保管於清潔的架子或有門扇之櫥櫃內，並依物品名稱及保存期限先後適當置放。</w:t>
            </w:r>
          </w:p>
          <w:p w14:paraId="76725541" w14:textId="77777777" w:rsidR="008E2BC7" w:rsidRPr="00D93821" w:rsidRDefault="008E2BC7" w:rsidP="008E2BC7">
            <w:pPr>
              <w:pStyle w:val="Standard"/>
              <w:numPr>
                <w:ilvl w:val="0"/>
                <w:numId w:val="248"/>
              </w:numPr>
              <w:snapToGrid w:val="0"/>
              <w:spacing w:line="300" w:lineRule="exact"/>
              <w:ind w:leftChars="34" w:left="309" w:hanging="227"/>
              <w:jc w:val="both"/>
              <w:rPr>
                <w:rFonts w:eastAsia="標楷體"/>
                <w:szCs w:val="24"/>
              </w:rPr>
            </w:pPr>
            <w:r w:rsidRPr="00D93821">
              <w:rPr>
                <w:rFonts w:eastAsia="標楷體"/>
                <w:szCs w:val="24"/>
              </w:rPr>
              <w:t>衛材及消毒</w:t>
            </w:r>
            <w:r w:rsidRPr="00D93821">
              <w:rPr>
                <w:rFonts w:eastAsia="標楷體"/>
                <w:szCs w:val="24"/>
              </w:rPr>
              <w:t>/</w:t>
            </w:r>
            <w:r w:rsidRPr="00D93821">
              <w:rPr>
                <w:rFonts w:eastAsia="標楷體"/>
                <w:szCs w:val="24"/>
              </w:rPr>
              <w:t>滅菌之器械應在有效期限內，並依先到期者先使用之原則管理。</w:t>
            </w:r>
          </w:p>
          <w:p w14:paraId="1B3D9155" w14:textId="77777777" w:rsidR="008E2BC7" w:rsidRPr="00D93821" w:rsidRDefault="008E2BC7" w:rsidP="008E2BC7">
            <w:pPr>
              <w:pStyle w:val="Standard"/>
              <w:snapToGrid w:val="0"/>
              <w:spacing w:line="320" w:lineRule="exact"/>
              <w:jc w:val="both"/>
              <w:rPr>
                <w:rFonts w:eastAsia="標楷體"/>
                <w:szCs w:val="24"/>
              </w:rPr>
            </w:pPr>
            <w:r w:rsidRPr="00D93821">
              <w:rPr>
                <w:rFonts w:eastAsia="標楷體" w:hint="eastAsia"/>
                <w:b/>
                <w:bCs/>
                <w:szCs w:val="24"/>
              </w:rPr>
              <w:t>優良項目：（達成符合項目，且下述項目達成）</w:t>
            </w:r>
          </w:p>
          <w:p w14:paraId="23FD20F4" w14:textId="77777777" w:rsidR="008E2BC7" w:rsidRPr="002B0953" w:rsidRDefault="008E2BC7" w:rsidP="008E2BC7">
            <w:pPr>
              <w:pStyle w:val="a5"/>
              <w:numPr>
                <w:ilvl w:val="0"/>
                <w:numId w:val="249"/>
              </w:numPr>
              <w:suppressAutoHyphens w:val="0"/>
              <w:snapToGrid w:val="0"/>
              <w:spacing w:line="300" w:lineRule="atLeast"/>
              <w:ind w:leftChars="34" w:left="309" w:hanging="227"/>
              <w:jc w:val="both"/>
              <w:textAlignment w:val="auto"/>
              <w:rPr>
                <w:rFonts w:eastAsia="標楷體"/>
                <w:color w:val="FF0000"/>
                <w:u w:val="single"/>
              </w:rPr>
            </w:pPr>
            <w:r w:rsidRPr="002B0953">
              <w:rPr>
                <w:rFonts w:eastAsia="標楷體" w:hint="eastAsia"/>
                <w:color w:val="FF0000"/>
                <w:u w:val="single"/>
              </w:rPr>
              <w:t>定期檢討及分析衛材及器械清潔</w:t>
            </w:r>
            <w:r w:rsidRPr="002B0953">
              <w:rPr>
                <w:rFonts w:eastAsia="標楷體"/>
                <w:color w:val="FF0000"/>
                <w:u w:val="single"/>
              </w:rPr>
              <w:t>/</w:t>
            </w:r>
            <w:r w:rsidRPr="002B0953">
              <w:rPr>
                <w:rFonts w:eastAsia="標楷體"/>
                <w:color w:val="FF0000"/>
                <w:u w:val="single"/>
              </w:rPr>
              <w:t>消毒</w:t>
            </w:r>
            <w:r w:rsidRPr="002B0953">
              <w:rPr>
                <w:rFonts w:eastAsia="標楷體"/>
                <w:color w:val="FF0000"/>
                <w:u w:val="single"/>
              </w:rPr>
              <w:t>/</w:t>
            </w:r>
            <w:r w:rsidRPr="002B0953">
              <w:rPr>
                <w:rFonts w:eastAsia="標楷體"/>
                <w:color w:val="FF0000"/>
                <w:u w:val="single"/>
              </w:rPr>
              <w:t>滅菌過程、儲存規範與作業程序等，</w:t>
            </w:r>
            <w:r w:rsidRPr="002B0953">
              <w:rPr>
                <w:rFonts w:eastAsia="標楷體" w:hint="eastAsia"/>
                <w:color w:val="FF0000"/>
                <w:u w:val="single"/>
              </w:rPr>
              <w:t>訂有異常情況追蹤及檢討改善機制</w:t>
            </w:r>
            <w:r w:rsidRPr="002B0953">
              <w:rPr>
                <w:rFonts w:eastAsia="標楷體"/>
                <w:color w:val="FF0000"/>
                <w:u w:val="single"/>
              </w:rPr>
              <w:t>。</w:t>
            </w:r>
          </w:p>
          <w:p w14:paraId="40E5F786" w14:textId="77777777" w:rsidR="008E2BC7" w:rsidRPr="00D93821" w:rsidRDefault="008E2BC7" w:rsidP="008E2BC7">
            <w:pPr>
              <w:pStyle w:val="Standard"/>
              <w:rPr>
                <w:rFonts w:eastAsia="標楷體"/>
                <w:b/>
                <w:bCs/>
              </w:rPr>
            </w:pPr>
            <w:r w:rsidRPr="00D93821">
              <w:rPr>
                <w:rFonts w:eastAsia="標楷體" w:hint="eastAsia"/>
                <w:b/>
                <w:bCs/>
              </w:rPr>
              <w:t>評量方法及建議佐證資料：</w:t>
            </w:r>
            <w:r w:rsidRPr="00D93821">
              <w:rPr>
                <w:rFonts w:eastAsia="標楷體"/>
                <w:b/>
                <w:bCs/>
              </w:rPr>
              <w:t xml:space="preserve"> </w:t>
            </w:r>
          </w:p>
          <w:p w14:paraId="5155A313" w14:textId="77777777" w:rsidR="008E2BC7" w:rsidRPr="00D93821" w:rsidRDefault="008E2BC7" w:rsidP="008E2BC7">
            <w:pPr>
              <w:pStyle w:val="Standard"/>
              <w:numPr>
                <w:ilvl w:val="0"/>
                <w:numId w:val="250"/>
              </w:numPr>
              <w:snapToGrid w:val="0"/>
              <w:spacing w:line="320" w:lineRule="exact"/>
              <w:ind w:leftChars="34" w:left="309" w:hanging="227"/>
              <w:jc w:val="both"/>
              <w:rPr>
                <w:rFonts w:eastAsia="標楷體"/>
                <w:szCs w:val="24"/>
              </w:rPr>
            </w:pPr>
            <w:r w:rsidRPr="00D93821">
              <w:rPr>
                <w:rFonts w:eastAsia="標楷體"/>
                <w:szCs w:val="24"/>
              </w:rPr>
              <w:t>檢閱紀錄或相關文件及實地察看。</w:t>
            </w:r>
          </w:p>
          <w:p w14:paraId="5D5DF01C" w14:textId="77777777" w:rsidR="008E2BC7" w:rsidRPr="00D93821" w:rsidRDefault="008E2BC7" w:rsidP="008E2BC7">
            <w:pPr>
              <w:pStyle w:val="Standard"/>
              <w:numPr>
                <w:ilvl w:val="0"/>
                <w:numId w:val="250"/>
              </w:numPr>
              <w:snapToGrid w:val="0"/>
              <w:spacing w:line="320" w:lineRule="exact"/>
              <w:ind w:leftChars="34" w:left="309" w:hanging="227"/>
              <w:jc w:val="both"/>
              <w:rPr>
                <w:rFonts w:eastAsia="標楷體"/>
                <w:color w:val="FF0000"/>
                <w:szCs w:val="24"/>
                <w:u w:val="single"/>
              </w:rPr>
            </w:pPr>
            <w:r w:rsidRPr="00D93821">
              <w:rPr>
                <w:rFonts w:eastAsia="標楷體"/>
                <w:color w:val="FF0000"/>
                <w:szCs w:val="24"/>
                <w:u w:val="single"/>
              </w:rPr>
              <w:t>非拋棄式衛材及器械之管理</w:t>
            </w:r>
            <w:r w:rsidRPr="00D93821">
              <w:rPr>
                <w:rFonts w:eastAsia="標楷體" w:hint="eastAsia"/>
                <w:color w:val="FF0000"/>
                <w:u w:val="single"/>
              </w:rPr>
              <w:t>標準作業流程及執行紀錄。</w:t>
            </w:r>
            <w:r w:rsidRPr="00D93821">
              <w:rPr>
                <w:rFonts w:eastAsia="標楷體" w:hint="eastAsia"/>
                <w:color w:val="FF0000"/>
                <w:szCs w:val="24"/>
                <w:u w:val="single"/>
              </w:rPr>
              <w:t>（符合）</w:t>
            </w:r>
          </w:p>
          <w:p w14:paraId="77D144B3" w14:textId="77777777" w:rsidR="008E2BC7" w:rsidRPr="00D93821" w:rsidRDefault="008E2BC7" w:rsidP="008E2BC7">
            <w:pPr>
              <w:pStyle w:val="Standard"/>
              <w:numPr>
                <w:ilvl w:val="0"/>
                <w:numId w:val="250"/>
              </w:numPr>
              <w:snapToGrid w:val="0"/>
              <w:spacing w:line="320" w:lineRule="exact"/>
              <w:ind w:leftChars="34" w:left="309" w:hanging="227"/>
              <w:jc w:val="both"/>
              <w:rPr>
                <w:rFonts w:eastAsia="標楷體"/>
                <w:szCs w:val="24"/>
              </w:rPr>
            </w:pPr>
            <w:r w:rsidRPr="00D93821">
              <w:rPr>
                <w:rFonts w:eastAsia="標楷體" w:hint="eastAsia"/>
                <w:color w:val="FF0000"/>
                <w:szCs w:val="24"/>
                <w:u w:val="single"/>
              </w:rPr>
              <w:lastRenderedPageBreak/>
              <w:t>衛材及器械異常情況追蹤</w:t>
            </w:r>
            <w:r w:rsidRPr="00D93821">
              <w:rPr>
                <w:rFonts w:eastAsia="標楷體" w:hint="eastAsia"/>
                <w:color w:val="FF0000"/>
                <w:u w:val="single"/>
              </w:rPr>
              <w:t>機制</w:t>
            </w:r>
            <w:r w:rsidRPr="00D93821">
              <w:rPr>
                <w:rFonts w:eastAsia="標楷體" w:hint="eastAsia"/>
                <w:color w:val="FF0000"/>
                <w:szCs w:val="24"/>
                <w:u w:val="single"/>
              </w:rPr>
              <w:t>及</w:t>
            </w:r>
            <w:r w:rsidRPr="00D93821">
              <w:rPr>
                <w:rFonts w:eastAsia="標楷體" w:hint="eastAsia"/>
                <w:color w:val="FF0000"/>
                <w:u w:val="single"/>
              </w:rPr>
              <w:t>檢討</w:t>
            </w:r>
            <w:r w:rsidRPr="00D93821">
              <w:rPr>
                <w:rFonts w:eastAsia="標楷體" w:hint="eastAsia"/>
                <w:color w:val="FF0000"/>
                <w:szCs w:val="24"/>
                <w:u w:val="single"/>
              </w:rPr>
              <w:t>改善</w:t>
            </w:r>
            <w:r w:rsidRPr="00D93821">
              <w:rPr>
                <w:rFonts w:eastAsia="標楷體" w:hint="eastAsia"/>
                <w:color w:val="FF0000"/>
                <w:u w:val="single"/>
              </w:rPr>
              <w:t>紀錄。</w:t>
            </w:r>
            <w:r w:rsidRPr="00D93821">
              <w:rPr>
                <w:rFonts w:eastAsia="標楷體" w:hint="eastAsia"/>
                <w:color w:val="FF0000"/>
                <w:szCs w:val="24"/>
                <w:u w:val="single"/>
              </w:rPr>
              <w:t>（優良）</w:t>
            </w:r>
          </w:p>
        </w:tc>
        <w:tc>
          <w:tcPr>
            <w:tcW w:w="1706" w:type="dxa"/>
            <w:shd w:val="clear" w:color="auto" w:fill="FFFFFF"/>
          </w:tcPr>
          <w:p w14:paraId="324581C3" w14:textId="77777777" w:rsidR="008E2BC7" w:rsidRPr="005A76CD" w:rsidRDefault="008E2BC7" w:rsidP="008E2BC7">
            <w:pPr>
              <w:pStyle w:val="Standard"/>
              <w:snapToGrid w:val="0"/>
              <w:spacing w:line="320" w:lineRule="exact"/>
              <w:jc w:val="both"/>
              <w:rPr>
                <w:rFonts w:eastAsia="標楷體"/>
                <w:b/>
                <w:bCs/>
                <w:szCs w:val="24"/>
              </w:rPr>
            </w:pPr>
            <w:r w:rsidRPr="005A76CD">
              <w:rPr>
                <w:rFonts w:eastAsia="標楷體"/>
                <w:szCs w:val="24"/>
              </w:rPr>
              <w:lastRenderedPageBreak/>
              <w:t>確實執行衛材及器械之清潔、消毒或滅菌及管理。</w:t>
            </w:r>
          </w:p>
        </w:tc>
        <w:tc>
          <w:tcPr>
            <w:tcW w:w="3397" w:type="dxa"/>
            <w:shd w:val="clear" w:color="auto" w:fill="FFFFFF"/>
          </w:tcPr>
          <w:p w14:paraId="2F8FDDB3" w14:textId="77777777" w:rsidR="008E2BC7" w:rsidRPr="005A76CD" w:rsidRDefault="008E2BC7" w:rsidP="008E2BC7">
            <w:pPr>
              <w:pStyle w:val="Standard"/>
              <w:numPr>
                <w:ilvl w:val="0"/>
                <w:numId w:val="299"/>
              </w:numPr>
              <w:snapToGrid w:val="0"/>
              <w:spacing w:line="300" w:lineRule="exact"/>
              <w:ind w:left="227" w:hanging="227"/>
              <w:jc w:val="both"/>
              <w:rPr>
                <w:rFonts w:eastAsia="標楷體"/>
                <w:szCs w:val="24"/>
              </w:rPr>
            </w:pPr>
            <w:r w:rsidRPr="005A76CD">
              <w:rPr>
                <w:rFonts w:eastAsia="標楷體"/>
                <w:szCs w:val="24"/>
              </w:rPr>
              <w:t>非拋棄式衛材及器械之清潔、消毒或滅菌應參考相關消毒滅菌指引訂有標準作業流程，並落實執行。</w:t>
            </w:r>
          </w:p>
          <w:p w14:paraId="3D38D6EC" w14:textId="77777777" w:rsidR="008E2BC7" w:rsidRPr="005A76CD" w:rsidRDefault="008E2BC7" w:rsidP="008E2BC7">
            <w:pPr>
              <w:pStyle w:val="Standard"/>
              <w:numPr>
                <w:ilvl w:val="0"/>
                <w:numId w:val="299"/>
              </w:numPr>
              <w:snapToGrid w:val="0"/>
              <w:spacing w:line="300" w:lineRule="exact"/>
              <w:ind w:left="227" w:hanging="227"/>
              <w:jc w:val="both"/>
              <w:rPr>
                <w:rFonts w:eastAsia="標楷體"/>
                <w:szCs w:val="24"/>
              </w:rPr>
            </w:pPr>
            <w:r w:rsidRPr="005A76CD">
              <w:rPr>
                <w:rFonts w:eastAsia="標楷體"/>
                <w:szCs w:val="24"/>
              </w:rPr>
              <w:t>清潔</w:t>
            </w:r>
            <w:r w:rsidRPr="005A76CD">
              <w:rPr>
                <w:rFonts w:eastAsia="標楷體"/>
                <w:szCs w:val="24"/>
              </w:rPr>
              <w:t>/</w:t>
            </w:r>
            <w:r w:rsidRPr="005A76CD">
              <w:rPr>
                <w:rFonts w:eastAsia="標楷體"/>
                <w:szCs w:val="24"/>
              </w:rPr>
              <w:t>消毒</w:t>
            </w:r>
            <w:r w:rsidRPr="005A76CD">
              <w:rPr>
                <w:rFonts w:eastAsia="標楷體"/>
                <w:szCs w:val="24"/>
              </w:rPr>
              <w:t>/</w:t>
            </w:r>
            <w:r w:rsidRPr="005A76CD">
              <w:rPr>
                <w:rFonts w:eastAsia="標楷體"/>
                <w:szCs w:val="24"/>
              </w:rPr>
              <w:t>滅菌之衛材及器械應保管於清潔的架子或有門扇之櫥櫃內，並依物品名稱及保存期限先後適當置放。</w:t>
            </w:r>
          </w:p>
          <w:p w14:paraId="4899ECBB" w14:textId="77777777" w:rsidR="008E2BC7" w:rsidRPr="005A76CD" w:rsidRDefault="008E2BC7" w:rsidP="008E2BC7">
            <w:pPr>
              <w:pStyle w:val="Standard"/>
              <w:numPr>
                <w:ilvl w:val="0"/>
                <w:numId w:val="299"/>
              </w:numPr>
              <w:snapToGrid w:val="0"/>
              <w:spacing w:line="300" w:lineRule="exact"/>
              <w:ind w:left="227" w:hanging="227"/>
              <w:jc w:val="both"/>
              <w:rPr>
                <w:rFonts w:eastAsia="標楷體"/>
                <w:szCs w:val="24"/>
              </w:rPr>
            </w:pPr>
            <w:r w:rsidRPr="005A76CD">
              <w:rPr>
                <w:rFonts w:eastAsia="標楷體"/>
                <w:szCs w:val="24"/>
              </w:rPr>
              <w:t>衛材及消毒</w:t>
            </w:r>
            <w:r w:rsidRPr="005A76CD">
              <w:rPr>
                <w:rFonts w:eastAsia="標楷體"/>
                <w:szCs w:val="24"/>
              </w:rPr>
              <w:t>/</w:t>
            </w:r>
            <w:r w:rsidRPr="005A76CD">
              <w:rPr>
                <w:rFonts w:eastAsia="標楷體"/>
                <w:szCs w:val="24"/>
              </w:rPr>
              <w:t>滅菌之器械應在有效期限內，並依先到期者先使用之原則管理。</w:t>
            </w:r>
          </w:p>
          <w:p w14:paraId="541BA955" w14:textId="77777777" w:rsidR="008E2BC7" w:rsidRPr="005A76CD" w:rsidRDefault="008E2BC7" w:rsidP="008E2BC7">
            <w:pPr>
              <w:pStyle w:val="Standard"/>
              <w:numPr>
                <w:ilvl w:val="0"/>
                <w:numId w:val="299"/>
              </w:numPr>
              <w:snapToGrid w:val="0"/>
              <w:spacing w:line="300" w:lineRule="exact"/>
              <w:ind w:left="227" w:hanging="227"/>
              <w:jc w:val="both"/>
              <w:rPr>
                <w:rFonts w:eastAsia="標楷體"/>
                <w:szCs w:val="24"/>
              </w:rPr>
            </w:pPr>
            <w:r w:rsidRPr="005A76CD">
              <w:rPr>
                <w:rFonts w:eastAsia="標楷體"/>
                <w:szCs w:val="24"/>
              </w:rPr>
              <w:t>機構確實無使用衛材及器械，本項不適用。</w:t>
            </w:r>
          </w:p>
          <w:p w14:paraId="443C1532" w14:textId="77777777" w:rsidR="008E2BC7" w:rsidRPr="005A76CD" w:rsidRDefault="008E2BC7" w:rsidP="008E2BC7">
            <w:pPr>
              <w:pStyle w:val="Standard"/>
              <w:numPr>
                <w:ilvl w:val="0"/>
                <w:numId w:val="299"/>
              </w:numPr>
              <w:snapToGrid w:val="0"/>
              <w:spacing w:line="300" w:lineRule="exact"/>
              <w:ind w:left="227" w:hanging="227"/>
              <w:jc w:val="both"/>
              <w:rPr>
                <w:rFonts w:eastAsia="標楷體"/>
                <w:b/>
                <w:bCs/>
                <w:szCs w:val="24"/>
              </w:rPr>
            </w:pPr>
            <w:r w:rsidRPr="005A76CD">
              <w:rPr>
                <w:rFonts w:eastAsia="標楷體"/>
                <w:szCs w:val="24"/>
              </w:rPr>
              <w:t>檢閱紀錄或相關文件及實地察</w:t>
            </w:r>
            <w:r w:rsidRPr="005A76CD">
              <w:rPr>
                <w:rFonts w:eastAsia="標楷體"/>
                <w:szCs w:val="24"/>
              </w:rPr>
              <w:lastRenderedPageBreak/>
              <w:t>看。</w:t>
            </w:r>
          </w:p>
        </w:tc>
        <w:tc>
          <w:tcPr>
            <w:tcW w:w="2273" w:type="dxa"/>
            <w:shd w:val="clear" w:color="auto" w:fill="FFFFFF"/>
          </w:tcPr>
          <w:p w14:paraId="5005E78B" w14:textId="547962F7" w:rsidR="002936AF" w:rsidRDefault="00000000">
            <w:pPr>
              <w:pStyle w:val="Standard"/>
              <w:numPr>
                <w:ilvl w:val="0"/>
                <w:numId w:val="327"/>
              </w:numPr>
              <w:snapToGrid w:val="0"/>
              <w:spacing w:line="320" w:lineRule="exact"/>
              <w:ind w:left="227" w:hanging="227"/>
              <w:jc w:val="both"/>
              <w:rPr>
                <w:rFonts w:eastAsia="標楷體"/>
                <w:bCs/>
                <w:szCs w:val="24"/>
              </w:rPr>
            </w:pPr>
            <w:r>
              <w:rPr>
                <w:rFonts w:eastAsia="標楷體" w:hint="eastAsia"/>
                <w:bCs/>
                <w:szCs w:val="24"/>
              </w:rPr>
              <w:lastRenderedPageBreak/>
              <w:t>刪除</w:t>
            </w:r>
            <w:r w:rsidR="00F75570">
              <w:rPr>
                <w:rFonts w:eastAsia="標楷體" w:hint="eastAsia"/>
                <w:bCs/>
                <w:szCs w:val="24"/>
              </w:rPr>
              <w:t>原評核說明</w:t>
            </w:r>
            <w:r w:rsidR="00F75570">
              <w:rPr>
                <w:rFonts w:eastAsia="標楷體" w:hint="eastAsia"/>
                <w:bCs/>
                <w:szCs w:val="24"/>
              </w:rPr>
              <w:t>/</w:t>
            </w:r>
            <w:r w:rsidR="00F75570">
              <w:rPr>
                <w:rFonts w:eastAsia="標楷體" w:hint="eastAsia"/>
                <w:bCs/>
                <w:szCs w:val="24"/>
              </w:rPr>
              <w:t>方式</w:t>
            </w:r>
            <w:r w:rsidR="00F75570">
              <w:rPr>
                <w:rFonts w:eastAsia="標楷體" w:hint="eastAsia"/>
                <w:bCs/>
                <w:szCs w:val="24"/>
              </w:rPr>
              <w:t>4</w:t>
            </w:r>
            <w:r w:rsidR="00854C2F">
              <w:rPr>
                <w:rFonts w:eastAsia="標楷體" w:hint="eastAsia"/>
                <w:bCs/>
                <w:szCs w:val="24"/>
              </w:rPr>
              <w:t>「</w:t>
            </w:r>
            <w:r w:rsidR="00854C2F" w:rsidRPr="00854C2F">
              <w:rPr>
                <w:rFonts w:eastAsia="標楷體"/>
                <w:bCs/>
                <w:szCs w:val="24"/>
              </w:rPr>
              <w:t>機構確實無使用衛材及器械，本項不適用</w:t>
            </w:r>
            <w:r w:rsidR="00854C2F">
              <w:rPr>
                <w:rFonts w:eastAsia="標楷體" w:hint="eastAsia"/>
                <w:bCs/>
                <w:szCs w:val="24"/>
              </w:rPr>
              <w:t>」</w:t>
            </w:r>
            <w:r w:rsidR="00F75570">
              <w:rPr>
                <w:rFonts w:eastAsia="標楷體" w:hint="eastAsia"/>
                <w:bCs/>
                <w:szCs w:val="24"/>
              </w:rPr>
              <w:t>，併同增列評量方法及建議佐證資料</w:t>
            </w:r>
            <w:r>
              <w:rPr>
                <w:rFonts w:eastAsia="標楷體" w:hint="eastAsia"/>
                <w:bCs/>
                <w:szCs w:val="24"/>
              </w:rPr>
              <w:t>。</w:t>
            </w:r>
          </w:p>
          <w:p w14:paraId="0D90AB2C" w14:textId="77777777" w:rsidR="002936AF" w:rsidRDefault="00000000">
            <w:pPr>
              <w:pStyle w:val="Standard"/>
              <w:numPr>
                <w:ilvl w:val="0"/>
                <w:numId w:val="327"/>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tc>
      </w:tr>
      <w:tr w:rsidR="008E2BC7" w:rsidRPr="00D93821" w14:paraId="70CE14EB" w14:textId="77777777" w:rsidTr="00F1412C">
        <w:trPr>
          <w:trHeight w:val="397"/>
          <w:jc w:val="center"/>
        </w:trPr>
        <w:tc>
          <w:tcPr>
            <w:tcW w:w="567" w:type="dxa"/>
            <w:shd w:val="clear" w:color="auto" w:fill="FFFFFF"/>
            <w:tcMar>
              <w:top w:w="0" w:type="dxa"/>
              <w:left w:w="108" w:type="dxa"/>
              <w:bottom w:w="0" w:type="dxa"/>
              <w:right w:w="108" w:type="dxa"/>
            </w:tcMar>
          </w:tcPr>
          <w:p w14:paraId="5831E160" w14:textId="77777777" w:rsidR="008E2BC7" w:rsidRPr="000F573B" w:rsidRDefault="008E2BC7" w:rsidP="008E2BC7">
            <w:pPr>
              <w:rPr>
                <w:rFonts w:ascii="Times New Roman" w:eastAsia="標楷體" w:hAnsi="Times New Roman" w:cs="Times New Roman"/>
              </w:rPr>
            </w:pPr>
            <w:r w:rsidRPr="000F573B">
              <w:rPr>
                <w:rFonts w:ascii="Times New Roman" w:eastAsia="標楷體" w:hAnsi="Times New Roman" w:cs="Times New Roman"/>
              </w:rPr>
              <w:t>6.8</w:t>
            </w:r>
          </w:p>
        </w:tc>
        <w:tc>
          <w:tcPr>
            <w:tcW w:w="1555" w:type="dxa"/>
            <w:tcMar>
              <w:top w:w="0" w:type="dxa"/>
              <w:left w:w="10" w:type="dxa"/>
              <w:bottom w:w="0" w:type="dxa"/>
              <w:right w:w="10" w:type="dxa"/>
            </w:tcMar>
          </w:tcPr>
          <w:p w14:paraId="0C9FFA8B" w14:textId="3CE28C0D" w:rsidR="008E2BC7" w:rsidRPr="000F573B" w:rsidRDefault="008E2BC7" w:rsidP="008E2BC7">
            <w:pPr>
              <w:pStyle w:val="Standard"/>
              <w:snapToGrid w:val="0"/>
              <w:spacing w:after="180" w:line="320" w:lineRule="exact"/>
              <w:rPr>
                <w:rFonts w:eastAsia="標楷體"/>
                <w:szCs w:val="24"/>
              </w:rPr>
            </w:pPr>
            <w:r w:rsidRPr="000F573B">
              <w:rPr>
                <w:rFonts w:eastAsia="標楷體"/>
                <w:szCs w:val="24"/>
              </w:rPr>
              <w:t>防護裝備物資應有適當儲備量，定期檢視有效期限並有紀錄，且儲放於乾淨且避免</w:t>
            </w:r>
            <w:r w:rsidRPr="000F573B">
              <w:rPr>
                <w:rFonts w:eastAsia="標楷體" w:hint="eastAsia"/>
                <w:color w:val="FF0000"/>
                <w:szCs w:val="24"/>
                <w:u w:val="single"/>
              </w:rPr>
              <w:t>高溫</w:t>
            </w:r>
            <w:r w:rsidR="005E7109" w:rsidRPr="00E53AD3">
              <w:rPr>
                <w:rFonts w:eastAsia="標楷體" w:hint="eastAsia"/>
                <w:color w:val="FF0000"/>
                <w:szCs w:val="24"/>
                <w:u w:val="single"/>
              </w:rPr>
              <w:t>、</w:t>
            </w:r>
            <w:r w:rsidRPr="000F573B">
              <w:rPr>
                <w:rFonts w:eastAsia="標楷體"/>
                <w:szCs w:val="24"/>
              </w:rPr>
              <w:t>潮濕之場所。</w:t>
            </w:r>
          </w:p>
        </w:tc>
        <w:tc>
          <w:tcPr>
            <w:tcW w:w="6520" w:type="dxa"/>
            <w:shd w:val="clear" w:color="auto" w:fill="FFFFFF"/>
            <w:tcMar>
              <w:top w:w="0" w:type="dxa"/>
              <w:left w:w="10" w:type="dxa"/>
              <w:bottom w:w="0" w:type="dxa"/>
              <w:right w:w="10" w:type="dxa"/>
            </w:tcMar>
          </w:tcPr>
          <w:p w14:paraId="705B68BB"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7DCDBDA6" w14:textId="77777777" w:rsidR="008E2BC7" w:rsidRPr="000F573B" w:rsidRDefault="008E2BC7" w:rsidP="008E2BC7">
            <w:pPr>
              <w:pStyle w:val="Standard"/>
              <w:numPr>
                <w:ilvl w:val="0"/>
                <w:numId w:val="251"/>
              </w:numPr>
              <w:snapToGrid w:val="0"/>
              <w:spacing w:line="300" w:lineRule="exact"/>
              <w:ind w:leftChars="34" w:left="309" w:hanging="227"/>
              <w:jc w:val="both"/>
              <w:rPr>
                <w:rFonts w:eastAsia="標楷體"/>
                <w:szCs w:val="24"/>
              </w:rPr>
            </w:pPr>
            <w:r w:rsidRPr="000F573B">
              <w:rPr>
                <w:rFonts w:eastAsia="標楷體"/>
                <w:szCs w:val="24"/>
              </w:rPr>
              <w:t>適當儲備量（含口罩、手套</w:t>
            </w:r>
            <w:r w:rsidRPr="000F573B">
              <w:rPr>
                <w:rFonts w:eastAsia="標楷體" w:hint="eastAsia"/>
                <w:szCs w:val="24"/>
              </w:rPr>
              <w:t>及</w:t>
            </w:r>
            <w:r w:rsidRPr="000F573B">
              <w:rPr>
                <w:rFonts w:eastAsia="標楷體"/>
                <w:szCs w:val="24"/>
              </w:rPr>
              <w:t>隔離衣等）：該機構有疑似感染傳染病或發生疫情時，足夠轉送服務對象或工作人員至醫院之使用量，由機構自行評估至少</w:t>
            </w:r>
            <w:r w:rsidRPr="000F573B">
              <w:rPr>
                <w:rFonts w:eastAsia="標楷體"/>
                <w:szCs w:val="24"/>
              </w:rPr>
              <w:t>1</w:t>
            </w:r>
            <w:r w:rsidRPr="000F573B">
              <w:rPr>
                <w:rFonts w:eastAsia="標楷體"/>
                <w:szCs w:val="24"/>
              </w:rPr>
              <w:t>星期需求量。</w:t>
            </w:r>
          </w:p>
          <w:p w14:paraId="58F182EA" w14:textId="77777777" w:rsidR="008E2BC7" w:rsidRPr="000F573B" w:rsidRDefault="008E2BC7" w:rsidP="008E2BC7">
            <w:pPr>
              <w:pStyle w:val="Standard"/>
              <w:numPr>
                <w:ilvl w:val="0"/>
                <w:numId w:val="251"/>
              </w:numPr>
              <w:snapToGrid w:val="0"/>
              <w:spacing w:line="300" w:lineRule="exact"/>
              <w:ind w:leftChars="34" w:left="309" w:hanging="227"/>
              <w:jc w:val="both"/>
              <w:rPr>
                <w:rFonts w:eastAsia="標楷體"/>
                <w:szCs w:val="24"/>
              </w:rPr>
            </w:pPr>
            <w:r w:rsidRPr="000F573B">
              <w:rPr>
                <w:rFonts w:eastAsia="標楷體"/>
                <w:szCs w:val="24"/>
              </w:rPr>
              <w:t>工作人員執行</w:t>
            </w:r>
            <w:r w:rsidRPr="000F573B">
              <w:rPr>
                <w:rFonts w:eastAsia="標楷體" w:hint="eastAsia"/>
                <w:color w:val="FF0000"/>
                <w:u w:val="single"/>
              </w:rPr>
              <w:t>一般照護與防疫</w:t>
            </w:r>
            <w:r w:rsidRPr="000F573B">
              <w:rPr>
                <w:rFonts w:eastAsia="標楷體"/>
                <w:szCs w:val="24"/>
              </w:rPr>
              <w:t>照護使用之口罩</w:t>
            </w:r>
            <w:r w:rsidRPr="000F573B">
              <w:rPr>
                <w:rFonts w:eastAsia="標楷體" w:hint="eastAsia"/>
                <w:szCs w:val="24"/>
              </w:rPr>
              <w:t>及</w:t>
            </w:r>
            <w:r w:rsidRPr="000F573B">
              <w:rPr>
                <w:rFonts w:eastAsia="標楷體" w:hint="eastAsia"/>
                <w:color w:val="FF0000"/>
                <w:u w:val="single"/>
              </w:rPr>
              <w:t>防疫照護使用之</w:t>
            </w:r>
            <w:r w:rsidRPr="000F573B">
              <w:rPr>
                <w:rFonts w:eastAsia="標楷體"/>
                <w:szCs w:val="24"/>
              </w:rPr>
              <w:t>隔離衣，需具有醫療器材許可證字號。</w:t>
            </w:r>
          </w:p>
          <w:p w14:paraId="44381D5B" w14:textId="77777777" w:rsidR="008E2BC7" w:rsidRPr="000F573B" w:rsidRDefault="008E2BC7" w:rsidP="008E2BC7">
            <w:pPr>
              <w:pStyle w:val="Standard"/>
              <w:numPr>
                <w:ilvl w:val="0"/>
                <w:numId w:val="251"/>
              </w:numPr>
              <w:snapToGrid w:val="0"/>
              <w:spacing w:line="300" w:lineRule="exact"/>
              <w:ind w:leftChars="34" w:left="309" w:hanging="227"/>
              <w:jc w:val="both"/>
              <w:rPr>
                <w:rFonts w:eastAsia="標楷體"/>
                <w:szCs w:val="24"/>
              </w:rPr>
            </w:pPr>
            <w:r w:rsidRPr="000F573B">
              <w:rPr>
                <w:rFonts w:eastAsia="標楷體"/>
                <w:szCs w:val="24"/>
              </w:rPr>
              <w:t>防護裝備應儲放於乾淨且避免高溫、潮濕之場所（如：溫度</w:t>
            </w:r>
            <w:r w:rsidRPr="000F573B">
              <w:rPr>
                <w:rFonts w:eastAsia="標楷體" w:cs="新細明體" w:hint="eastAsia"/>
                <w:szCs w:val="24"/>
              </w:rPr>
              <w:t>≦</w:t>
            </w:r>
            <w:r w:rsidRPr="000F573B">
              <w:rPr>
                <w:rFonts w:eastAsia="標楷體"/>
                <w:szCs w:val="24"/>
              </w:rPr>
              <w:t>35℃</w:t>
            </w:r>
            <w:r w:rsidRPr="000F573B">
              <w:rPr>
                <w:rFonts w:eastAsia="標楷體"/>
                <w:szCs w:val="24"/>
              </w:rPr>
              <w:t>，相對濕度</w:t>
            </w:r>
            <w:r w:rsidRPr="000F573B">
              <w:rPr>
                <w:rFonts w:eastAsia="標楷體" w:cs="新細明體" w:hint="eastAsia"/>
                <w:szCs w:val="24"/>
              </w:rPr>
              <w:t>≦</w:t>
            </w:r>
            <w:r w:rsidRPr="000F573B">
              <w:rPr>
                <w:rFonts w:eastAsia="標楷體"/>
                <w:szCs w:val="24"/>
              </w:rPr>
              <w:t>80%</w:t>
            </w:r>
            <w:r w:rsidRPr="000F573B">
              <w:rPr>
                <w:rFonts w:eastAsia="標楷體"/>
                <w:szCs w:val="24"/>
              </w:rPr>
              <w:t>；或可依各類物資供應商之建議），並放置於貨架、櫃子或棧板上，保持離地、離牆，且不應接觸天花板。</w:t>
            </w:r>
          </w:p>
          <w:p w14:paraId="37CAF770" w14:textId="4FEF1236" w:rsidR="008E2BC7" w:rsidRPr="000F573B" w:rsidRDefault="008E2BC7" w:rsidP="008E2BC7">
            <w:pPr>
              <w:pStyle w:val="Standard"/>
              <w:numPr>
                <w:ilvl w:val="0"/>
                <w:numId w:val="251"/>
              </w:numPr>
              <w:snapToGrid w:val="0"/>
              <w:spacing w:line="300" w:lineRule="exact"/>
              <w:ind w:leftChars="34" w:left="309" w:hanging="227"/>
              <w:jc w:val="both"/>
              <w:rPr>
                <w:rFonts w:eastAsia="標楷體"/>
                <w:szCs w:val="24"/>
                <w:u w:val="single"/>
              </w:rPr>
            </w:pPr>
            <w:r w:rsidRPr="000F573B">
              <w:rPr>
                <w:rFonts w:eastAsia="標楷體" w:hint="eastAsia"/>
                <w:color w:val="FF0000"/>
                <w:szCs w:val="24"/>
                <w:u w:val="single"/>
              </w:rPr>
              <w:t>防護裝備物資儲放場所之溫、</w:t>
            </w:r>
            <w:r w:rsidR="00C840E3" w:rsidRPr="00C840E3">
              <w:rPr>
                <w:rFonts w:eastAsia="標楷體"/>
                <w:color w:val="FF0000"/>
                <w:szCs w:val="24"/>
                <w:u w:val="single"/>
              </w:rPr>
              <w:t>濕</w:t>
            </w:r>
            <w:r w:rsidRPr="000F573B">
              <w:rPr>
                <w:rFonts w:eastAsia="標楷體" w:hint="eastAsia"/>
                <w:color w:val="FF0000"/>
                <w:szCs w:val="24"/>
                <w:u w:val="single"/>
              </w:rPr>
              <w:t>度檢視至少每週</w:t>
            </w:r>
            <w:r w:rsidRPr="000F573B">
              <w:rPr>
                <w:rFonts w:eastAsia="標楷體"/>
                <w:color w:val="FF0000"/>
                <w:szCs w:val="24"/>
                <w:u w:val="single"/>
              </w:rPr>
              <w:t>1</w:t>
            </w:r>
            <w:r w:rsidRPr="000F573B">
              <w:rPr>
                <w:rFonts w:eastAsia="標楷體"/>
                <w:color w:val="FF0000"/>
                <w:szCs w:val="24"/>
                <w:u w:val="single"/>
              </w:rPr>
              <w:t>次，防護裝備儲備量盤點至少每月</w:t>
            </w:r>
            <w:r w:rsidRPr="000F573B">
              <w:rPr>
                <w:rFonts w:eastAsia="標楷體"/>
                <w:color w:val="FF0000"/>
                <w:szCs w:val="24"/>
                <w:u w:val="single"/>
              </w:rPr>
              <w:t>1</w:t>
            </w:r>
            <w:r w:rsidRPr="000F573B">
              <w:rPr>
                <w:rFonts w:eastAsia="標楷體"/>
                <w:color w:val="FF0000"/>
                <w:szCs w:val="24"/>
                <w:u w:val="single"/>
              </w:rPr>
              <w:t>次，且皆須有相關紀錄。</w:t>
            </w:r>
          </w:p>
          <w:p w14:paraId="00835331" w14:textId="77777777" w:rsidR="008E2BC7" w:rsidRPr="000F573B" w:rsidRDefault="008E2BC7" w:rsidP="008E2BC7">
            <w:pPr>
              <w:pStyle w:val="Standard"/>
              <w:snapToGrid w:val="0"/>
              <w:spacing w:line="320" w:lineRule="exact"/>
              <w:jc w:val="both"/>
              <w:rPr>
                <w:rFonts w:eastAsia="標楷體"/>
                <w:szCs w:val="24"/>
              </w:rPr>
            </w:pPr>
            <w:r w:rsidRPr="000F573B">
              <w:rPr>
                <w:rFonts w:eastAsia="標楷體" w:hint="eastAsia"/>
                <w:b/>
                <w:bCs/>
                <w:szCs w:val="24"/>
              </w:rPr>
              <w:t>優良項目：（達成符合項目，且下述項目達成）</w:t>
            </w:r>
          </w:p>
          <w:p w14:paraId="491B2790" w14:textId="6A3E5EF5" w:rsidR="008E2BC7" w:rsidRPr="002B0953" w:rsidRDefault="008E2BC7" w:rsidP="008E2BC7">
            <w:pPr>
              <w:pStyle w:val="Standard"/>
              <w:numPr>
                <w:ilvl w:val="0"/>
                <w:numId w:val="252"/>
              </w:numPr>
              <w:snapToGrid w:val="0"/>
              <w:spacing w:line="300" w:lineRule="exact"/>
              <w:ind w:leftChars="34" w:left="309" w:hanging="227"/>
              <w:jc w:val="both"/>
              <w:rPr>
                <w:rFonts w:eastAsia="標楷體"/>
                <w:color w:val="FF0000"/>
                <w:szCs w:val="24"/>
                <w:u w:val="single"/>
              </w:rPr>
            </w:pPr>
            <w:r w:rsidRPr="002B0953">
              <w:rPr>
                <w:rFonts w:eastAsia="標楷體" w:hint="eastAsia"/>
                <w:color w:val="FF0000"/>
                <w:u w:val="single"/>
              </w:rPr>
              <w:t>防護裝備物資儲放場所之溫、</w:t>
            </w:r>
            <w:r w:rsidR="00C840E3" w:rsidRPr="00C840E3">
              <w:rPr>
                <w:rFonts w:eastAsia="標楷體"/>
                <w:color w:val="FF0000"/>
                <w:u w:val="single"/>
              </w:rPr>
              <w:t>濕</w:t>
            </w:r>
            <w:r w:rsidRPr="002B0953">
              <w:rPr>
                <w:rFonts w:eastAsia="標楷體" w:hint="eastAsia"/>
                <w:color w:val="FF0000"/>
                <w:u w:val="single"/>
              </w:rPr>
              <w:t>度檢視至少每日</w:t>
            </w:r>
            <w:r w:rsidRPr="002B0953">
              <w:rPr>
                <w:rFonts w:eastAsia="標楷體"/>
                <w:color w:val="FF0000"/>
                <w:u w:val="single"/>
              </w:rPr>
              <w:t>1</w:t>
            </w:r>
            <w:r w:rsidRPr="002B0953">
              <w:rPr>
                <w:rFonts w:eastAsia="標楷體"/>
                <w:color w:val="FF0000"/>
                <w:u w:val="single"/>
              </w:rPr>
              <w:t>次</w:t>
            </w:r>
            <w:r w:rsidRPr="002B0953">
              <w:rPr>
                <w:rFonts w:eastAsia="標楷體"/>
                <w:color w:val="FF0000"/>
                <w:szCs w:val="24"/>
                <w:u w:val="single"/>
              </w:rPr>
              <w:t>，且有相關紀錄</w:t>
            </w:r>
            <w:r w:rsidRPr="002B0953">
              <w:rPr>
                <w:rFonts w:eastAsia="標楷體"/>
                <w:color w:val="FF0000"/>
                <w:u w:val="single"/>
              </w:rPr>
              <w:t>。</w:t>
            </w:r>
          </w:p>
          <w:p w14:paraId="31C991F6" w14:textId="77777777" w:rsidR="008E2BC7" w:rsidRPr="000F573B" w:rsidRDefault="008E2BC7" w:rsidP="008E2BC7">
            <w:pPr>
              <w:pStyle w:val="Standard"/>
              <w:rPr>
                <w:rFonts w:eastAsia="標楷體"/>
                <w:b/>
                <w:bCs/>
              </w:rPr>
            </w:pPr>
            <w:r w:rsidRPr="000F573B">
              <w:rPr>
                <w:rFonts w:eastAsia="標楷體" w:hint="eastAsia"/>
                <w:b/>
                <w:bCs/>
              </w:rPr>
              <w:t>評量方法及建議佐證資料：</w:t>
            </w:r>
            <w:r w:rsidRPr="000F573B">
              <w:rPr>
                <w:rFonts w:eastAsia="標楷體"/>
                <w:b/>
                <w:bCs/>
              </w:rPr>
              <w:t xml:space="preserve"> </w:t>
            </w:r>
          </w:p>
          <w:p w14:paraId="1CF156B9" w14:textId="77777777" w:rsidR="008E2BC7" w:rsidRPr="000F573B" w:rsidRDefault="008E2BC7" w:rsidP="008E2BC7">
            <w:pPr>
              <w:pStyle w:val="Standard"/>
              <w:numPr>
                <w:ilvl w:val="0"/>
                <w:numId w:val="253"/>
              </w:numPr>
              <w:snapToGrid w:val="0"/>
              <w:spacing w:line="320" w:lineRule="exact"/>
              <w:ind w:leftChars="34" w:left="309" w:hanging="227"/>
              <w:jc w:val="both"/>
              <w:rPr>
                <w:rFonts w:eastAsia="標楷體"/>
                <w:szCs w:val="24"/>
              </w:rPr>
            </w:pPr>
            <w:r w:rsidRPr="000F573B">
              <w:rPr>
                <w:rFonts w:eastAsia="標楷體"/>
                <w:szCs w:val="24"/>
              </w:rPr>
              <w:t>檢閱紀錄或相關文件及實地察看。</w:t>
            </w:r>
          </w:p>
          <w:p w14:paraId="7198AE34" w14:textId="77777777" w:rsidR="008E2BC7" w:rsidRPr="000F573B" w:rsidRDefault="008E2BC7" w:rsidP="008E2BC7">
            <w:pPr>
              <w:pStyle w:val="Standard"/>
              <w:numPr>
                <w:ilvl w:val="0"/>
                <w:numId w:val="253"/>
              </w:numPr>
              <w:snapToGrid w:val="0"/>
              <w:spacing w:line="320" w:lineRule="exact"/>
              <w:ind w:leftChars="34" w:left="309" w:hanging="227"/>
              <w:jc w:val="both"/>
              <w:rPr>
                <w:rFonts w:eastAsia="標楷體"/>
                <w:color w:val="FF0000"/>
                <w:u w:val="single"/>
              </w:rPr>
            </w:pPr>
            <w:r w:rsidRPr="000F573B">
              <w:rPr>
                <w:rFonts w:eastAsia="標楷體"/>
                <w:color w:val="FF0000"/>
                <w:u w:val="single"/>
              </w:rPr>
              <w:t>提供口罩</w:t>
            </w:r>
            <w:r w:rsidRPr="000F573B">
              <w:rPr>
                <w:rFonts w:eastAsia="標楷體" w:hint="eastAsia"/>
                <w:color w:val="FF0000"/>
                <w:u w:val="single"/>
              </w:rPr>
              <w:t>及</w:t>
            </w:r>
            <w:r w:rsidRPr="000F573B">
              <w:rPr>
                <w:rFonts w:eastAsia="標楷體"/>
                <w:color w:val="FF0000"/>
                <w:u w:val="single"/>
              </w:rPr>
              <w:t>隔離衣之醫療器材許可證</w:t>
            </w:r>
            <w:r w:rsidRPr="000F573B">
              <w:rPr>
                <w:rFonts w:eastAsia="標楷體" w:hint="eastAsia"/>
                <w:color w:val="FF0000"/>
                <w:u w:val="single"/>
              </w:rPr>
              <w:t>字號</w:t>
            </w:r>
            <w:r w:rsidRPr="000F573B">
              <w:rPr>
                <w:rFonts w:eastAsia="標楷體"/>
                <w:color w:val="FF0000"/>
                <w:u w:val="single"/>
              </w:rPr>
              <w:t>等證明資料。</w:t>
            </w:r>
            <w:r w:rsidRPr="000F573B">
              <w:rPr>
                <w:rFonts w:eastAsia="標楷體" w:hint="eastAsia"/>
                <w:color w:val="FF0000"/>
                <w:u w:val="single"/>
              </w:rPr>
              <w:t>（符合）</w:t>
            </w:r>
          </w:p>
          <w:p w14:paraId="095FE72C" w14:textId="77777777" w:rsidR="008E2BC7" w:rsidRPr="000F573B" w:rsidRDefault="008E2BC7" w:rsidP="008E2BC7">
            <w:pPr>
              <w:pStyle w:val="Standard"/>
              <w:numPr>
                <w:ilvl w:val="0"/>
                <w:numId w:val="253"/>
              </w:numPr>
              <w:snapToGrid w:val="0"/>
              <w:spacing w:line="320" w:lineRule="exact"/>
              <w:ind w:leftChars="34" w:left="309" w:hanging="227"/>
              <w:jc w:val="both"/>
              <w:rPr>
                <w:rFonts w:eastAsia="標楷體"/>
                <w:szCs w:val="24"/>
              </w:rPr>
            </w:pPr>
            <w:r w:rsidRPr="000F573B">
              <w:rPr>
                <w:rFonts w:eastAsia="標楷體"/>
                <w:color w:val="FF0000"/>
                <w:u w:val="single"/>
              </w:rPr>
              <w:t>提供防護裝備儲備環境之溫</w:t>
            </w:r>
            <w:r w:rsidRPr="000F573B">
              <w:rPr>
                <w:rFonts w:eastAsia="標楷體" w:hint="eastAsia"/>
                <w:color w:val="FF0000"/>
                <w:u w:val="single"/>
              </w:rPr>
              <w:t>、</w:t>
            </w:r>
            <w:r w:rsidRPr="000F573B">
              <w:rPr>
                <w:rFonts w:eastAsia="標楷體"/>
                <w:color w:val="FF0000"/>
                <w:u w:val="single"/>
              </w:rPr>
              <w:t>濕度</w:t>
            </w:r>
            <w:r w:rsidRPr="000F573B">
              <w:rPr>
                <w:rFonts w:eastAsia="標楷體" w:hint="eastAsia"/>
                <w:color w:val="FF0000"/>
                <w:u w:val="single"/>
              </w:rPr>
              <w:t>與盤點</w:t>
            </w:r>
            <w:r w:rsidRPr="000F573B">
              <w:rPr>
                <w:rFonts w:eastAsia="標楷體"/>
                <w:color w:val="FF0000"/>
                <w:szCs w:val="24"/>
                <w:u w:val="single"/>
              </w:rPr>
              <w:t>紀錄表。</w:t>
            </w:r>
            <w:r w:rsidRPr="000F573B">
              <w:rPr>
                <w:rFonts w:eastAsia="標楷體" w:hint="eastAsia"/>
                <w:color w:val="FF0000"/>
                <w:szCs w:val="24"/>
                <w:u w:val="single"/>
              </w:rPr>
              <w:t>（符合</w:t>
            </w:r>
            <w:r w:rsidRPr="000F573B">
              <w:rPr>
                <w:rFonts w:eastAsia="標楷體"/>
                <w:color w:val="FF0000"/>
                <w:szCs w:val="24"/>
                <w:u w:val="single"/>
              </w:rPr>
              <w:t>/</w:t>
            </w:r>
            <w:r w:rsidRPr="000F573B">
              <w:rPr>
                <w:rFonts w:eastAsia="標楷體" w:hint="eastAsia"/>
                <w:color w:val="FF0000"/>
                <w:szCs w:val="24"/>
                <w:u w:val="single"/>
              </w:rPr>
              <w:t>優良）</w:t>
            </w:r>
          </w:p>
        </w:tc>
        <w:tc>
          <w:tcPr>
            <w:tcW w:w="1706" w:type="dxa"/>
            <w:shd w:val="clear" w:color="auto" w:fill="FFFFFF"/>
          </w:tcPr>
          <w:p w14:paraId="3F343436" w14:textId="77777777" w:rsidR="008E2BC7" w:rsidRPr="000F573B" w:rsidRDefault="008E2BC7" w:rsidP="008E2BC7">
            <w:pPr>
              <w:pStyle w:val="Standard"/>
              <w:snapToGrid w:val="0"/>
              <w:spacing w:line="320" w:lineRule="exact"/>
              <w:jc w:val="both"/>
              <w:rPr>
                <w:rFonts w:eastAsia="標楷體"/>
                <w:b/>
                <w:bCs/>
                <w:szCs w:val="24"/>
              </w:rPr>
            </w:pPr>
            <w:r w:rsidRPr="00706635">
              <w:rPr>
                <w:rFonts w:eastAsia="標楷體"/>
                <w:szCs w:val="24"/>
              </w:rPr>
              <w:t>防護裝備物資應有適當儲備量，定期檢視有效期限並有紀錄，且儲放於乾淨且避免潮濕之場所。</w:t>
            </w:r>
          </w:p>
        </w:tc>
        <w:tc>
          <w:tcPr>
            <w:tcW w:w="3397" w:type="dxa"/>
            <w:shd w:val="clear" w:color="auto" w:fill="FFFFFF"/>
          </w:tcPr>
          <w:p w14:paraId="50C3E26B" w14:textId="77777777" w:rsidR="008E2BC7" w:rsidRPr="005A76CD" w:rsidRDefault="008E2BC7" w:rsidP="008E2BC7">
            <w:pPr>
              <w:pStyle w:val="a5"/>
              <w:numPr>
                <w:ilvl w:val="0"/>
                <w:numId w:val="300"/>
              </w:numPr>
              <w:snapToGrid w:val="0"/>
              <w:spacing w:line="320" w:lineRule="exact"/>
              <w:ind w:left="227" w:hanging="227"/>
              <w:jc w:val="both"/>
              <w:rPr>
                <w:rFonts w:eastAsia="標楷體"/>
              </w:rPr>
            </w:pPr>
            <w:r w:rsidRPr="005A76CD">
              <w:rPr>
                <w:rFonts w:eastAsia="標楷體"/>
                <w:szCs w:val="24"/>
              </w:rPr>
              <w:t>為保護第一線工作人員安全，並確保機構有疑似感染傳染病或發生疫情時之營運持續，建議評估庫存</w:t>
            </w:r>
            <w:r w:rsidRPr="005A76CD">
              <w:rPr>
                <w:rFonts w:eastAsia="標楷體"/>
              </w:rPr>
              <w:t>適當儲備量</w:t>
            </w:r>
            <w:r w:rsidRPr="005A76CD">
              <w:rPr>
                <w:rFonts w:eastAsia="標楷體"/>
                <w:szCs w:val="24"/>
              </w:rPr>
              <w:t>。可參考疾管署「機構個人防護裝備耗用量計算表」（範例）。</w:t>
            </w:r>
          </w:p>
          <w:p w14:paraId="05D204CE" w14:textId="77777777" w:rsidR="008E2BC7" w:rsidRPr="00C13C41" w:rsidRDefault="008E2BC7" w:rsidP="008E2BC7">
            <w:pPr>
              <w:pStyle w:val="a5"/>
              <w:numPr>
                <w:ilvl w:val="0"/>
                <w:numId w:val="300"/>
              </w:numPr>
              <w:snapToGrid w:val="0"/>
              <w:spacing w:line="320" w:lineRule="exact"/>
              <w:ind w:left="227" w:hanging="227"/>
              <w:jc w:val="both"/>
              <w:rPr>
                <w:rFonts w:eastAsia="標楷體"/>
              </w:rPr>
            </w:pPr>
            <w:r w:rsidRPr="0075799E">
              <w:rPr>
                <w:rFonts w:eastAsia="標楷體" w:hint="eastAsia"/>
              </w:rPr>
              <w:t>【底線處試評】</w:t>
            </w:r>
            <w:r w:rsidRPr="00C13C41">
              <w:rPr>
                <w:rFonts w:eastAsia="標楷體"/>
              </w:rPr>
              <w:t>適當儲備量（含口罩、手套</w:t>
            </w:r>
            <w:r w:rsidRPr="00C13C41">
              <w:rPr>
                <w:rFonts w:eastAsia="標楷體" w:hint="eastAsia"/>
                <w:u w:val="single"/>
              </w:rPr>
              <w:t>及</w:t>
            </w:r>
            <w:r w:rsidRPr="00C13C41">
              <w:rPr>
                <w:rFonts w:eastAsia="標楷體"/>
                <w:u w:val="single"/>
              </w:rPr>
              <w:t>隔離衣</w:t>
            </w:r>
            <w:r w:rsidRPr="00C13C41">
              <w:rPr>
                <w:rFonts w:eastAsia="標楷體"/>
              </w:rPr>
              <w:t>等）：該機構有疑似感染傳染病或發生疫情時，足夠轉送服務對象或工作人員至醫院之使用量，由機構自行評估至少</w:t>
            </w:r>
            <w:r w:rsidRPr="00C13C41">
              <w:rPr>
                <w:rFonts w:eastAsia="標楷體"/>
              </w:rPr>
              <w:t>1</w:t>
            </w:r>
            <w:r w:rsidRPr="00C13C41">
              <w:rPr>
                <w:rFonts w:eastAsia="標楷體"/>
              </w:rPr>
              <w:t>星期需求量。</w:t>
            </w:r>
          </w:p>
          <w:p w14:paraId="650F15D2" w14:textId="77777777" w:rsidR="008E2BC7" w:rsidRPr="00C13C41" w:rsidRDefault="008E2BC7" w:rsidP="008E2BC7">
            <w:pPr>
              <w:pStyle w:val="Standard"/>
              <w:numPr>
                <w:ilvl w:val="0"/>
                <w:numId w:val="300"/>
              </w:numPr>
              <w:snapToGrid w:val="0"/>
              <w:spacing w:line="300" w:lineRule="exact"/>
              <w:ind w:left="227" w:hanging="227"/>
              <w:jc w:val="both"/>
              <w:rPr>
                <w:rFonts w:eastAsia="標楷體"/>
                <w:szCs w:val="24"/>
              </w:rPr>
            </w:pPr>
            <w:r w:rsidRPr="0075799E">
              <w:rPr>
                <w:rFonts w:eastAsia="標楷體" w:hint="eastAsia"/>
              </w:rPr>
              <w:t>【底線處試評】</w:t>
            </w:r>
            <w:r w:rsidRPr="00C13C41">
              <w:rPr>
                <w:rFonts w:eastAsia="標楷體"/>
                <w:szCs w:val="24"/>
              </w:rPr>
              <w:t>工作人員執行照護使用之口罩</w:t>
            </w:r>
            <w:r w:rsidRPr="00C13C41">
              <w:rPr>
                <w:rFonts w:eastAsia="標楷體" w:hint="eastAsia"/>
                <w:szCs w:val="24"/>
                <w:u w:val="single"/>
              </w:rPr>
              <w:t>及</w:t>
            </w:r>
            <w:r w:rsidRPr="00C13C41">
              <w:rPr>
                <w:rFonts w:eastAsia="標楷體"/>
                <w:szCs w:val="24"/>
                <w:u w:val="single"/>
              </w:rPr>
              <w:t>隔離衣</w:t>
            </w:r>
            <w:r w:rsidRPr="00C13C41">
              <w:rPr>
                <w:rFonts w:eastAsia="標楷體"/>
                <w:szCs w:val="24"/>
              </w:rPr>
              <w:t>，需具有醫療器材許可證字號。</w:t>
            </w:r>
          </w:p>
          <w:p w14:paraId="0EC501F8" w14:textId="77777777" w:rsidR="008E2BC7" w:rsidRPr="00706635" w:rsidRDefault="008E2BC7" w:rsidP="008E2BC7">
            <w:pPr>
              <w:pStyle w:val="Standard"/>
              <w:numPr>
                <w:ilvl w:val="0"/>
                <w:numId w:val="300"/>
              </w:numPr>
              <w:snapToGrid w:val="0"/>
              <w:spacing w:line="300" w:lineRule="exact"/>
              <w:ind w:left="227" w:hanging="227"/>
              <w:jc w:val="both"/>
              <w:rPr>
                <w:rFonts w:eastAsia="標楷體"/>
              </w:rPr>
            </w:pPr>
            <w:r w:rsidRPr="00C13C41">
              <w:rPr>
                <w:rFonts w:eastAsia="標楷體"/>
                <w:szCs w:val="24"/>
              </w:rPr>
              <w:t>防護裝備應儲放於乾淨且避免高溫、潮</w:t>
            </w:r>
            <w:r w:rsidRPr="00706635">
              <w:rPr>
                <w:rFonts w:eastAsia="標楷體"/>
                <w:szCs w:val="24"/>
              </w:rPr>
              <w:t>濕之場所（如：溫度</w:t>
            </w:r>
            <w:r w:rsidRPr="00706635">
              <w:rPr>
                <w:rFonts w:ascii="新細明體" w:eastAsia="新細明體" w:hAnsi="新細明體" w:cs="新細明體" w:hint="eastAsia"/>
                <w:szCs w:val="24"/>
              </w:rPr>
              <w:t>≦</w:t>
            </w:r>
            <w:r w:rsidRPr="00706635">
              <w:rPr>
                <w:rFonts w:eastAsia="標楷體"/>
                <w:szCs w:val="24"/>
              </w:rPr>
              <w:t>35℃</w:t>
            </w:r>
            <w:r w:rsidRPr="00706635">
              <w:rPr>
                <w:rFonts w:eastAsia="標楷體"/>
                <w:szCs w:val="24"/>
              </w:rPr>
              <w:t>，相對濕度</w:t>
            </w:r>
            <w:r w:rsidRPr="00706635">
              <w:rPr>
                <w:rFonts w:ascii="新細明體" w:eastAsia="新細明體" w:hAnsi="新細明體" w:cs="新細明體" w:hint="eastAsia"/>
                <w:szCs w:val="24"/>
              </w:rPr>
              <w:t>≦</w:t>
            </w:r>
            <w:r w:rsidRPr="00706635">
              <w:rPr>
                <w:rFonts w:eastAsia="標楷體"/>
                <w:szCs w:val="24"/>
              </w:rPr>
              <w:t>80%</w:t>
            </w:r>
            <w:r w:rsidRPr="00706635">
              <w:rPr>
                <w:rFonts w:eastAsia="標楷體"/>
                <w:szCs w:val="24"/>
              </w:rPr>
              <w:t>；或可依各類物資供應商之建議），並</w:t>
            </w:r>
            <w:r w:rsidRPr="00706635">
              <w:rPr>
                <w:rFonts w:eastAsia="標楷體"/>
              </w:rPr>
              <w:t>放置於貨架、櫃子或棧板上，保持</w:t>
            </w:r>
            <w:r w:rsidRPr="00706635">
              <w:rPr>
                <w:rFonts w:eastAsia="標楷體"/>
                <w:szCs w:val="24"/>
              </w:rPr>
              <w:t>離地、離牆，且不應接觸天花板。</w:t>
            </w:r>
          </w:p>
          <w:p w14:paraId="36E9310E" w14:textId="77777777" w:rsidR="008E2BC7" w:rsidRPr="000F573B" w:rsidRDefault="008E2BC7" w:rsidP="008E2BC7">
            <w:pPr>
              <w:pStyle w:val="a5"/>
              <w:numPr>
                <w:ilvl w:val="0"/>
                <w:numId w:val="300"/>
              </w:numPr>
              <w:snapToGrid w:val="0"/>
              <w:spacing w:line="320" w:lineRule="exact"/>
              <w:ind w:left="227" w:hanging="227"/>
              <w:jc w:val="both"/>
              <w:rPr>
                <w:rFonts w:eastAsia="標楷體"/>
                <w:b/>
                <w:bCs/>
                <w:szCs w:val="24"/>
              </w:rPr>
            </w:pPr>
            <w:r w:rsidRPr="00706635">
              <w:rPr>
                <w:rFonts w:eastAsia="標楷體"/>
                <w:szCs w:val="24"/>
              </w:rPr>
              <w:t>檢閱紀錄或相關文件及實地察看。</w:t>
            </w:r>
          </w:p>
        </w:tc>
        <w:tc>
          <w:tcPr>
            <w:tcW w:w="2273" w:type="dxa"/>
            <w:shd w:val="clear" w:color="auto" w:fill="FFFFFF"/>
          </w:tcPr>
          <w:p w14:paraId="2B0BB523" w14:textId="6BBECE9B" w:rsidR="002936AF" w:rsidRDefault="00000000">
            <w:pPr>
              <w:pStyle w:val="Standard"/>
              <w:numPr>
                <w:ilvl w:val="0"/>
                <w:numId w:val="328"/>
              </w:numPr>
              <w:snapToGrid w:val="0"/>
              <w:spacing w:line="320" w:lineRule="exact"/>
              <w:ind w:left="227" w:hanging="227"/>
              <w:jc w:val="both"/>
              <w:rPr>
                <w:rFonts w:eastAsia="標楷體"/>
                <w:bCs/>
                <w:szCs w:val="24"/>
              </w:rPr>
            </w:pPr>
            <w:r>
              <w:rPr>
                <w:rFonts w:eastAsia="標楷體" w:hint="eastAsia"/>
                <w:bCs/>
                <w:szCs w:val="24"/>
              </w:rPr>
              <w:t>修訂查核基準內容為「防護裝備物資應有適當儲備量，定期檢視有效期限並有紀錄，且儲放於乾淨且避免高溫</w:t>
            </w:r>
            <w:r w:rsidR="00C11AF4" w:rsidRPr="00E53AD3">
              <w:rPr>
                <w:rFonts w:eastAsia="標楷體" w:hint="eastAsia"/>
                <w:bCs/>
                <w:szCs w:val="24"/>
              </w:rPr>
              <w:t>、</w:t>
            </w:r>
            <w:r>
              <w:rPr>
                <w:rFonts w:eastAsia="標楷體" w:hint="eastAsia"/>
                <w:bCs/>
                <w:szCs w:val="24"/>
              </w:rPr>
              <w:t>潮濕之場所」。</w:t>
            </w:r>
          </w:p>
          <w:p w14:paraId="7B30CB64" w14:textId="01B78CF0" w:rsidR="002936AF" w:rsidRDefault="00000000">
            <w:pPr>
              <w:pStyle w:val="Standard"/>
              <w:numPr>
                <w:ilvl w:val="0"/>
                <w:numId w:val="328"/>
              </w:numPr>
              <w:snapToGrid w:val="0"/>
              <w:spacing w:line="320" w:lineRule="exact"/>
              <w:ind w:left="227" w:hanging="227"/>
              <w:jc w:val="both"/>
              <w:rPr>
                <w:rFonts w:eastAsia="標楷體"/>
                <w:bCs/>
                <w:szCs w:val="24"/>
              </w:rPr>
            </w:pPr>
            <w:r>
              <w:rPr>
                <w:rFonts w:eastAsia="標楷體" w:hint="eastAsia"/>
                <w:bCs/>
                <w:szCs w:val="24"/>
              </w:rPr>
              <w:t>符合項目</w:t>
            </w:r>
            <w:r>
              <w:rPr>
                <w:rFonts w:eastAsia="標楷體" w:hint="eastAsia"/>
                <w:bCs/>
                <w:szCs w:val="24"/>
              </w:rPr>
              <w:t>1</w:t>
            </w:r>
            <w:r>
              <w:rPr>
                <w:rFonts w:eastAsia="標楷體" w:hint="eastAsia"/>
                <w:bCs/>
                <w:szCs w:val="24"/>
              </w:rPr>
              <w:t>、</w:t>
            </w:r>
            <w:r>
              <w:rPr>
                <w:rFonts w:eastAsia="標楷體" w:hint="eastAsia"/>
                <w:bCs/>
                <w:szCs w:val="24"/>
              </w:rPr>
              <w:t>2</w:t>
            </w:r>
            <w:r>
              <w:rPr>
                <w:rFonts w:eastAsia="標楷體" w:hint="eastAsia"/>
                <w:bCs/>
                <w:szCs w:val="24"/>
              </w:rPr>
              <w:t>「隔離衣」由試評項目調整為正式評核項目，並調整符合項目</w:t>
            </w:r>
            <w:r>
              <w:rPr>
                <w:rFonts w:eastAsia="標楷體" w:hint="eastAsia"/>
                <w:bCs/>
                <w:szCs w:val="24"/>
              </w:rPr>
              <w:t>2</w:t>
            </w:r>
            <w:r>
              <w:rPr>
                <w:rFonts w:eastAsia="標楷體" w:hint="eastAsia"/>
                <w:bCs/>
                <w:szCs w:val="24"/>
              </w:rPr>
              <w:t>內容</w:t>
            </w:r>
            <w:r w:rsidR="00D0320B">
              <w:rPr>
                <w:rFonts w:eastAsia="標楷體" w:hint="eastAsia"/>
                <w:bCs/>
                <w:szCs w:val="24"/>
              </w:rPr>
              <w:t>，併同增列評量方法及建議佐證資料</w:t>
            </w:r>
            <w:r>
              <w:rPr>
                <w:rFonts w:eastAsia="標楷體" w:hint="eastAsia"/>
                <w:bCs/>
                <w:szCs w:val="24"/>
              </w:rPr>
              <w:t>。</w:t>
            </w:r>
          </w:p>
          <w:p w14:paraId="19F7A6B4" w14:textId="74AD91BE" w:rsidR="002936AF" w:rsidRDefault="00000000">
            <w:pPr>
              <w:pStyle w:val="Standard"/>
              <w:numPr>
                <w:ilvl w:val="0"/>
                <w:numId w:val="328"/>
              </w:numPr>
              <w:snapToGrid w:val="0"/>
              <w:spacing w:line="320" w:lineRule="exact"/>
              <w:ind w:left="227" w:hanging="227"/>
              <w:jc w:val="both"/>
              <w:rPr>
                <w:rFonts w:eastAsia="標楷體"/>
                <w:bCs/>
                <w:szCs w:val="24"/>
              </w:rPr>
            </w:pPr>
            <w:r>
              <w:rPr>
                <w:rFonts w:eastAsia="標楷體" w:hint="eastAsia"/>
                <w:bCs/>
                <w:szCs w:val="24"/>
              </w:rPr>
              <w:t>新增符合項目</w:t>
            </w:r>
            <w:r>
              <w:rPr>
                <w:rFonts w:eastAsia="標楷體" w:hint="eastAsia"/>
                <w:bCs/>
                <w:szCs w:val="24"/>
              </w:rPr>
              <w:t>4</w:t>
            </w:r>
            <w:r w:rsidR="00D0320B">
              <w:rPr>
                <w:rFonts w:eastAsia="標楷體" w:hint="eastAsia"/>
                <w:bCs/>
                <w:szCs w:val="24"/>
              </w:rPr>
              <w:t>，併同增列評量方法及建議佐證資料</w:t>
            </w:r>
            <w:r>
              <w:rPr>
                <w:rFonts w:eastAsia="標楷體" w:hint="eastAsia"/>
                <w:bCs/>
                <w:szCs w:val="24"/>
              </w:rPr>
              <w:t>。</w:t>
            </w:r>
          </w:p>
          <w:p w14:paraId="4CC3061B" w14:textId="77777777" w:rsidR="002936AF" w:rsidRDefault="00000000">
            <w:pPr>
              <w:pStyle w:val="Standard"/>
              <w:numPr>
                <w:ilvl w:val="0"/>
                <w:numId w:val="328"/>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tc>
      </w:tr>
      <w:tr w:rsidR="008E2BC7" w:rsidRPr="00D93821" w14:paraId="6058C2B2" w14:textId="77777777" w:rsidTr="00F1412C">
        <w:trPr>
          <w:trHeight w:val="397"/>
          <w:jc w:val="center"/>
        </w:trPr>
        <w:tc>
          <w:tcPr>
            <w:tcW w:w="567" w:type="dxa"/>
            <w:shd w:val="clear" w:color="auto" w:fill="FFFFFF"/>
            <w:tcMar>
              <w:top w:w="0" w:type="dxa"/>
              <w:left w:w="108" w:type="dxa"/>
              <w:bottom w:w="0" w:type="dxa"/>
              <w:right w:w="108" w:type="dxa"/>
            </w:tcMar>
          </w:tcPr>
          <w:p w14:paraId="2D0576C8" w14:textId="77777777" w:rsidR="008E2BC7" w:rsidRPr="00D93821" w:rsidRDefault="008E2BC7" w:rsidP="008E2BC7">
            <w:pPr>
              <w:pStyle w:val="Standard"/>
              <w:snapToGrid w:val="0"/>
              <w:spacing w:line="320" w:lineRule="exact"/>
              <w:ind w:left="163" w:hanging="163"/>
              <w:rPr>
                <w:rFonts w:eastAsia="標楷體"/>
                <w:szCs w:val="24"/>
              </w:rPr>
            </w:pPr>
            <w:r w:rsidRPr="00D93821">
              <w:rPr>
                <w:rFonts w:eastAsia="標楷體"/>
                <w:szCs w:val="24"/>
              </w:rPr>
              <w:t>7</w:t>
            </w:r>
          </w:p>
        </w:tc>
        <w:tc>
          <w:tcPr>
            <w:tcW w:w="1555" w:type="dxa"/>
            <w:tcMar>
              <w:top w:w="0" w:type="dxa"/>
              <w:left w:w="10" w:type="dxa"/>
              <w:bottom w:w="0" w:type="dxa"/>
              <w:right w:w="10" w:type="dxa"/>
            </w:tcMar>
          </w:tcPr>
          <w:p w14:paraId="45AA906D" w14:textId="77777777" w:rsidR="008E2BC7" w:rsidRPr="00D93821" w:rsidRDefault="008E2BC7" w:rsidP="008E2BC7">
            <w:pPr>
              <w:pStyle w:val="Standard"/>
              <w:snapToGrid w:val="0"/>
              <w:spacing w:after="180" w:line="320" w:lineRule="exact"/>
              <w:ind w:left="340" w:hanging="340"/>
              <w:rPr>
                <w:rFonts w:eastAsia="標楷體"/>
                <w:szCs w:val="24"/>
              </w:rPr>
            </w:pPr>
            <w:r w:rsidRPr="00D93821">
              <w:rPr>
                <w:rFonts w:eastAsia="標楷體"/>
                <w:szCs w:val="24"/>
              </w:rPr>
              <w:t>隔離空間設置及使用</w:t>
            </w:r>
          </w:p>
        </w:tc>
        <w:tc>
          <w:tcPr>
            <w:tcW w:w="6520" w:type="dxa"/>
            <w:shd w:val="clear" w:color="auto" w:fill="FFFFFF"/>
            <w:tcMar>
              <w:top w:w="0" w:type="dxa"/>
              <w:left w:w="10" w:type="dxa"/>
              <w:bottom w:w="0" w:type="dxa"/>
              <w:right w:w="10" w:type="dxa"/>
            </w:tcMar>
          </w:tcPr>
          <w:p w14:paraId="3B738129" w14:textId="77777777" w:rsidR="008E2BC7" w:rsidRPr="00D93821" w:rsidRDefault="008E2BC7" w:rsidP="008E2BC7">
            <w:pPr>
              <w:pStyle w:val="Standard"/>
              <w:snapToGrid w:val="0"/>
              <w:spacing w:line="300" w:lineRule="exact"/>
              <w:jc w:val="both"/>
              <w:rPr>
                <w:rFonts w:eastAsia="標楷體"/>
                <w:szCs w:val="24"/>
              </w:rPr>
            </w:pPr>
          </w:p>
        </w:tc>
        <w:tc>
          <w:tcPr>
            <w:tcW w:w="1706" w:type="dxa"/>
            <w:shd w:val="clear" w:color="auto" w:fill="FFFFFF"/>
          </w:tcPr>
          <w:p w14:paraId="592EDA62" w14:textId="77777777" w:rsidR="008E2BC7" w:rsidRPr="00D93821" w:rsidRDefault="008E2BC7" w:rsidP="008E2BC7">
            <w:pPr>
              <w:pStyle w:val="Standard"/>
              <w:snapToGrid w:val="0"/>
              <w:spacing w:line="300" w:lineRule="exact"/>
              <w:jc w:val="both"/>
              <w:rPr>
                <w:rFonts w:eastAsia="標楷體"/>
                <w:szCs w:val="24"/>
              </w:rPr>
            </w:pPr>
          </w:p>
        </w:tc>
        <w:tc>
          <w:tcPr>
            <w:tcW w:w="3397" w:type="dxa"/>
            <w:shd w:val="clear" w:color="auto" w:fill="FFFFFF"/>
          </w:tcPr>
          <w:p w14:paraId="757CCF4B" w14:textId="77777777" w:rsidR="008E2BC7" w:rsidRPr="00D93821" w:rsidRDefault="008E2BC7" w:rsidP="008E2BC7">
            <w:pPr>
              <w:pStyle w:val="Standard"/>
              <w:snapToGrid w:val="0"/>
              <w:spacing w:line="300" w:lineRule="exact"/>
              <w:jc w:val="both"/>
              <w:rPr>
                <w:rFonts w:eastAsia="標楷體"/>
                <w:szCs w:val="24"/>
              </w:rPr>
            </w:pPr>
          </w:p>
        </w:tc>
        <w:tc>
          <w:tcPr>
            <w:tcW w:w="2273" w:type="dxa"/>
            <w:shd w:val="clear" w:color="auto" w:fill="FFFFFF"/>
          </w:tcPr>
          <w:p w14:paraId="50296D73" w14:textId="77777777" w:rsidR="008E2BC7" w:rsidRPr="00277D90" w:rsidRDefault="008E2BC7" w:rsidP="008E2BC7">
            <w:pPr>
              <w:pStyle w:val="Standard"/>
              <w:snapToGrid w:val="0"/>
              <w:spacing w:line="300" w:lineRule="exact"/>
              <w:jc w:val="both"/>
              <w:rPr>
                <w:rFonts w:eastAsia="標楷體"/>
                <w:bCs/>
                <w:szCs w:val="24"/>
              </w:rPr>
            </w:pPr>
          </w:p>
        </w:tc>
      </w:tr>
      <w:tr w:rsidR="008E2BC7" w:rsidRPr="00D93821" w14:paraId="16947992" w14:textId="77777777" w:rsidTr="00F1412C">
        <w:trPr>
          <w:trHeight w:val="3660"/>
          <w:jc w:val="center"/>
        </w:trPr>
        <w:tc>
          <w:tcPr>
            <w:tcW w:w="567" w:type="dxa"/>
            <w:shd w:val="clear" w:color="auto" w:fill="FFFFFF"/>
            <w:tcMar>
              <w:top w:w="0" w:type="dxa"/>
              <w:left w:w="108" w:type="dxa"/>
              <w:bottom w:w="0" w:type="dxa"/>
              <w:right w:w="108" w:type="dxa"/>
            </w:tcMar>
          </w:tcPr>
          <w:p w14:paraId="48321269" w14:textId="77777777" w:rsidR="008E2BC7" w:rsidRPr="00D93821" w:rsidRDefault="008E2BC7" w:rsidP="008E2BC7">
            <w:pPr>
              <w:pStyle w:val="Standard"/>
              <w:snapToGrid w:val="0"/>
              <w:spacing w:line="320" w:lineRule="exact"/>
              <w:ind w:left="163" w:hanging="163"/>
              <w:rPr>
                <w:rFonts w:eastAsia="標楷體"/>
                <w:szCs w:val="24"/>
              </w:rPr>
            </w:pPr>
            <w:r w:rsidRPr="00D93821">
              <w:rPr>
                <w:rFonts w:eastAsia="標楷體"/>
                <w:szCs w:val="24"/>
              </w:rPr>
              <w:lastRenderedPageBreak/>
              <w:t>7.1</w:t>
            </w:r>
          </w:p>
        </w:tc>
        <w:tc>
          <w:tcPr>
            <w:tcW w:w="1555" w:type="dxa"/>
            <w:tcMar>
              <w:top w:w="0" w:type="dxa"/>
              <w:left w:w="10" w:type="dxa"/>
              <w:bottom w:w="0" w:type="dxa"/>
              <w:right w:w="10" w:type="dxa"/>
            </w:tcMar>
          </w:tcPr>
          <w:p w14:paraId="43F927A0"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szCs w:val="24"/>
              </w:rPr>
              <w:t>預先規劃獨立或隔離空間，供新進服務對象或疑似感染者暫留或入住。</w:t>
            </w:r>
          </w:p>
        </w:tc>
        <w:tc>
          <w:tcPr>
            <w:tcW w:w="6520" w:type="dxa"/>
            <w:shd w:val="clear" w:color="auto" w:fill="FFFFFF"/>
            <w:tcMar>
              <w:top w:w="0" w:type="dxa"/>
              <w:left w:w="10" w:type="dxa"/>
              <w:bottom w:w="0" w:type="dxa"/>
              <w:right w:w="10" w:type="dxa"/>
            </w:tcMar>
          </w:tcPr>
          <w:p w14:paraId="48720B07"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符合項目：</w:t>
            </w:r>
          </w:p>
          <w:p w14:paraId="5A1DE694" w14:textId="77777777" w:rsidR="008E2BC7" w:rsidRPr="00D93821" w:rsidRDefault="008E2BC7" w:rsidP="008E2BC7">
            <w:pPr>
              <w:pStyle w:val="Standard"/>
              <w:numPr>
                <w:ilvl w:val="0"/>
                <w:numId w:val="254"/>
              </w:numPr>
              <w:snapToGrid w:val="0"/>
              <w:spacing w:line="300" w:lineRule="exact"/>
              <w:ind w:leftChars="34" w:left="309" w:hanging="227"/>
              <w:jc w:val="both"/>
              <w:rPr>
                <w:rFonts w:eastAsia="標楷體"/>
                <w:szCs w:val="24"/>
              </w:rPr>
            </w:pPr>
            <w:r w:rsidRPr="00D93821">
              <w:rPr>
                <w:rFonts w:eastAsia="標楷體"/>
                <w:szCs w:val="24"/>
              </w:rPr>
              <w:t>隔離空間可為機構預先規劃之須採取隔離措施時的使用空間，應訂有使用管理規則，且有使用紀錄。</w:t>
            </w:r>
          </w:p>
          <w:p w14:paraId="4823B034" w14:textId="77777777" w:rsidR="008E2BC7" w:rsidRPr="00D93821" w:rsidRDefault="008E2BC7" w:rsidP="008E2BC7">
            <w:pPr>
              <w:pStyle w:val="Standard"/>
              <w:numPr>
                <w:ilvl w:val="0"/>
                <w:numId w:val="254"/>
              </w:numPr>
              <w:snapToGrid w:val="0"/>
              <w:spacing w:line="300" w:lineRule="exact"/>
              <w:ind w:leftChars="34" w:left="309" w:hanging="227"/>
              <w:jc w:val="both"/>
              <w:rPr>
                <w:rFonts w:eastAsia="標楷體"/>
                <w:szCs w:val="24"/>
              </w:rPr>
            </w:pPr>
            <w:r w:rsidRPr="00D93821">
              <w:rPr>
                <w:rFonts w:eastAsia="標楷體"/>
                <w:szCs w:val="24"/>
              </w:rPr>
              <w:t>隔離空間應以單人床為主，若礙於空間限制，可將疑似相同感染症狀之服務對象集中照護</w:t>
            </w:r>
            <w:r w:rsidRPr="00D93821">
              <w:rPr>
                <w:rFonts w:eastAsia="標楷體"/>
                <w:color w:val="FF0000"/>
                <w:szCs w:val="24"/>
                <w:u w:val="single"/>
              </w:rPr>
              <w:t>(</w:t>
            </w:r>
            <w:proofErr w:type="spellStart"/>
            <w:r w:rsidRPr="00D93821">
              <w:rPr>
                <w:rFonts w:eastAsia="標楷體"/>
                <w:color w:val="FF0000"/>
                <w:szCs w:val="24"/>
                <w:u w:val="single"/>
              </w:rPr>
              <w:t>Cohorting</w:t>
            </w:r>
            <w:proofErr w:type="spellEnd"/>
            <w:r w:rsidRPr="00D93821">
              <w:rPr>
                <w:rFonts w:eastAsia="標楷體"/>
                <w:color w:val="FF0000"/>
                <w:szCs w:val="24"/>
                <w:u w:val="single"/>
              </w:rPr>
              <w:t>)</w:t>
            </w:r>
            <w:r w:rsidRPr="00D93821">
              <w:rPr>
                <w:rFonts w:eastAsia="標楷體"/>
                <w:szCs w:val="24"/>
              </w:rPr>
              <w:t>。</w:t>
            </w:r>
          </w:p>
          <w:p w14:paraId="1C2B9F12" w14:textId="77777777" w:rsidR="008E2BC7" w:rsidRPr="00D93821" w:rsidRDefault="008E2BC7" w:rsidP="008E2BC7">
            <w:pPr>
              <w:pStyle w:val="Standard"/>
              <w:snapToGrid w:val="0"/>
              <w:spacing w:line="320" w:lineRule="exact"/>
              <w:jc w:val="both"/>
              <w:rPr>
                <w:rFonts w:eastAsia="標楷體"/>
                <w:szCs w:val="24"/>
              </w:rPr>
            </w:pPr>
            <w:r w:rsidRPr="00D93821">
              <w:rPr>
                <w:rFonts w:eastAsia="標楷體" w:hint="eastAsia"/>
                <w:b/>
                <w:bCs/>
                <w:szCs w:val="24"/>
              </w:rPr>
              <w:t>優良項目：（達成符合項目，且下述項目達成）</w:t>
            </w:r>
          </w:p>
          <w:p w14:paraId="508249C2" w14:textId="77777777" w:rsidR="008E2BC7" w:rsidRPr="002B0953" w:rsidRDefault="008E2BC7" w:rsidP="008E2BC7">
            <w:pPr>
              <w:pStyle w:val="Standard"/>
              <w:numPr>
                <w:ilvl w:val="0"/>
                <w:numId w:val="255"/>
              </w:numPr>
              <w:snapToGrid w:val="0"/>
              <w:spacing w:line="300" w:lineRule="exact"/>
              <w:ind w:leftChars="34" w:left="309" w:hanging="227"/>
              <w:jc w:val="both"/>
              <w:rPr>
                <w:rFonts w:eastAsia="標楷體"/>
                <w:color w:val="FF0000"/>
                <w:u w:val="single"/>
              </w:rPr>
            </w:pPr>
            <w:r w:rsidRPr="002B0953">
              <w:rPr>
                <w:rFonts w:eastAsia="標楷體" w:hint="eastAsia"/>
                <w:color w:val="FF0000"/>
                <w:u w:val="single"/>
              </w:rPr>
              <w:t>針對機構群聚事件或突發性須收住多名須採取隔離措施之服務對象時，訂有隔離空間應變規劃。</w:t>
            </w:r>
          </w:p>
          <w:p w14:paraId="3154779C"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評量方法及建議佐證資料：</w:t>
            </w:r>
            <w:r w:rsidRPr="00D93821">
              <w:rPr>
                <w:rFonts w:eastAsia="標楷體"/>
                <w:b/>
                <w:bCs/>
                <w:szCs w:val="24"/>
              </w:rPr>
              <w:t xml:space="preserve"> </w:t>
            </w:r>
          </w:p>
          <w:p w14:paraId="107D773D" w14:textId="77777777" w:rsidR="008E2BC7" w:rsidRPr="00D93821" w:rsidRDefault="008E2BC7" w:rsidP="008E2BC7">
            <w:pPr>
              <w:pStyle w:val="Standard"/>
              <w:numPr>
                <w:ilvl w:val="0"/>
                <w:numId w:val="256"/>
              </w:numPr>
              <w:snapToGrid w:val="0"/>
              <w:spacing w:line="300" w:lineRule="exact"/>
              <w:ind w:leftChars="34" w:left="309" w:hanging="227"/>
              <w:jc w:val="both"/>
              <w:rPr>
                <w:rFonts w:eastAsia="標楷體"/>
              </w:rPr>
            </w:pPr>
            <w:r w:rsidRPr="00D93821">
              <w:rPr>
                <w:rFonts w:eastAsia="標楷體"/>
              </w:rPr>
              <w:t>檢閱紀錄或相關文件及實地察看。</w:t>
            </w:r>
          </w:p>
          <w:p w14:paraId="3854114A" w14:textId="77777777" w:rsidR="008E2BC7" w:rsidRPr="00D93821" w:rsidRDefault="008E2BC7" w:rsidP="008E2BC7">
            <w:pPr>
              <w:pStyle w:val="Standard"/>
              <w:numPr>
                <w:ilvl w:val="0"/>
                <w:numId w:val="256"/>
              </w:numPr>
              <w:snapToGrid w:val="0"/>
              <w:spacing w:line="300" w:lineRule="exact"/>
              <w:ind w:leftChars="34" w:left="309" w:hanging="227"/>
              <w:jc w:val="both"/>
              <w:rPr>
                <w:rFonts w:eastAsia="標楷體"/>
                <w:color w:val="FF0000"/>
                <w:u w:val="single"/>
              </w:rPr>
            </w:pPr>
            <w:r w:rsidRPr="00D93821">
              <w:rPr>
                <w:rFonts w:eastAsia="標楷體" w:hint="eastAsia"/>
                <w:color w:val="FF0000"/>
                <w:u w:val="single"/>
              </w:rPr>
              <w:t>隔離空間之管理規則及使用紀錄</w:t>
            </w:r>
            <w:r w:rsidRPr="00D93821">
              <w:rPr>
                <w:rFonts w:eastAsia="標楷體"/>
                <w:color w:val="FF0000"/>
                <w:u w:val="single"/>
              </w:rPr>
              <w:t>。</w:t>
            </w:r>
            <w:r w:rsidRPr="00D93821">
              <w:rPr>
                <w:rFonts w:eastAsia="標楷體" w:hint="eastAsia"/>
                <w:color w:val="FF0000"/>
                <w:u w:val="single"/>
              </w:rPr>
              <w:t>（符合）</w:t>
            </w:r>
          </w:p>
          <w:p w14:paraId="0C280B38" w14:textId="77777777" w:rsidR="008E2BC7" w:rsidRPr="00D93821" w:rsidRDefault="008E2BC7" w:rsidP="008E2BC7">
            <w:pPr>
              <w:pStyle w:val="Standard"/>
              <w:numPr>
                <w:ilvl w:val="0"/>
                <w:numId w:val="256"/>
              </w:numPr>
              <w:snapToGrid w:val="0"/>
              <w:spacing w:line="300" w:lineRule="exact"/>
              <w:ind w:leftChars="34" w:left="309" w:hanging="227"/>
              <w:jc w:val="both"/>
              <w:rPr>
                <w:rFonts w:eastAsia="標楷體"/>
              </w:rPr>
            </w:pPr>
            <w:r w:rsidRPr="00D93821">
              <w:rPr>
                <w:rFonts w:eastAsia="標楷體"/>
                <w:color w:val="FF0000"/>
                <w:u w:val="single"/>
              </w:rPr>
              <w:t>隔離空間應變</w:t>
            </w:r>
            <w:r w:rsidRPr="00D93821">
              <w:rPr>
                <w:rFonts w:eastAsia="標楷體" w:hint="eastAsia"/>
                <w:color w:val="FF0000"/>
                <w:u w:val="single"/>
              </w:rPr>
              <w:t>規劃。（優良）</w:t>
            </w:r>
          </w:p>
        </w:tc>
        <w:tc>
          <w:tcPr>
            <w:tcW w:w="1706" w:type="dxa"/>
            <w:shd w:val="clear" w:color="auto" w:fill="FFFFFF"/>
          </w:tcPr>
          <w:p w14:paraId="774313D2" w14:textId="77777777" w:rsidR="008E2BC7" w:rsidRPr="004E6EF0" w:rsidRDefault="008E2BC7" w:rsidP="008E2BC7">
            <w:pPr>
              <w:pStyle w:val="Standard"/>
              <w:snapToGrid w:val="0"/>
              <w:spacing w:line="320" w:lineRule="exact"/>
              <w:jc w:val="both"/>
              <w:rPr>
                <w:rFonts w:eastAsia="標楷體"/>
                <w:b/>
                <w:bCs/>
                <w:szCs w:val="24"/>
              </w:rPr>
            </w:pPr>
            <w:r w:rsidRPr="004E6EF0">
              <w:rPr>
                <w:rFonts w:eastAsia="標楷體"/>
                <w:szCs w:val="24"/>
              </w:rPr>
              <w:t>預先規劃獨立或隔離空間，供新進服務對象或疑似感染者暫留或入住。</w:t>
            </w:r>
          </w:p>
        </w:tc>
        <w:tc>
          <w:tcPr>
            <w:tcW w:w="3397" w:type="dxa"/>
            <w:shd w:val="clear" w:color="auto" w:fill="FFFFFF"/>
          </w:tcPr>
          <w:p w14:paraId="635C4D22" w14:textId="77777777" w:rsidR="008E2BC7" w:rsidRPr="004E6EF0" w:rsidRDefault="008E2BC7" w:rsidP="008E2BC7">
            <w:pPr>
              <w:pStyle w:val="Standard"/>
              <w:numPr>
                <w:ilvl w:val="0"/>
                <w:numId w:val="301"/>
              </w:numPr>
              <w:snapToGrid w:val="0"/>
              <w:spacing w:line="300" w:lineRule="exact"/>
              <w:ind w:left="227" w:hanging="227"/>
              <w:jc w:val="both"/>
              <w:rPr>
                <w:rFonts w:eastAsia="標楷體"/>
              </w:rPr>
            </w:pPr>
            <w:r w:rsidRPr="004E6EF0">
              <w:rPr>
                <w:rFonts w:eastAsia="標楷體"/>
                <w:szCs w:val="24"/>
              </w:rPr>
              <w:t>隔離空間可為機構預先規劃之須採取隔離措施時的使用空間，應訂有使用管理規則，</w:t>
            </w:r>
            <w:r w:rsidRPr="004E6EF0">
              <w:rPr>
                <w:rFonts w:eastAsia="標楷體"/>
              </w:rPr>
              <w:t>且有使用紀錄</w:t>
            </w:r>
            <w:r w:rsidRPr="004E6EF0">
              <w:rPr>
                <w:rFonts w:eastAsia="標楷體"/>
                <w:szCs w:val="24"/>
              </w:rPr>
              <w:t>。</w:t>
            </w:r>
          </w:p>
          <w:p w14:paraId="6707F647" w14:textId="77777777" w:rsidR="008E2BC7" w:rsidRPr="004E6EF0" w:rsidRDefault="008E2BC7" w:rsidP="008E2BC7">
            <w:pPr>
              <w:pStyle w:val="Standard"/>
              <w:numPr>
                <w:ilvl w:val="0"/>
                <w:numId w:val="301"/>
              </w:numPr>
              <w:snapToGrid w:val="0"/>
              <w:spacing w:line="300" w:lineRule="exact"/>
              <w:ind w:left="227" w:hanging="227"/>
              <w:jc w:val="both"/>
              <w:rPr>
                <w:rFonts w:eastAsia="標楷體"/>
                <w:szCs w:val="24"/>
              </w:rPr>
            </w:pPr>
            <w:r w:rsidRPr="004E6EF0">
              <w:rPr>
                <w:rFonts w:eastAsia="標楷體"/>
                <w:szCs w:val="24"/>
              </w:rPr>
              <w:t>隔離空間應以單人床為主，若礙於空間限制，可將疑似相同感染症狀之服務對象集中照護。</w:t>
            </w:r>
          </w:p>
          <w:p w14:paraId="377FF555" w14:textId="77777777" w:rsidR="008E2BC7" w:rsidRPr="004E6EF0" w:rsidRDefault="008E2BC7" w:rsidP="008E2BC7">
            <w:pPr>
              <w:pStyle w:val="Standard"/>
              <w:numPr>
                <w:ilvl w:val="0"/>
                <w:numId w:val="301"/>
              </w:numPr>
              <w:snapToGrid w:val="0"/>
              <w:spacing w:line="300" w:lineRule="exact"/>
              <w:ind w:left="227" w:hanging="227"/>
              <w:jc w:val="both"/>
              <w:rPr>
                <w:rFonts w:eastAsia="標楷體"/>
                <w:b/>
                <w:bCs/>
                <w:szCs w:val="24"/>
              </w:rPr>
            </w:pPr>
            <w:r w:rsidRPr="004E6EF0">
              <w:rPr>
                <w:rFonts w:eastAsia="標楷體"/>
                <w:szCs w:val="24"/>
              </w:rPr>
              <w:t>檢閱紀錄或相關文件及實地察看。</w:t>
            </w:r>
          </w:p>
        </w:tc>
        <w:tc>
          <w:tcPr>
            <w:tcW w:w="2273" w:type="dxa"/>
            <w:shd w:val="clear" w:color="auto" w:fill="FFFFFF"/>
          </w:tcPr>
          <w:p w14:paraId="40AFBE3E" w14:textId="2A9392BB" w:rsidR="00C36356" w:rsidRDefault="00D0320B" w:rsidP="00C36356">
            <w:pPr>
              <w:pStyle w:val="Standard"/>
              <w:numPr>
                <w:ilvl w:val="0"/>
                <w:numId w:val="330"/>
              </w:numPr>
              <w:snapToGrid w:val="0"/>
              <w:spacing w:line="320" w:lineRule="exact"/>
              <w:ind w:left="227" w:hanging="227"/>
              <w:jc w:val="both"/>
              <w:rPr>
                <w:rFonts w:eastAsia="標楷體"/>
                <w:bCs/>
                <w:szCs w:val="24"/>
              </w:rPr>
            </w:pPr>
            <w:r>
              <w:rPr>
                <w:rFonts w:eastAsia="標楷體" w:hint="eastAsia"/>
                <w:bCs/>
                <w:szCs w:val="24"/>
              </w:rPr>
              <w:t>增列</w:t>
            </w:r>
            <w:r w:rsidR="00C36356">
              <w:rPr>
                <w:rFonts w:eastAsia="標楷體" w:hint="eastAsia"/>
                <w:bCs/>
                <w:szCs w:val="24"/>
              </w:rPr>
              <w:t>符合項目</w:t>
            </w:r>
            <w:r>
              <w:rPr>
                <w:rFonts w:eastAsia="標楷體" w:hint="eastAsia"/>
                <w:bCs/>
                <w:szCs w:val="24"/>
              </w:rPr>
              <w:t>1</w:t>
            </w:r>
            <w:r>
              <w:rPr>
                <w:rFonts w:eastAsia="標楷體" w:hint="eastAsia"/>
                <w:bCs/>
                <w:szCs w:val="24"/>
              </w:rPr>
              <w:t>之</w:t>
            </w:r>
            <w:r>
              <w:rPr>
                <w:rFonts w:eastAsia="標楷體" w:hint="eastAsia"/>
                <w:bCs/>
                <w:szCs w:val="24"/>
              </w:rPr>
              <w:t>評量方法及建議佐證資料</w:t>
            </w:r>
            <w:r w:rsidR="00C36356">
              <w:rPr>
                <w:rFonts w:eastAsia="標楷體" w:hint="eastAsia"/>
                <w:bCs/>
                <w:szCs w:val="24"/>
              </w:rPr>
              <w:t>。</w:t>
            </w:r>
          </w:p>
          <w:p w14:paraId="42F39B2A" w14:textId="77777777" w:rsidR="002936AF" w:rsidRDefault="00000000" w:rsidP="00C36356">
            <w:pPr>
              <w:pStyle w:val="Standard"/>
              <w:numPr>
                <w:ilvl w:val="0"/>
                <w:numId w:val="330"/>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tc>
      </w:tr>
      <w:tr w:rsidR="008E2BC7" w:rsidRPr="00D93821" w14:paraId="109D0849" w14:textId="77777777" w:rsidTr="00F1412C">
        <w:trPr>
          <w:trHeight w:val="397"/>
          <w:jc w:val="center"/>
        </w:trPr>
        <w:tc>
          <w:tcPr>
            <w:tcW w:w="567" w:type="dxa"/>
            <w:shd w:val="clear" w:color="auto" w:fill="FFFFFF"/>
            <w:tcMar>
              <w:top w:w="0" w:type="dxa"/>
              <w:left w:w="108" w:type="dxa"/>
              <w:bottom w:w="0" w:type="dxa"/>
              <w:right w:w="108" w:type="dxa"/>
            </w:tcMar>
          </w:tcPr>
          <w:p w14:paraId="59088B50" w14:textId="77777777" w:rsidR="008E2BC7" w:rsidRPr="00D93821" w:rsidRDefault="008E2BC7" w:rsidP="008E2BC7">
            <w:pPr>
              <w:rPr>
                <w:rFonts w:ascii="Times New Roman" w:eastAsia="標楷體" w:hAnsi="Times New Roman" w:cs="Times New Roman"/>
              </w:rPr>
            </w:pPr>
            <w:r w:rsidRPr="00D93821">
              <w:rPr>
                <w:rFonts w:ascii="Times New Roman" w:eastAsia="標楷體" w:hAnsi="Times New Roman" w:cs="Times New Roman"/>
              </w:rPr>
              <w:t>7.2</w:t>
            </w:r>
          </w:p>
        </w:tc>
        <w:tc>
          <w:tcPr>
            <w:tcW w:w="1555" w:type="dxa"/>
            <w:tcMar>
              <w:top w:w="0" w:type="dxa"/>
              <w:left w:w="10" w:type="dxa"/>
              <w:bottom w:w="0" w:type="dxa"/>
              <w:right w:w="10" w:type="dxa"/>
            </w:tcMar>
          </w:tcPr>
          <w:p w14:paraId="37D55B86"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szCs w:val="24"/>
              </w:rPr>
              <w:t>隔離空間及位置符合感染管制原則。</w:t>
            </w:r>
          </w:p>
        </w:tc>
        <w:tc>
          <w:tcPr>
            <w:tcW w:w="6520" w:type="dxa"/>
            <w:shd w:val="clear" w:color="auto" w:fill="FFFFFF"/>
            <w:tcMar>
              <w:top w:w="0" w:type="dxa"/>
              <w:left w:w="10" w:type="dxa"/>
              <w:bottom w:w="0" w:type="dxa"/>
              <w:right w:w="10" w:type="dxa"/>
            </w:tcMar>
          </w:tcPr>
          <w:p w14:paraId="0F24E6E5"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符合項目：</w:t>
            </w:r>
          </w:p>
          <w:p w14:paraId="15BA900C" w14:textId="77777777" w:rsidR="008E2BC7" w:rsidRPr="00D93821" w:rsidRDefault="008E2BC7" w:rsidP="008E2BC7">
            <w:pPr>
              <w:pStyle w:val="Standard"/>
              <w:numPr>
                <w:ilvl w:val="0"/>
                <w:numId w:val="257"/>
              </w:numPr>
              <w:snapToGrid w:val="0"/>
              <w:spacing w:line="300" w:lineRule="exact"/>
              <w:ind w:leftChars="34" w:left="309" w:hanging="227"/>
              <w:jc w:val="both"/>
              <w:rPr>
                <w:rFonts w:eastAsia="標楷體"/>
                <w:szCs w:val="24"/>
              </w:rPr>
            </w:pPr>
            <w:r w:rsidRPr="00D93821">
              <w:rPr>
                <w:rFonts w:eastAsia="標楷體" w:hint="eastAsia"/>
                <w:color w:val="FF0000"/>
                <w:szCs w:val="24"/>
                <w:u w:val="single"/>
              </w:rPr>
              <w:t>隔離空間、隔離位置及</w:t>
            </w:r>
            <w:r w:rsidRPr="00D93821">
              <w:rPr>
                <w:rFonts w:eastAsia="標楷體"/>
                <w:szCs w:val="24"/>
              </w:rPr>
              <w:t>動線管制須符合感染管制原則，避免交叉感染。</w:t>
            </w:r>
          </w:p>
          <w:p w14:paraId="3134E052" w14:textId="77777777" w:rsidR="008E2BC7" w:rsidRPr="00D93821" w:rsidRDefault="008E2BC7" w:rsidP="008E2BC7">
            <w:pPr>
              <w:pStyle w:val="Standard"/>
              <w:numPr>
                <w:ilvl w:val="0"/>
                <w:numId w:val="257"/>
              </w:numPr>
              <w:snapToGrid w:val="0"/>
              <w:spacing w:line="300" w:lineRule="exact"/>
              <w:ind w:leftChars="34" w:left="309" w:hanging="227"/>
              <w:jc w:val="both"/>
              <w:rPr>
                <w:rFonts w:eastAsia="標楷體"/>
                <w:szCs w:val="24"/>
              </w:rPr>
            </w:pPr>
            <w:r w:rsidRPr="00D93821">
              <w:rPr>
                <w:rFonts w:eastAsia="標楷體"/>
                <w:szCs w:val="24"/>
              </w:rPr>
              <w:t>若礙於空間限制，無法提供獨立之衛浴設備，</w:t>
            </w:r>
            <w:r w:rsidRPr="00D93821">
              <w:rPr>
                <w:rFonts w:eastAsia="標楷體" w:hint="eastAsia"/>
                <w:color w:val="FF0000"/>
                <w:szCs w:val="24"/>
                <w:u w:val="single"/>
              </w:rPr>
              <w:t>須</w:t>
            </w:r>
            <w:r w:rsidRPr="00D93821">
              <w:rPr>
                <w:rFonts w:eastAsia="標楷體"/>
                <w:szCs w:val="24"/>
              </w:rPr>
              <w:t>使用移動式便盆椅，機構必須訂有標準作業流程，並依流程執行：</w:t>
            </w:r>
          </w:p>
          <w:p w14:paraId="548E79F6" w14:textId="77777777" w:rsidR="008E2BC7" w:rsidRPr="00D93821" w:rsidRDefault="008E2BC7" w:rsidP="008E2BC7">
            <w:pPr>
              <w:pStyle w:val="Standard"/>
              <w:numPr>
                <w:ilvl w:val="1"/>
                <w:numId w:val="257"/>
              </w:numPr>
              <w:snapToGrid w:val="0"/>
              <w:spacing w:line="320" w:lineRule="exact"/>
              <w:ind w:left="554" w:hanging="284"/>
              <w:jc w:val="both"/>
              <w:rPr>
                <w:rFonts w:eastAsia="標楷體"/>
                <w:szCs w:val="24"/>
              </w:rPr>
            </w:pPr>
            <w:r w:rsidRPr="00D93821">
              <w:rPr>
                <w:rFonts w:eastAsia="標楷體"/>
                <w:szCs w:val="24"/>
              </w:rPr>
              <w:t>便盆椅使用後應立即清潔消毒。</w:t>
            </w:r>
          </w:p>
          <w:p w14:paraId="78E9B9D7" w14:textId="77777777" w:rsidR="008E2BC7" w:rsidRPr="00D93821" w:rsidRDefault="008E2BC7" w:rsidP="008E2BC7">
            <w:pPr>
              <w:pStyle w:val="Standard"/>
              <w:numPr>
                <w:ilvl w:val="1"/>
                <w:numId w:val="257"/>
              </w:numPr>
              <w:snapToGrid w:val="0"/>
              <w:spacing w:line="320" w:lineRule="exact"/>
              <w:ind w:left="554" w:hanging="284"/>
              <w:jc w:val="both"/>
              <w:rPr>
                <w:rFonts w:eastAsia="標楷體"/>
                <w:szCs w:val="24"/>
              </w:rPr>
            </w:pPr>
            <w:r w:rsidRPr="00D93821">
              <w:rPr>
                <w:rFonts w:eastAsia="標楷體"/>
                <w:szCs w:val="24"/>
              </w:rPr>
              <w:t>排泄物處理及動線應符合感染管制原則，避免交叉感染。</w:t>
            </w:r>
          </w:p>
          <w:p w14:paraId="398B6764" w14:textId="77777777" w:rsidR="008E2BC7" w:rsidRPr="00D93821" w:rsidRDefault="008E2BC7" w:rsidP="008E2BC7">
            <w:pPr>
              <w:pStyle w:val="Standard"/>
              <w:snapToGrid w:val="0"/>
              <w:spacing w:line="320" w:lineRule="exact"/>
              <w:jc w:val="both"/>
              <w:rPr>
                <w:rFonts w:eastAsia="標楷體"/>
                <w:szCs w:val="24"/>
              </w:rPr>
            </w:pPr>
            <w:r w:rsidRPr="00D93821">
              <w:rPr>
                <w:rFonts w:eastAsia="標楷體" w:hint="eastAsia"/>
                <w:b/>
                <w:bCs/>
                <w:szCs w:val="24"/>
              </w:rPr>
              <w:t>優良項目：（達成符合項目，且下述項目達成）</w:t>
            </w:r>
          </w:p>
          <w:p w14:paraId="340A2B97" w14:textId="77777777" w:rsidR="008E2BC7" w:rsidRPr="002B0953" w:rsidRDefault="008E2BC7" w:rsidP="008E2BC7">
            <w:pPr>
              <w:pStyle w:val="Standard"/>
              <w:numPr>
                <w:ilvl w:val="0"/>
                <w:numId w:val="258"/>
              </w:numPr>
              <w:snapToGrid w:val="0"/>
              <w:spacing w:line="320" w:lineRule="exact"/>
              <w:ind w:leftChars="34" w:left="309" w:hanging="227"/>
              <w:jc w:val="both"/>
              <w:rPr>
                <w:rFonts w:eastAsia="標楷體"/>
                <w:color w:val="FF0000"/>
                <w:u w:val="single"/>
              </w:rPr>
            </w:pPr>
            <w:r w:rsidRPr="002B0953">
              <w:rPr>
                <w:rFonts w:eastAsia="標楷體" w:hint="eastAsia"/>
                <w:color w:val="FF0000"/>
                <w:u w:val="single"/>
              </w:rPr>
              <w:t>隔離空間具獨立通風空調、衛浴設備及緊急呼叫設備。</w:t>
            </w:r>
          </w:p>
          <w:p w14:paraId="0537058B"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評量方法及建議佐證資料：</w:t>
            </w:r>
            <w:r w:rsidRPr="00D93821">
              <w:rPr>
                <w:rFonts w:eastAsia="標楷體"/>
                <w:b/>
                <w:bCs/>
                <w:szCs w:val="24"/>
              </w:rPr>
              <w:t xml:space="preserve"> </w:t>
            </w:r>
          </w:p>
          <w:p w14:paraId="2ADC5620" w14:textId="77777777" w:rsidR="008E2BC7" w:rsidRPr="00D93821" w:rsidRDefault="008E2BC7" w:rsidP="008E2BC7">
            <w:pPr>
              <w:pStyle w:val="Standard"/>
              <w:numPr>
                <w:ilvl w:val="0"/>
                <w:numId w:val="259"/>
              </w:numPr>
              <w:snapToGrid w:val="0"/>
              <w:spacing w:line="320" w:lineRule="exact"/>
              <w:ind w:leftChars="34" w:left="309" w:hanging="227"/>
              <w:jc w:val="both"/>
              <w:rPr>
                <w:rFonts w:eastAsia="標楷體"/>
                <w:szCs w:val="24"/>
              </w:rPr>
            </w:pPr>
            <w:r w:rsidRPr="00BD2723">
              <w:rPr>
                <w:rFonts w:eastAsia="標楷體"/>
                <w:color w:val="FF0000"/>
                <w:szCs w:val="24"/>
                <w:u w:val="single"/>
              </w:rPr>
              <w:t>檢閱相關文件</w:t>
            </w:r>
            <w:r w:rsidRPr="00BD2723">
              <w:rPr>
                <w:rFonts w:eastAsia="標楷體" w:hint="eastAsia"/>
                <w:color w:val="FF0000"/>
                <w:szCs w:val="24"/>
                <w:u w:val="single"/>
              </w:rPr>
              <w:t>及</w:t>
            </w:r>
            <w:r w:rsidRPr="00D93821">
              <w:rPr>
                <w:rFonts w:eastAsia="標楷體"/>
                <w:szCs w:val="24"/>
              </w:rPr>
              <w:t>實地察看。</w:t>
            </w:r>
          </w:p>
          <w:p w14:paraId="61E0DF0B" w14:textId="77777777" w:rsidR="008E2BC7" w:rsidRPr="00D93821" w:rsidRDefault="008E2BC7" w:rsidP="008E2BC7">
            <w:pPr>
              <w:pStyle w:val="Standard"/>
              <w:numPr>
                <w:ilvl w:val="0"/>
                <w:numId w:val="259"/>
              </w:numPr>
              <w:snapToGrid w:val="0"/>
              <w:spacing w:line="320" w:lineRule="exact"/>
              <w:ind w:leftChars="34" w:left="309" w:hanging="227"/>
              <w:jc w:val="both"/>
              <w:rPr>
                <w:rFonts w:eastAsia="標楷體"/>
                <w:color w:val="FF0000"/>
                <w:u w:val="single"/>
              </w:rPr>
            </w:pPr>
            <w:r w:rsidRPr="00D93821">
              <w:rPr>
                <w:rFonts w:eastAsia="標楷體" w:hint="eastAsia"/>
                <w:color w:val="FF0000"/>
                <w:u w:val="single"/>
              </w:rPr>
              <w:t>隔離空間及動線規劃相關平面圖。（符合）</w:t>
            </w:r>
          </w:p>
          <w:p w14:paraId="0AD98589" w14:textId="77777777" w:rsidR="008E2BC7" w:rsidRPr="00D93821" w:rsidRDefault="008E2BC7" w:rsidP="008E2BC7">
            <w:pPr>
              <w:pStyle w:val="Standard"/>
              <w:numPr>
                <w:ilvl w:val="0"/>
                <w:numId w:val="259"/>
              </w:numPr>
              <w:snapToGrid w:val="0"/>
              <w:spacing w:line="320" w:lineRule="exact"/>
              <w:ind w:leftChars="34" w:left="309" w:hanging="227"/>
              <w:jc w:val="both"/>
              <w:rPr>
                <w:rFonts w:eastAsia="標楷體"/>
                <w:szCs w:val="24"/>
              </w:rPr>
            </w:pPr>
            <w:r w:rsidRPr="00D93821">
              <w:rPr>
                <w:rFonts w:eastAsia="標楷體" w:hint="eastAsia"/>
                <w:color w:val="FF0000"/>
                <w:u w:val="single"/>
              </w:rPr>
              <w:t>移動式便盆椅清潔消毒標準作業流程。（符合）</w:t>
            </w:r>
          </w:p>
        </w:tc>
        <w:tc>
          <w:tcPr>
            <w:tcW w:w="1706" w:type="dxa"/>
            <w:shd w:val="clear" w:color="auto" w:fill="FFFFFF"/>
          </w:tcPr>
          <w:p w14:paraId="55E498C2" w14:textId="77777777" w:rsidR="008E2BC7" w:rsidRPr="004E6EF0" w:rsidRDefault="008E2BC7" w:rsidP="008E2BC7">
            <w:pPr>
              <w:pStyle w:val="Standard"/>
              <w:snapToGrid w:val="0"/>
              <w:spacing w:line="320" w:lineRule="exact"/>
              <w:jc w:val="both"/>
              <w:rPr>
                <w:rFonts w:eastAsia="標楷體"/>
                <w:b/>
                <w:bCs/>
                <w:szCs w:val="24"/>
              </w:rPr>
            </w:pPr>
            <w:r w:rsidRPr="004E6EF0">
              <w:rPr>
                <w:rFonts w:eastAsia="標楷體"/>
                <w:szCs w:val="24"/>
              </w:rPr>
              <w:t>隔離空間及位置符合感染管制原則。</w:t>
            </w:r>
          </w:p>
        </w:tc>
        <w:tc>
          <w:tcPr>
            <w:tcW w:w="3397" w:type="dxa"/>
            <w:shd w:val="clear" w:color="auto" w:fill="FFFFFF"/>
          </w:tcPr>
          <w:p w14:paraId="3DC528F6" w14:textId="77777777" w:rsidR="008E2BC7" w:rsidRPr="004E6EF0" w:rsidRDefault="008E2BC7" w:rsidP="008E2BC7">
            <w:pPr>
              <w:pStyle w:val="Standard"/>
              <w:numPr>
                <w:ilvl w:val="0"/>
                <w:numId w:val="4"/>
              </w:numPr>
              <w:snapToGrid w:val="0"/>
              <w:spacing w:line="300" w:lineRule="exact"/>
              <w:ind w:left="227" w:hanging="227"/>
              <w:jc w:val="both"/>
              <w:rPr>
                <w:rFonts w:eastAsia="標楷體"/>
                <w:szCs w:val="24"/>
              </w:rPr>
            </w:pPr>
            <w:r w:rsidRPr="004E6EF0">
              <w:rPr>
                <w:rFonts w:eastAsia="標楷體"/>
                <w:szCs w:val="24"/>
              </w:rPr>
              <w:t>動線管制須符合感染管制原則，避免交叉感染。</w:t>
            </w:r>
          </w:p>
          <w:p w14:paraId="4FC14114" w14:textId="77777777" w:rsidR="008E2BC7" w:rsidRPr="004E6EF0" w:rsidRDefault="008E2BC7" w:rsidP="008E2BC7">
            <w:pPr>
              <w:pStyle w:val="Standard"/>
              <w:numPr>
                <w:ilvl w:val="0"/>
                <w:numId w:val="4"/>
              </w:numPr>
              <w:snapToGrid w:val="0"/>
              <w:spacing w:line="300" w:lineRule="exact"/>
              <w:ind w:left="227" w:hanging="227"/>
              <w:jc w:val="both"/>
              <w:rPr>
                <w:rFonts w:eastAsia="標楷體"/>
              </w:rPr>
            </w:pPr>
            <w:r w:rsidRPr="004E6EF0">
              <w:rPr>
                <w:rFonts w:eastAsia="標楷體"/>
                <w:szCs w:val="24"/>
              </w:rPr>
              <w:t>若礙於空間限制，無法提供獨立之衛浴設備，需使用移動式便盆椅，機構必須訂有標準作業流程，並依流程執行：</w:t>
            </w:r>
          </w:p>
          <w:p w14:paraId="43EA82B1" w14:textId="77777777" w:rsidR="008E2BC7" w:rsidRPr="004E6EF0" w:rsidRDefault="008E2BC7" w:rsidP="008E2BC7">
            <w:pPr>
              <w:pStyle w:val="Standard"/>
              <w:numPr>
                <w:ilvl w:val="1"/>
                <w:numId w:val="4"/>
              </w:numPr>
              <w:snapToGrid w:val="0"/>
              <w:spacing w:line="320" w:lineRule="exact"/>
              <w:ind w:left="511" w:hanging="284"/>
              <w:jc w:val="both"/>
              <w:rPr>
                <w:rFonts w:eastAsia="標楷體"/>
                <w:szCs w:val="24"/>
              </w:rPr>
            </w:pPr>
            <w:r w:rsidRPr="004E6EF0">
              <w:rPr>
                <w:rFonts w:eastAsia="標楷體"/>
                <w:szCs w:val="24"/>
              </w:rPr>
              <w:t>便盆椅使用後應立即清潔消毒。</w:t>
            </w:r>
          </w:p>
          <w:p w14:paraId="16A4A5C2" w14:textId="77777777" w:rsidR="008E2BC7" w:rsidRPr="004E6EF0" w:rsidRDefault="008E2BC7" w:rsidP="008E2BC7">
            <w:pPr>
              <w:pStyle w:val="Standard"/>
              <w:numPr>
                <w:ilvl w:val="1"/>
                <w:numId w:val="4"/>
              </w:numPr>
              <w:snapToGrid w:val="0"/>
              <w:spacing w:line="320" w:lineRule="exact"/>
              <w:ind w:left="511" w:hanging="284"/>
              <w:jc w:val="both"/>
              <w:rPr>
                <w:rFonts w:eastAsia="標楷體"/>
                <w:szCs w:val="24"/>
              </w:rPr>
            </w:pPr>
            <w:r w:rsidRPr="004E6EF0">
              <w:rPr>
                <w:rFonts w:eastAsia="標楷體"/>
                <w:szCs w:val="24"/>
              </w:rPr>
              <w:t>排泄物處理及動線應符合感染管制原則，避免交叉感染。</w:t>
            </w:r>
          </w:p>
          <w:p w14:paraId="4577B4B4" w14:textId="77777777" w:rsidR="008E2BC7" w:rsidRPr="004E6EF0" w:rsidRDefault="008E2BC7" w:rsidP="008E2BC7">
            <w:pPr>
              <w:pStyle w:val="Standard"/>
              <w:numPr>
                <w:ilvl w:val="0"/>
                <w:numId w:val="4"/>
              </w:numPr>
              <w:snapToGrid w:val="0"/>
              <w:spacing w:line="300" w:lineRule="exact"/>
              <w:ind w:left="227" w:hanging="227"/>
              <w:jc w:val="both"/>
              <w:rPr>
                <w:rFonts w:eastAsia="標楷體"/>
                <w:b/>
                <w:bCs/>
                <w:szCs w:val="24"/>
              </w:rPr>
            </w:pPr>
            <w:r w:rsidRPr="004E6EF0">
              <w:rPr>
                <w:rFonts w:eastAsia="標楷體"/>
                <w:szCs w:val="24"/>
              </w:rPr>
              <w:t>實地察看。</w:t>
            </w:r>
          </w:p>
        </w:tc>
        <w:tc>
          <w:tcPr>
            <w:tcW w:w="2273" w:type="dxa"/>
            <w:shd w:val="clear" w:color="auto" w:fill="FFFFFF"/>
          </w:tcPr>
          <w:p w14:paraId="1C5C4432" w14:textId="7A70DD08" w:rsidR="002936AF" w:rsidRDefault="00000000" w:rsidP="00C36356">
            <w:pPr>
              <w:pStyle w:val="Standard"/>
              <w:numPr>
                <w:ilvl w:val="0"/>
                <w:numId w:val="338"/>
              </w:numPr>
              <w:snapToGrid w:val="0"/>
              <w:spacing w:line="320" w:lineRule="exact"/>
              <w:ind w:left="227" w:hanging="227"/>
              <w:jc w:val="both"/>
              <w:rPr>
                <w:rFonts w:eastAsia="標楷體"/>
                <w:bCs/>
                <w:szCs w:val="24"/>
              </w:rPr>
            </w:pPr>
            <w:r>
              <w:rPr>
                <w:rFonts w:eastAsia="標楷體" w:hint="eastAsia"/>
                <w:bCs/>
                <w:szCs w:val="24"/>
              </w:rPr>
              <w:t>調整符合項目</w:t>
            </w:r>
            <w:r>
              <w:rPr>
                <w:rFonts w:eastAsia="標楷體" w:hint="eastAsia"/>
                <w:bCs/>
                <w:szCs w:val="24"/>
              </w:rPr>
              <w:t>1</w:t>
            </w:r>
            <w:r w:rsidR="00C36356">
              <w:rPr>
                <w:rFonts w:eastAsia="標楷體" w:hint="eastAsia"/>
                <w:bCs/>
                <w:szCs w:val="24"/>
              </w:rPr>
              <w:t>、</w:t>
            </w:r>
            <w:r w:rsidR="00C36356">
              <w:rPr>
                <w:rFonts w:eastAsia="標楷體" w:hint="eastAsia"/>
                <w:bCs/>
                <w:szCs w:val="24"/>
              </w:rPr>
              <w:t>2</w:t>
            </w:r>
            <w:r>
              <w:rPr>
                <w:rFonts w:eastAsia="標楷體" w:hint="eastAsia"/>
                <w:bCs/>
                <w:szCs w:val="24"/>
              </w:rPr>
              <w:t>內容</w:t>
            </w:r>
            <w:r w:rsidR="00D0320B">
              <w:rPr>
                <w:rFonts w:eastAsia="標楷體" w:hint="eastAsia"/>
                <w:bCs/>
                <w:szCs w:val="24"/>
              </w:rPr>
              <w:t>，併同增列評量方法及建議佐證資料</w:t>
            </w:r>
            <w:r>
              <w:rPr>
                <w:rFonts w:eastAsia="標楷體" w:hint="eastAsia"/>
                <w:bCs/>
                <w:szCs w:val="24"/>
              </w:rPr>
              <w:t>。</w:t>
            </w:r>
          </w:p>
          <w:p w14:paraId="1AB0EDBC" w14:textId="77777777" w:rsidR="002936AF" w:rsidRDefault="00000000" w:rsidP="00C36356">
            <w:pPr>
              <w:pStyle w:val="Standard"/>
              <w:numPr>
                <w:ilvl w:val="0"/>
                <w:numId w:val="338"/>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，併同增列評量方法及建議佐證資料。</w:t>
            </w:r>
          </w:p>
        </w:tc>
      </w:tr>
      <w:tr w:rsidR="008E2BC7" w:rsidRPr="00D93821" w14:paraId="724282BA" w14:textId="77777777" w:rsidTr="00F1412C">
        <w:trPr>
          <w:trHeight w:val="397"/>
          <w:jc w:val="center"/>
        </w:trPr>
        <w:tc>
          <w:tcPr>
            <w:tcW w:w="567" w:type="dxa"/>
            <w:shd w:val="clear" w:color="auto" w:fill="FFFFFF"/>
            <w:tcMar>
              <w:top w:w="0" w:type="dxa"/>
              <w:left w:w="108" w:type="dxa"/>
              <w:bottom w:w="0" w:type="dxa"/>
              <w:right w:w="108" w:type="dxa"/>
            </w:tcMar>
          </w:tcPr>
          <w:p w14:paraId="73539AD4" w14:textId="77777777" w:rsidR="008E2BC7" w:rsidRPr="00D93821" w:rsidRDefault="008E2BC7" w:rsidP="008E2BC7">
            <w:pPr>
              <w:pStyle w:val="Standard"/>
              <w:snapToGrid w:val="0"/>
              <w:spacing w:line="320" w:lineRule="exact"/>
              <w:ind w:left="163" w:hanging="163"/>
              <w:rPr>
                <w:rFonts w:eastAsia="標楷體"/>
                <w:szCs w:val="24"/>
              </w:rPr>
            </w:pPr>
            <w:r w:rsidRPr="00D93821">
              <w:rPr>
                <w:rFonts w:eastAsia="標楷體"/>
                <w:szCs w:val="24"/>
              </w:rPr>
              <w:t>8</w:t>
            </w:r>
          </w:p>
        </w:tc>
        <w:tc>
          <w:tcPr>
            <w:tcW w:w="1555" w:type="dxa"/>
            <w:tcMar>
              <w:top w:w="0" w:type="dxa"/>
              <w:left w:w="10" w:type="dxa"/>
              <w:bottom w:w="0" w:type="dxa"/>
              <w:right w:w="10" w:type="dxa"/>
            </w:tcMar>
          </w:tcPr>
          <w:p w14:paraId="6967ADB3" w14:textId="77777777" w:rsidR="008E2BC7" w:rsidRPr="00D93821" w:rsidRDefault="008E2BC7" w:rsidP="008E2BC7">
            <w:pPr>
              <w:pStyle w:val="Standard"/>
              <w:snapToGrid w:val="0"/>
              <w:spacing w:after="180" w:line="320" w:lineRule="exact"/>
              <w:ind w:left="340" w:hanging="340"/>
              <w:rPr>
                <w:rFonts w:eastAsia="標楷體"/>
                <w:szCs w:val="24"/>
              </w:rPr>
            </w:pPr>
            <w:r w:rsidRPr="00D93821">
              <w:rPr>
                <w:rFonts w:eastAsia="標楷體"/>
                <w:szCs w:val="24"/>
              </w:rPr>
              <w:t>醫療照護執行情形</w:t>
            </w:r>
          </w:p>
        </w:tc>
        <w:tc>
          <w:tcPr>
            <w:tcW w:w="6520" w:type="dxa"/>
            <w:shd w:val="clear" w:color="auto" w:fill="FFFFFF"/>
            <w:tcMar>
              <w:top w:w="0" w:type="dxa"/>
              <w:left w:w="10" w:type="dxa"/>
              <w:bottom w:w="0" w:type="dxa"/>
              <w:right w:w="10" w:type="dxa"/>
            </w:tcMar>
          </w:tcPr>
          <w:p w14:paraId="497FA171" w14:textId="77777777" w:rsidR="008E2BC7" w:rsidRPr="00D93821" w:rsidRDefault="008E2BC7" w:rsidP="008E2BC7">
            <w:pPr>
              <w:pStyle w:val="Standard"/>
              <w:snapToGrid w:val="0"/>
              <w:spacing w:line="320" w:lineRule="exact"/>
              <w:jc w:val="both"/>
              <w:rPr>
                <w:rFonts w:eastAsia="標楷體"/>
                <w:b/>
                <w:bCs/>
                <w:szCs w:val="24"/>
              </w:rPr>
            </w:pPr>
          </w:p>
        </w:tc>
        <w:tc>
          <w:tcPr>
            <w:tcW w:w="1706" w:type="dxa"/>
            <w:shd w:val="clear" w:color="auto" w:fill="FFFFFF"/>
          </w:tcPr>
          <w:p w14:paraId="406137BB" w14:textId="77777777" w:rsidR="008E2BC7" w:rsidRPr="004E6EF0" w:rsidRDefault="008E2BC7" w:rsidP="008E2BC7">
            <w:pPr>
              <w:pStyle w:val="Standard"/>
              <w:snapToGrid w:val="0"/>
              <w:spacing w:line="320" w:lineRule="exact"/>
              <w:jc w:val="both"/>
              <w:rPr>
                <w:rFonts w:eastAsia="標楷體"/>
                <w:b/>
                <w:bCs/>
                <w:szCs w:val="24"/>
              </w:rPr>
            </w:pPr>
          </w:p>
        </w:tc>
        <w:tc>
          <w:tcPr>
            <w:tcW w:w="3397" w:type="dxa"/>
            <w:shd w:val="clear" w:color="auto" w:fill="FFFFFF"/>
          </w:tcPr>
          <w:p w14:paraId="6CA3C5F1" w14:textId="77777777" w:rsidR="008E2BC7" w:rsidRPr="004E6EF0" w:rsidRDefault="008E2BC7" w:rsidP="008E2BC7">
            <w:pPr>
              <w:pStyle w:val="Standard"/>
              <w:snapToGrid w:val="0"/>
              <w:spacing w:line="320" w:lineRule="exact"/>
              <w:jc w:val="both"/>
              <w:rPr>
                <w:rFonts w:eastAsia="標楷體"/>
                <w:b/>
                <w:bCs/>
                <w:szCs w:val="24"/>
              </w:rPr>
            </w:pPr>
          </w:p>
        </w:tc>
        <w:tc>
          <w:tcPr>
            <w:tcW w:w="2273" w:type="dxa"/>
            <w:shd w:val="clear" w:color="auto" w:fill="FFFFFF"/>
          </w:tcPr>
          <w:p w14:paraId="61ED938D" w14:textId="77777777" w:rsidR="008E2BC7" w:rsidRPr="00277D90" w:rsidRDefault="008E2BC7" w:rsidP="008E2BC7">
            <w:pPr>
              <w:pStyle w:val="Standard"/>
              <w:snapToGrid w:val="0"/>
              <w:spacing w:line="320" w:lineRule="exact"/>
              <w:jc w:val="both"/>
              <w:rPr>
                <w:rFonts w:eastAsia="標楷體"/>
                <w:bCs/>
                <w:szCs w:val="24"/>
              </w:rPr>
            </w:pPr>
          </w:p>
        </w:tc>
      </w:tr>
      <w:tr w:rsidR="00072BF9" w:rsidRPr="00D93821" w14:paraId="2A483C53" w14:textId="77777777" w:rsidTr="00F1412C">
        <w:trPr>
          <w:trHeight w:val="397"/>
          <w:jc w:val="center"/>
        </w:trPr>
        <w:tc>
          <w:tcPr>
            <w:tcW w:w="567" w:type="dxa"/>
            <w:vMerge w:val="restart"/>
            <w:shd w:val="clear" w:color="auto" w:fill="FFFFFF"/>
            <w:tcMar>
              <w:top w:w="0" w:type="dxa"/>
              <w:left w:w="108" w:type="dxa"/>
              <w:bottom w:w="0" w:type="dxa"/>
              <w:right w:w="108" w:type="dxa"/>
            </w:tcMar>
          </w:tcPr>
          <w:p w14:paraId="7C9E1918" w14:textId="77777777" w:rsidR="00072BF9" w:rsidRPr="000F573B" w:rsidRDefault="00072BF9" w:rsidP="008E2BC7">
            <w:pPr>
              <w:pStyle w:val="Standard"/>
              <w:snapToGrid w:val="0"/>
              <w:spacing w:line="320" w:lineRule="exact"/>
              <w:ind w:left="163" w:hanging="163"/>
              <w:rPr>
                <w:rFonts w:eastAsia="標楷體"/>
                <w:szCs w:val="24"/>
              </w:rPr>
            </w:pPr>
            <w:r w:rsidRPr="000F573B">
              <w:rPr>
                <w:rFonts w:eastAsia="標楷體"/>
                <w:szCs w:val="24"/>
              </w:rPr>
              <w:lastRenderedPageBreak/>
              <w:t>8.1</w:t>
            </w:r>
          </w:p>
        </w:tc>
        <w:tc>
          <w:tcPr>
            <w:tcW w:w="1555" w:type="dxa"/>
            <w:vMerge w:val="restart"/>
            <w:tcMar>
              <w:top w:w="0" w:type="dxa"/>
              <w:left w:w="10" w:type="dxa"/>
              <w:bottom w:w="0" w:type="dxa"/>
              <w:right w:w="10" w:type="dxa"/>
            </w:tcMar>
          </w:tcPr>
          <w:p w14:paraId="5835B3EA" w14:textId="77777777" w:rsidR="00072BF9" w:rsidRPr="000F573B" w:rsidRDefault="00072BF9" w:rsidP="008E2BC7">
            <w:pPr>
              <w:pStyle w:val="Standard"/>
              <w:snapToGrid w:val="0"/>
              <w:spacing w:after="180" w:line="320" w:lineRule="exact"/>
              <w:rPr>
                <w:rFonts w:eastAsia="標楷體"/>
                <w:szCs w:val="24"/>
                <w:u w:val="single"/>
              </w:rPr>
            </w:pPr>
            <w:r w:rsidRPr="000F573B">
              <w:rPr>
                <w:rFonts w:eastAsia="標楷體" w:hint="eastAsia"/>
                <w:color w:val="FF0000"/>
                <w:szCs w:val="24"/>
                <w:u w:val="single"/>
              </w:rPr>
              <w:t>訂有侵入性及日常照護技術之標準作業流程，工作人員落實執行且有稽核機制。</w:t>
            </w:r>
          </w:p>
        </w:tc>
        <w:tc>
          <w:tcPr>
            <w:tcW w:w="6520" w:type="dxa"/>
            <w:vMerge w:val="restart"/>
            <w:shd w:val="clear" w:color="auto" w:fill="FFFFFF"/>
            <w:tcMar>
              <w:top w:w="0" w:type="dxa"/>
              <w:left w:w="10" w:type="dxa"/>
              <w:bottom w:w="0" w:type="dxa"/>
              <w:right w:w="10" w:type="dxa"/>
            </w:tcMar>
          </w:tcPr>
          <w:p w14:paraId="1F43FE23" w14:textId="77777777" w:rsidR="00072BF9" w:rsidRPr="000F573B" w:rsidRDefault="00072BF9" w:rsidP="008E2BC7">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0E794E4C" w14:textId="77777777" w:rsidR="00072BF9" w:rsidRPr="000F573B" w:rsidRDefault="00072BF9" w:rsidP="008E2BC7">
            <w:pPr>
              <w:pStyle w:val="Standard"/>
              <w:numPr>
                <w:ilvl w:val="0"/>
                <w:numId w:val="260"/>
              </w:numPr>
              <w:snapToGrid w:val="0"/>
              <w:spacing w:line="320" w:lineRule="exact"/>
              <w:ind w:leftChars="40" w:left="323" w:hanging="227"/>
              <w:jc w:val="both"/>
              <w:rPr>
                <w:rFonts w:eastAsia="標楷體"/>
                <w:color w:val="FF0000"/>
                <w:szCs w:val="24"/>
                <w:u w:val="single"/>
              </w:rPr>
            </w:pPr>
            <w:r w:rsidRPr="000F573B">
              <w:rPr>
                <w:rFonts w:eastAsia="標楷體" w:hint="eastAsia"/>
                <w:color w:val="FF0000"/>
                <w:szCs w:val="24"/>
                <w:u w:val="single"/>
              </w:rPr>
              <w:t>訂有抽痰、傷口換藥、更換管路等侵入性及日常照護技術之標準作業流程。</w:t>
            </w:r>
          </w:p>
          <w:p w14:paraId="5EBD7B52" w14:textId="77777777" w:rsidR="00072BF9" w:rsidRPr="000F573B" w:rsidRDefault="00072BF9" w:rsidP="008E2BC7">
            <w:pPr>
              <w:pStyle w:val="Standard"/>
              <w:numPr>
                <w:ilvl w:val="0"/>
                <w:numId w:val="260"/>
              </w:numPr>
              <w:snapToGrid w:val="0"/>
              <w:spacing w:line="320" w:lineRule="exact"/>
              <w:ind w:leftChars="40" w:left="323" w:hanging="227"/>
              <w:jc w:val="both"/>
              <w:rPr>
                <w:rFonts w:eastAsia="標楷體"/>
                <w:color w:val="FF0000"/>
                <w:szCs w:val="24"/>
                <w:u w:val="single"/>
              </w:rPr>
            </w:pPr>
            <w:r w:rsidRPr="000F573B">
              <w:rPr>
                <w:rFonts w:eastAsia="標楷體" w:hint="eastAsia"/>
                <w:color w:val="FF0000"/>
                <w:szCs w:val="24"/>
                <w:u w:val="single"/>
              </w:rPr>
              <w:t>工作人員依標準作業流程正確執行侵入性及日常照護技術。</w:t>
            </w:r>
          </w:p>
          <w:p w14:paraId="2630DE18" w14:textId="77777777" w:rsidR="00072BF9" w:rsidRPr="000F573B" w:rsidRDefault="00072BF9" w:rsidP="008E2BC7">
            <w:pPr>
              <w:pStyle w:val="Standard"/>
              <w:numPr>
                <w:ilvl w:val="0"/>
                <w:numId w:val="260"/>
              </w:numPr>
              <w:snapToGrid w:val="0"/>
              <w:spacing w:line="320" w:lineRule="exact"/>
              <w:ind w:leftChars="40" w:left="323" w:hanging="227"/>
              <w:jc w:val="both"/>
              <w:rPr>
                <w:rFonts w:eastAsia="標楷體"/>
                <w:color w:val="FF0000"/>
                <w:szCs w:val="24"/>
              </w:rPr>
            </w:pPr>
            <w:r w:rsidRPr="000F573B">
              <w:rPr>
                <w:rFonts w:eastAsia="標楷體" w:hint="eastAsia"/>
                <w:color w:val="FF0000"/>
                <w:szCs w:val="24"/>
                <w:u w:val="single"/>
              </w:rPr>
              <w:t>訂有稽核機制，定期</w:t>
            </w:r>
            <w:r w:rsidRPr="000F573B">
              <w:rPr>
                <w:rFonts w:eastAsia="標楷體"/>
                <w:color w:val="FF0000"/>
                <w:szCs w:val="24"/>
                <w:u w:val="single"/>
              </w:rPr>
              <w:t>（如：每季）</w:t>
            </w:r>
            <w:r w:rsidRPr="000F573B">
              <w:rPr>
                <w:rFonts w:eastAsia="標楷體" w:hint="eastAsia"/>
                <w:color w:val="FF0000"/>
                <w:szCs w:val="24"/>
                <w:u w:val="single"/>
              </w:rPr>
              <w:t>稽核侵入性及日常照護技術之正確性，將稽核結果回饋受稽核單位，並留有紀錄。</w:t>
            </w:r>
          </w:p>
          <w:p w14:paraId="3BC50860" w14:textId="77777777" w:rsidR="00072BF9" w:rsidRPr="000F573B" w:rsidRDefault="00072BF9" w:rsidP="008E2BC7">
            <w:pPr>
              <w:pStyle w:val="Standard"/>
              <w:snapToGrid w:val="0"/>
              <w:spacing w:line="320" w:lineRule="exact"/>
              <w:jc w:val="both"/>
              <w:rPr>
                <w:rFonts w:eastAsia="標楷體"/>
                <w:szCs w:val="24"/>
              </w:rPr>
            </w:pPr>
            <w:r w:rsidRPr="000F573B">
              <w:rPr>
                <w:rFonts w:eastAsia="標楷體" w:hint="eastAsia"/>
                <w:b/>
                <w:bCs/>
                <w:szCs w:val="24"/>
              </w:rPr>
              <w:t>優良項目：（達成符合項目，且下述項目</w:t>
            </w:r>
            <w:r w:rsidRPr="000F573B">
              <w:rPr>
                <w:rFonts w:eastAsia="標楷體"/>
                <w:b/>
                <w:bCs/>
                <w:szCs w:val="24"/>
              </w:rPr>
              <w:t>需全部</w:t>
            </w:r>
            <w:r w:rsidRPr="000F573B">
              <w:rPr>
                <w:rFonts w:eastAsia="標楷體" w:hint="eastAsia"/>
                <w:b/>
                <w:bCs/>
                <w:szCs w:val="24"/>
              </w:rPr>
              <w:t>達成）</w:t>
            </w:r>
          </w:p>
          <w:p w14:paraId="10DF138F" w14:textId="03FB6783" w:rsidR="00072BF9" w:rsidRPr="000F573B" w:rsidRDefault="00072BF9" w:rsidP="008E2BC7">
            <w:pPr>
              <w:pStyle w:val="Standard"/>
              <w:numPr>
                <w:ilvl w:val="0"/>
                <w:numId w:val="261"/>
              </w:numPr>
              <w:snapToGrid w:val="0"/>
              <w:spacing w:line="320" w:lineRule="exact"/>
              <w:ind w:leftChars="40" w:left="323" w:hanging="227"/>
              <w:jc w:val="both"/>
              <w:rPr>
                <w:rFonts w:eastAsia="標楷體"/>
                <w:color w:val="FF0000"/>
                <w:szCs w:val="24"/>
                <w:u w:val="single"/>
              </w:rPr>
            </w:pPr>
            <w:r w:rsidRPr="000F573B">
              <w:rPr>
                <w:rFonts w:eastAsia="標楷體"/>
                <w:color w:val="FF0000"/>
                <w:szCs w:val="24"/>
                <w:u w:val="single"/>
              </w:rPr>
              <w:t>建立預防</w:t>
            </w:r>
            <w:r w:rsidRPr="000F573B">
              <w:rPr>
                <w:rFonts w:eastAsia="標楷體" w:hint="eastAsia"/>
                <w:color w:val="FF0000"/>
                <w:szCs w:val="24"/>
                <w:u w:val="single"/>
              </w:rPr>
              <w:t>導尿管相關</w:t>
            </w:r>
            <w:r w:rsidRPr="000F573B">
              <w:rPr>
                <w:rFonts w:eastAsia="標楷體"/>
                <w:color w:val="FF0000"/>
                <w:szCs w:val="24"/>
                <w:u w:val="single"/>
              </w:rPr>
              <w:t>泌尿道感染管制措施，導入導尿管組合式照護</w:t>
            </w:r>
            <w:r w:rsidRPr="000F573B">
              <w:rPr>
                <w:rFonts w:eastAsia="標楷體"/>
                <w:color w:val="FF0000"/>
                <w:szCs w:val="24"/>
                <w:u w:val="single"/>
              </w:rPr>
              <w:t>(bundle care)</w:t>
            </w:r>
            <w:r w:rsidRPr="000F573B">
              <w:rPr>
                <w:rFonts w:eastAsia="標楷體"/>
                <w:color w:val="FF0000"/>
                <w:szCs w:val="24"/>
                <w:u w:val="single"/>
              </w:rPr>
              <w:t>，且有稽核機制。</w:t>
            </w:r>
            <w:r w:rsidRPr="000F573B">
              <w:rPr>
                <w:rFonts w:eastAsia="標楷體" w:hint="eastAsia"/>
                <w:color w:val="FF0000"/>
                <w:szCs w:val="24"/>
                <w:u w:val="single"/>
              </w:rPr>
              <w:t>（機構無收置導尿管留置之</w:t>
            </w:r>
            <w:r w:rsidR="00303F93" w:rsidRPr="00E53AD3">
              <w:rPr>
                <w:rFonts w:eastAsia="標楷體" w:hint="eastAsia"/>
                <w:color w:val="FF0000"/>
                <w:szCs w:val="24"/>
                <w:u w:val="single"/>
              </w:rPr>
              <w:t>服務對象</w:t>
            </w:r>
            <w:r w:rsidRPr="000F573B">
              <w:rPr>
                <w:rFonts w:eastAsia="標楷體" w:hint="eastAsia"/>
                <w:color w:val="FF0000"/>
                <w:szCs w:val="24"/>
                <w:u w:val="single"/>
              </w:rPr>
              <w:t>不適用）【</w:t>
            </w:r>
            <w:r w:rsidRPr="000F573B">
              <w:rPr>
                <w:rFonts w:eastAsia="標楷體" w:hint="eastAsia"/>
                <w:color w:val="FF0000"/>
                <w:szCs w:val="24"/>
                <w:u w:val="single"/>
              </w:rPr>
              <w:t>116</w:t>
            </w:r>
            <w:r w:rsidRPr="000F573B">
              <w:rPr>
                <w:rFonts w:eastAsia="標楷體" w:hint="eastAsia"/>
                <w:color w:val="FF0000"/>
                <w:szCs w:val="24"/>
                <w:u w:val="single"/>
              </w:rPr>
              <w:t>年試評項目】</w:t>
            </w:r>
          </w:p>
          <w:p w14:paraId="58FE0FC4" w14:textId="77777777" w:rsidR="00072BF9" w:rsidRPr="000F573B" w:rsidRDefault="00072BF9" w:rsidP="008E2BC7">
            <w:pPr>
              <w:pStyle w:val="Standard"/>
              <w:numPr>
                <w:ilvl w:val="0"/>
                <w:numId w:val="261"/>
              </w:numPr>
              <w:snapToGrid w:val="0"/>
              <w:spacing w:line="320" w:lineRule="exact"/>
              <w:ind w:leftChars="40" w:left="323" w:hanging="227"/>
              <w:jc w:val="both"/>
              <w:rPr>
                <w:rFonts w:eastAsia="標楷體"/>
                <w:color w:val="FF0000"/>
                <w:szCs w:val="24"/>
                <w:u w:val="single"/>
              </w:rPr>
            </w:pPr>
            <w:r w:rsidRPr="000F573B">
              <w:rPr>
                <w:rFonts w:eastAsia="標楷體"/>
                <w:color w:val="FF0000"/>
                <w:szCs w:val="24"/>
                <w:u w:val="single"/>
              </w:rPr>
              <w:t>針對工作人員執行侵入性及日常照護技術稽核結果，有檢討及改善措施。</w:t>
            </w:r>
          </w:p>
          <w:p w14:paraId="25AFC299" w14:textId="77777777" w:rsidR="00072BF9" w:rsidRPr="000F573B" w:rsidRDefault="00072BF9" w:rsidP="008E2BC7">
            <w:pPr>
              <w:pStyle w:val="Standard"/>
              <w:rPr>
                <w:rFonts w:eastAsia="標楷體"/>
                <w:b/>
                <w:bCs/>
                <w:color w:val="FF0000"/>
              </w:rPr>
            </w:pPr>
            <w:r w:rsidRPr="000F573B">
              <w:rPr>
                <w:rFonts w:eastAsia="標楷體" w:hint="eastAsia"/>
                <w:b/>
                <w:bCs/>
                <w:color w:val="FF0000"/>
              </w:rPr>
              <w:t>【註】</w:t>
            </w:r>
          </w:p>
          <w:p w14:paraId="62C92CBD" w14:textId="77777777" w:rsidR="00072BF9" w:rsidRPr="002B0953" w:rsidRDefault="00072BF9" w:rsidP="008E2BC7">
            <w:pPr>
              <w:pStyle w:val="a5"/>
              <w:numPr>
                <w:ilvl w:val="0"/>
                <w:numId w:val="262"/>
              </w:numPr>
              <w:suppressAutoHyphens w:val="0"/>
              <w:snapToGrid w:val="0"/>
              <w:spacing w:line="300" w:lineRule="atLeast"/>
              <w:ind w:leftChars="34" w:left="309" w:hanging="227"/>
              <w:jc w:val="both"/>
              <w:textAlignment w:val="auto"/>
              <w:rPr>
                <w:rFonts w:eastAsia="標楷體"/>
                <w:color w:val="FF0000"/>
                <w:u w:val="single"/>
              </w:rPr>
            </w:pPr>
            <w:r w:rsidRPr="002B0953">
              <w:rPr>
                <w:rFonts w:eastAsia="標楷體"/>
                <w:color w:val="FF0000"/>
                <w:szCs w:val="24"/>
                <w:u w:val="single"/>
              </w:rPr>
              <w:t>機構確實無執行侵入性及日常照護技術，本項不適用</w:t>
            </w:r>
            <w:r w:rsidRPr="002B0953">
              <w:rPr>
                <w:rFonts w:eastAsia="標楷體" w:hint="eastAsia"/>
                <w:color w:val="FF0000"/>
                <w:u w:val="single"/>
              </w:rPr>
              <w:t>。</w:t>
            </w:r>
          </w:p>
          <w:p w14:paraId="5AC64199" w14:textId="77777777" w:rsidR="00072BF9" w:rsidRPr="000F573B" w:rsidRDefault="00072BF9" w:rsidP="008E2BC7">
            <w:pPr>
              <w:pStyle w:val="Standard"/>
              <w:snapToGrid w:val="0"/>
              <w:spacing w:line="320" w:lineRule="exact"/>
              <w:jc w:val="both"/>
              <w:rPr>
                <w:rFonts w:eastAsia="標楷體"/>
                <w:b/>
                <w:bCs/>
                <w:szCs w:val="24"/>
              </w:rPr>
            </w:pPr>
            <w:r w:rsidRPr="000F573B">
              <w:rPr>
                <w:rFonts w:eastAsia="標楷體" w:hint="eastAsia"/>
                <w:b/>
                <w:bCs/>
                <w:szCs w:val="24"/>
              </w:rPr>
              <w:t>評量方法及建議佐證資料：</w:t>
            </w:r>
            <w:r w:rsidRPr="000F573B">
              <w:rPr>
                <w:rFonts w:eastAsia="標楷體"/>
                <w:b/>
                <w:bCs/>
                <w:szCs w:val="24"/>
              </w:rPr>
              <w:t xml:space="preserve"> </w:t>
            </w:r>
          </w:p>
          <w:p w14:paraId="02CF7CDA" w14:textId="77777777" w:rsidR="00072BF9" w:rsidRPr="000F573B" w:rsidRDefault="00072BF9" w:rsidP="008E2BC7">
            <w:pPr>
              <w:pStyle w:val="Standard"/>
              <w:numPr>
                <w:ilvl w:val="0"/>
                <w:numId w:val="263"/>
              </w:numPr>
              <w:snapToGrid w:val="0"/>
              <w:spacing w:line="320" w:lineRule="exact"/>
              <w:ind w:leftChars="40" w:left="323" w:hanging="227"/>
              <w:jc w:val="both"/>
              <w:rPr>
                <w:rFonts w:eastAsia="標楷體"/>
                <w:szCs w:val="24"/>
              </w:rPr>
            </w:pPr>
            <w:r w:rsidRPr="000F573B">
              <w:rPr>
                <w:rFonts w:eastAsia="標楷體" w:hint="eastAsia"/>
                <w:szCs w:val="24"/>
              </w:rPr>
              <w:t>檢閱紀錄或相關文件及</w:t>
            </w:r>
            <w:r w:rsidRPr="000F573B">
              <w:rPr>
                <w:rFonts w:eastAsia="標楷體" w:hint="eastAsia"/>
                <w:color w:val="FF0000"/>
                <w:u w:val="single"/>
              </w:rPr>
              <w:t>建議現場抽測</w:t>
            </w:r>
            <w:r w:rsidRPr="000F573B">
              <w:rPr>
                <w:rFonts w:eastAsia="標楷體"/>
                <w:color w:val="FF0000"/>
                <w:u w:val="single"/>
              </w:rPr>
              <w:t>2-3</w:t>
            </w:r>
            <w:r w:rsidRPr="000F573B">
              <w:rPr>
                <w:rFonts w:eastAsia="標楷體"/>
                <w:color w:val="FF0000"/>
                <w:u w:val="single"/>
              </w:rPr>
              <w:t>位工作人員</w:t>
            </w:r>
            <w:r w:rsidRPr="000F573B">
              <w:rPr>
                <w:rFonts w:eastAsia="標楷體" w:hint="eastAsia"/>
                <w:color w:val="FF0000"/>
                <w:u w:val="single"/>
              </w:rPr>
              <w:t>。</w:t>
            </w:r>
          </w:p>
          <w:p w14:paraId="6CF56ABE" w14:textId="77777777" w:rsidR="00072BF9" w:rsidRPr="000F573B" w:rsidRDefault="00072BF9" w:rsidP="008E2BC7">
            <w:pPr>
              <w:pStyle w:val="Standard"/>
              <w:numPr>
                <w:ilvl w:val="0"/>
                <w:numId w:val="263"/>
              </w:numPr>
              <w:snapToGrid w:val="0"/>
              <w:spacing w:line="320" w:lineRule="exact"/>
              <w:ind w:leftChars="40" w:left="323" w:hanging="227"/>
              <w:jc w:val="both"/>
              <w:rPr>
                <w:rFonts w:eastAsia="標楷體"/>
                <w:color w:val="FF0000"/>
                <w:szCs w:val="24"/>
                <w:u w:val="single"/>
              </w:rPr>
            </w:pPr>
            <w:r w:rsidRPr="000F573B">
              <w:rPr>
                <w:rFonts w:eastAsia="標楷體" w:hint="eastAsia"/>
                <w:color w:val="FF0000"/>
                <w:szCs w:val="24"/>
                <w:u w:val="single"/>
              </w:rPr>
              <w:t>侵入性及日常照護技術之標準作業流程、</w:t>
            </w:r>
            <w:r w:rsidRPr="000F573B">
              <w:rPr>
                <w:rFonts w:eastAsia="標楷體" w:hint="eastAsia"/>
                <w:color w:val="FF0000"/>
                <w:u w:val="single"/>
              </w:rPr>
              <w:t>稽核結果及</w:t>
            </w:r>
            <w:r w:rsidRPr="000F573B">
              <w:rPr>
                <w:rFonts w:eastAsia="標楷體" w:hint="eastAsia"/>
                <w:color w:val="FF0000"/>
                <w:szCs w:val="24"/>
                <w:u w:val="single"/>
              </w:rPr>
              <w:t>檢討改善紀錄。（符合</w:t>
            </w:r>
            <w:r w:rsidRPr="000F573B">
              <w:rPr>
                <w:rFonts w:eastAsia="標楷體" w:hint="eastAsia"/>
                <w:color w:val="FF0000"/>
                <w:szCs w:val="24"/>
                <w:u w:val="single"/>
              </w:rPr>
              <w:t>/</w:t>
            </w:r>
            <w:r w:rsidRPr="000F573B">
              <w:rPr>
                <w:rFonts w:eastAsia="標楷體" w:hint="eastAsia"/>
                <w:color w:val="FF0000"/>
                <w:szCs w:val="24"/>
                <w:u w:val="single"/>
              </w:rPr>
              <w:t>優良）</w:t>
            </w:r>
          </w:p>
          <w:p w14:paraId="1E0CFA08" w14:textId="77777777" w:rsidR="00072BF9" w:rsidRPr="000F573B" w:rsidRDefault="00072BF9" w:rsidP="008E2BC7">
            <w:pPr>
              <w:pStyle w:val="Standard"/>
              <w:numPr>
                <w:ilvl w:val="0"/>
                <w:numId w:val="263"/>
              </w:numPr>
              <w:snapToGrid w:val="0"/>
              <w:spacing w:line="320" w:lineRule="exact"/>
              <w:ind w:leftChars="40" w:left="323" w:hanging="227"/>
              <w:jc w:val="both"/>
              <w:rPr>
                <w:rFonts w:eastAsia="標楷體"/>
                <w:szCs w:val="24"/>
              </w:rPr>
            </w:pPr>
            <w:r w:rsidRPr="000F573B">
              <w:rPr>
                <w:rFonts w:eastAsia="標楷體" w:hint="eastAsia"/>
                <w:color w:val="FF0000"/>
                <w:szCs w:val="24"/>
                <w:u w:val="single"/>
              </w:rPr>
              <w:t>預防導尿管相關</w:t>
            </w:r>
            <w:r w:rsidRPr="000F573B">
              <w:rPr>
                <w:rFonts w:eastAsia="標楷體"/>
                <w:color w:val="FF0000"/>
                <w:szCs w:val="24"/>
                <w:u w:val="single"/>
              </w:rPr>
              <w:t>泌尿道感染組合式照護</w:t>
            </w:r>
            <w:r w:rsidRPr="000F573B">
              <w:rPr>
                <w:rFonts w:eastAsia="標楷體"/>
                <w:color w:val="FF0000"/>
                <w:szCs w:val="24"/>
                <w:u w:val="single"/>
              </w:rPr>
              <w:t>(bundle care)</w:t>
            </w:r>
            <w:r w:rsidRPr="000F573B">
              <w:rPr>
                <w:rFonts w:eastAsia="標楷體" w:hint="eastAsia"/>
                <w:color w:val="FF0000"/>
                <w:szCs w:val="24"/>
                <w:u w:val="single"/>
              </w:rPr>
              <w:t>執行流程及稽核紀錄。（優良）</w:t>
            </w:r>
          </w:p>
        </w:tc>
        <w:tc>
          <w:tcPr>
            <w:tcW w:w="1706" w:type="dxa"/>
            <w:shd w:val="clear" w:color="auto" w:fill="FFFFFF"/>
          </w:tcPr>
          <w:p w14:paraId="72E0CAD0" w14:textId="77777777" w:rsidR="00072BF9" w:rsidRPr="004E6EF0" w:rsidRDefault="00072BF9" w:rsidP="008E2BC7">
            <w:pPr>
              <w:pStyle w:val="Standard"/>
              <w:snapToGrid w:val="0"/>
              <w:spacing w:line="320" w:lineRule="exact"/>
              <w:jc w:val="both"/>
              <w:rPr>
                <w:rFonts w:eastAsia="標楷體"/>
                <w:b/>
                <w:bCs/>
                <w:szCs w:val="24"/>
              </w:rPr>
            </w:pPr>
            <w:r w:rsidRPr="004E6EF0">
              <w:rPr>
                <w:rFonts w:eastAsia="標楷體"/>
                <w:szCs w:val="24"/>
              </w:rPr>
              <w:t>訂有抽痰、傷口換藥、更換管路等侵入性及日常照護技術之標準作業流程，且工作人員能正確執行。</w:t>
            </w:r>
          </w:p>
        </w:tc>
        <w:tc>
          <w:tcPr>
            <w:tcW w:w="3397" w:type="dxa"/>
            <w:shd w:val="clear" w:color="auto" w:fill="FFFFFF"/>
          </w:tcPr>
          <w:p w14:paraId="34D17976" w14:textId="77777777" w:rsidR="00072BF9" w:rsidRPr="004E6EF0" w:rsidRDefault="00072BF9" w:rsidP="008E2BC7">
            <w:pPr>
              <w:pStyle w:val="Standard"/>
              <w:numPr>
                <w:ilvl w:val="0"/>
                <w:numId w:val="302"/>
              </w:numPr>
              <w:snapToGrid w:val="0"/>
              <w:spacing w:line="320" w:lineRule="exact"/>
              <w:ind w:left="227" w:hanging="227"/>
              <w:jc w:val="both"/>
              <w:rPr>
                <w:rFonts w:eastAsia="標楷體"/>
                <w:szCs w:val="24"/>
              </w:rPr>
            </w:pPr>
            <w:r w:rsidRPr="004E6EF0">
              <w:rPr>
                <w:rFonts w:eastAsia="標楷體"/>
                <w:szCs w:val="24"/>
              </w:rPr>
              <w:t>機構確實無執行侵入性及日常照護技術，本項不適用。</w:t>
            </w:r>
          </w:p>
          <w:p w14:paraId="632D6CEC" w14:textId="77777777" w:rsidR="00072BF9" w:rsidRPr="004E6EF0" w:rsidRDefault="00072BF9" w:rsidP="008E2BC7">
            <w:pPr>
              <w:pStyle w:val="Standard"/>
              <w:numPr>
                <w:ilvl w:val="0"/>
                <w:numId w:val="302"/>
              </w:numPr>
              <w:snapToGrid w:val="0"/>
              <w:spacing w:line="320" w:lineRule="exact"/>
              <w:ind w:left="227" w:hanging="227"/>
              <w:jc w:val="both"/>
              <w:rPr>
                <w:rFonts w:eastAsia="標楷體"/>
                <w:szCs w:val="24"/>
              </w:rPr>
            </w:pPr>
            <w:r w:rsidRPr="004E6EF0">
              <w:rPr>
                <w:rFonts w:eastAsia="標楷體"/>
                <w:szCs w:val="24"/>
              </w:rPr>
              <w:t>檢閱紀錄或相關文件、實地察看及現場抽測。</w:t>
            </w:r>
          </w:p>
          <w:p w14:paraId="60B87765" w14:textId="77777777" w:rsidR="00072BF9" w:rsidRPr="004E6EF0" w:rsidRDefault="00072BF9" w:rsidP="008E2BC7">
            <w:pPr>
              <w:pStyle w:val="Standard"/>
              <w:snapToGrid w:val="0"/>
              <w:spacing w:line="320" w:lineRule="exact"/>
              <w:jc w:val="both"/>
              <w:rPr>
                <w:rFonts w:eastAsia="標楷體"/>
                <w:b/>
                <w:bCs/>
                <w:szCs w:val="24"/>
              </w:rPr>
            </w:pPr>
          </w:p>
        </w:tc>
        <w:tc>
          <w:tcPr>
            <w:tcW w:w="2273" w:type="dxa"/>
            <w:vMerge w:val="restart"/>
            <w:shd w:val="clear" w:color="auto" w:fill="FFFFFF"/>
          </w:tcPr>
          <w:p w14:paraId="1FC9397B" w14:textId="55E6711A" w:rsidR="002936AF" w:rsidRDefault="00000000">
            <w:pPr>
              <w:pStyle w:val="Standard"/>
              <w:numPr>
                <w:ilvl w:val="0"/>
                <w:numId w:val="331"/>
              </w:numPr>
              <w:snapToGrid w:val="0"/>
              <w:spacing w:line="320" w:lineRule="exact"/>
              <w:ind w:left="227" w:hanging="227"/>
              <w:jc w:val="both"/>
              <w:rPr>
                <w:rFonts w:eastAsia="標楷體"/>
                <w:bCs/>
                <w:szCs w:val="24"/>
              </w:rPr>
            </w:pPr>
            <w:r>
              <w:rPr>
                <w:rFonts w:eastAsia="標楷體" w:hint="eastAsia"/>
                <w:bCs/>
                <w:szCs w:val="24"/>
              </w:rPr>
              <w:t>合併</w:t>
            </w:r>
            <w:r w:rsidR="00C36356">
              <w:rPr>
                <w:rFonts w:eastAsia="標楷體" w:hint="eastAsia"/>
                <w:bCs/>
                <w:szCs w:val="24"/>
              </w:rPr>
              <w:t>原</w:t>
            </w:r>
            <w:r>
              <w:rPr>
                <w:rFonts w:eastAsia="標楷體" w:hint="eastAsia"/>
                <w:bCs/>
                <w:szCs w:val="24"/>
              </w:rPr>
              <w:t>查核基準</w:t>
            </w:r>
            <w:r>
              <w:rPr>
                <w:rFonts w:eastAsia="標楷體" w:hint="eastAsia"/>
                <w:bCs/>
                <w:szCs w:val="24"/>
              </w:rPr>
              <w:t>8.1</w:t>
            </w:r>
            <w:r w:rsidR="00D0320B">
              <w:rPr>
                <w:rFonts w:eastAsia="標楷體" w:hint="eastAsia"/>
                <w:bCs/>
                <w:szCs w:val="24"/>
              </w:rPr>
              <w:t>「</w:t>
            </w:r>
            <w:r w:rsidR="00D0320B" w:rsidRPr="004E6EF0">
              <w:rPr>
                <w:rFonts w:eastAsia="標楷體"/>
                <w:szCs w:val="24"/>
              </w:rPr>
              <w:t>訂有抽痰、傷口換藥、更換管路等侵入性及日常照護技術之標準作業流程，且工作人員能正確執行</w:t>
            </w:r>
            <w:r w:rsidR="00D0320B">
              <w:rPr>
                <w:rFonts w:eastAsia="標楷體" w:hint="eastAsia"/>
                <w:bCs/>
                <w:szCs w:val="24"/>
              </w:rPr>
              <w:t>」</w:t>
            </w:r>
            <w:r>
              <w:rPr>
                <w:rFonts w:eastAsia="標楷體" w:hint="eastAsia"/>
                <w:bCs/>
                <w:szCs w:val="24"/>
              </w:rPr>
              <w:t>及</w:t>
            </w:r>
            <w:r>
              <w:rPr>
                <w:rFonts w:eastAsia="標楷體" w:hint="eastAsia"/>
                <w:bCs/>
                <w:szCs w:val="24"/>
              </w:rPr>
              <w:t>8.2</w:t>
            </w:r>
            <w:r w:rsidR="00D0320B">
              <w:rPr>
                <w:rFonts w:eastAsia="標楷體" w:hint="eastAsia"/>
                <w:bCs/>
                <w:szCs w:val="24"/>
              </w:rPr>
              <w:t>「</w:t>
            </w:r>
            <w:r w:rsidR="00D0320B" w:rsidRPr="004E6EF0">
              <w:rPr>
                <w:rFonts w:eastAsia="標楷體"/>
                <w:szCs w:val="24"/>
              </w:rPr>
              <w:t>定期稽核侵入性及日常照護技術之正確性</w:t>
            </w:r>
            <w:r w:rsidR="00D0320B">
              <w:rPr>
                <w:rFonts w:eastAsia="標楷體" w:hint="eastAsia"/>
                <w:bCs/>
                <w:szCs w:val="24"/>
              </w:rPr>
              <w:t>」</w:t>
            </w:r>
            <w:r>
              <w:rPr>
                <w:rFonts w:eastAsia="標楷體" w:hint="eastAsia"/>
                <w:bCs/>
                <w:szCs w:val="24"/>
              </w:rPr>
              <w:t>，修訂查核基準內容為「訂有侵入性及日常照護技術之標準作業流程，工作人員落實執行且有稽核機制」。</w:t>
            </w:r>
          </w:p>
          <w:p w14:paraId="05AEEAB8" w14:textId="7982FB7F" w:rsidR="002936AF" w:rsidRDefault="00000000">
            <w:pPr>
              <w:pStyle w:val="Standard"/>
              <w:numPr>
                <w:ilvl w:val="0"/>
                <w:numId w:val="331"/>
              </w:numPr>
              <w:snapToGrid w:val="0"/>
              <w:spacing w:line="320" w:lineRule="exact"/>
              <w:ind w:left="227" w:hanging="227"/>
              <w:jc w:val="both"/>
              <w:rPr>
                <w:rFonts w:eastAsia="標楷體"/>
                <w:bCs/>
                <w:szCs w:val="24"/>
              </w:rPr>
            </w:pPr>
            <w:r>
              <w:rPr>
                <w:rFonts w:eastAsia="標楷體" w:hint="eastAsia"/>
                <w:bCs/>
                <w:szCs w:val="24"/>
              </w:rPr>
              <w:t>新增符合項目</w:t>
            </w:r>
            <w:r>
              <w:rPr>
                <w:rFonts w:eastAsia="標楷體" w:hint="eastAsia"/>
                <w:bCs/>
                <w:szCs w:val="24"/>
              </w:rPr>
              <w:t>1</w:t>
            </w:r>
            <w:r w:rsidR="00F75570">
              <w:rPr>
                <w:rFonts w:eastAsia="標楷體" w:hint="eastAsia"/>
                <w:bCs/>
                <w:szCs w:val="24"/>
              </w:rPr>
              <w:t>－</w:t>
            </w:r>
            <w:r>
              <w:rPr>
                <w:rFonts w:eastAsia="標楷體" w:hint="eastAsia"/>
                <w:bCs/>
                <w:szCs w:val="24"/>
              </w:rPr>
              <w:t>3</w:t>
            </w:r>
            <w:r w:rsidR="00D0320B">
              <w:rPr>
                <w:rFonts w:eastAsia="標楷體" w:hint="eastAsia"/>
                <w:bCs/>
                <w:szCs w:val="24"/>
              </w:rPr>
              <w:t>，併同增列評量方法及建議佐證資料</w:t>
            </w:r>
            <w:r>
              <w:rPr>
                <w:rFonts w:eastAsia="標楷體" w:hint="eastAsia"/>
                <w:bCs/>
                <w:szCs w:val="24"/>
              </w:rPr>
              <w:t>。</w:t>
            </w:r>
          </w:p>
          <w:p w14:paraId="32AB2976" w14:textId="77777777" w:rsidR="002936AF" w:rsidRDefault="00000000">
            <w:pPr>
              <w:pStyle w:val="Standard"/>
              <w:numPr>
                <w:ilvl w:val="0"/>
                <w:numId w:val="331"/>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w:t>
            </w:r>
            <w:r>
              <w:rPr>
                <w:rFonts w:eastAsia="標楷體" w:hint="eastAsia"/>
                <w:bCs/>
                <w:szCs w:val="24"/>
              </w:rPr>
              <w:t>2</w:t>
            </w:r>
            <w:r>
              <w:rPr>
                <w:rFonts w:eastAsia="標楷體" w:hint="eastAsia"/>
                <w:bCs/>
                <w:szCs w:val="24"/>
              </w:rPr>
              <w:t>，其中優良項目</w:t>
            </w:r>
            <w:r>
              <w:rPr>
                <w:rFonts w:eastAsia="標楷體" w:hint="eastAsia"/>
                <w:bCs/>
                <w:szCs w:val="24"/>
              </w:rPr>
              <w:t>1</w:t>
            </w:r>
            <w:r>
              <w:rPr>
                <w:rFonts w:eastAsia="標楷體" w:hint="eastAsia"/>
                <w:bCs/>
                <w:szCs w:val="24"/>
              </w:rPr>
              <w:t>列為</w:t>
            </w:r>
            <w:r>
              <w:rPr>
                <w:rFonts w:eastAsia="標楷體" w:hint="eastAsia"/>
                <w:bCs/>
                <w:szCs w:val="24"/>
              </w:rPr>
              <w:t>116</w:t>
            </w:r>
            <w:r>
              <w:rPr>
                <w:rFonts w:eastAsia="標楷體" w:hint="eastAsia"/>
                <w:bCs/>
                <w:szCs w:val="24"/>
              </w:rPr>
              <w:t>年試評項目，併同增列評量方法及建議佐證資料。</w:t>
            </w:r>
          </w:p>
          <w:p w14:paraId="2355B688" w14:textId="5E74B46A" w:rsidR="00C36356" w:rsidRDefault="00C36356" w:rsidP="00C36356">
            <w:pPr>
              <w:pStyle w:val="Standard"/>
              <w:numPr>
                <w:ilvl w:val="0"/>
                <w:numId w:val="331"/>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tc>
      </w:tr>
      <w:tr w:rsidR="00072BF9" w:rsidRPr="00D93821" w14:paraId="1A64E6E4" w14:textId="77777777" w:rsidTr="00F1412C">
        <w:trPr>
          <w:trHeight w:val="397"/>
          <w:jc w:val="center"/>
        </w:trPr>
        <w:tc>
          <w:tcPr>
            <w:tcW w:w="567" w:type="dxa"/>
            <w:vMerge/>
            <w:shd w:val="clear" w:color="auto" w:fill="FFFFFF"/>
            <w:tcMar>
              <w:top w:w="0" w:type="dxa"/>
              <w:left w:w="108" w:type="dxa"/>
              <w:bottom w:w="0" w:type="dxa"/>
              <w:right w:w="108" w:type="dxa"/>
            </w:tcMar>
          </w:tcPr>
          <w:p w14:paraId="303F097B" w14:textId="77777777" w:rsidR="00072BF9" w:rsidRPr="000F573B" w:rsidRDefault="00072BF9" w:rsidP="008E2BC7">
            <w:pPr>
              <w:pStyle w:val="Standard"/>
              <w:snapToGrid w:val="0"/>
              <w:spacing w:line="320" w:lineRule="exact"/>
              <w:ind w:left="163" w:hanging="163"/>
              <w:rPr>
                <w:rFonts w:eastAsia="標楷體"/>
                <w:szCs w:val="24"/>
              </w:rPr>
            </w:pPr>
          </w:p>
        </w:tc>
        <w:tc>
          <w:tcPr>
            <w:tcW w:w="1555" w:type="dxa"/>
            <w:vMerge/>
            <w:tcMar>
              <w:top w:w="0" w:type="dxa"/>
              <w:left w:w="10" w:type="dxa"/>
              <w:bottom w:w="0" w:type="dxa"/>
              <w:right w:w="10" w:type="dxa"/>
            </w:tcMar>
          </w:tcPr>
          <w:p w14:paraId="7D5B788A" w14:textId="77777777" w:rsidR="00072BF9" w:rsidRPr="000F573B" w:rsidRDefault="00072BF9" w:rsidP="008E2BC7">
            <w:pPr>
              <w:pStyle w:val="Standard"/>
              <w:snapToGrid w:val="0"/>
              <w:spacing w:after="180" w:line="320" w:lineRule="exact"/>
              <w:rPr>
                <w:rFonts w:eastAsia="標楷體"/>
                <w:color w:val="FF0000"/>
                <w:szCs w:val="24"/>
                <w:u w:val="single"/>
              </w:rPr>
            </w:pPr>
          </w:p>
        </w:tc>
        <w:tc>
          <w:tcPr>
            <w:tcW w:w="6520" w:type="dxa"/>
            <w:vMerge/>
            <w:shd w:val="clear" w:color="auto" w:fill="FFFFFF"/>
            <w:tcMar>
              <w:top w:w="0" w:type="dxa"/>
              <w:left w:w="10" w:type="dxa"/>
              <w:bottom w:w="0" w:type="dxa"/>
              <w:right w:w="10" w:type="dxa"/>
            </w:tcMar>
          </w:tcPr>
          <w:p w14:paraId="392C4390" w14:textId="77777777" w:rsidR="00072BF9" w:rsidRPr="000F573B" w:rsidRDefault="00072BF9" w:rsidP="008E2BC7">
            <w:pPr>
              <w:pStyle w:val="Standard"/>
              <w:snapToGrid w:val="0"/>
              <w:spacing w:line="320" w:lineRule="exact"/>
              <w:jc w:val="both"/>
              <w:rPr>
                <w:rFonts w:eastAsia="標楷體"/>
                <w:b/>
                <w:bCs/>
                <w:szCs w:val="24"/>
              </w:rPr>
            </w:pPr>
          </w:p>
        </w:tc>
        <w:tc>
          <w:tcPr>
            <w:tcW w:w="1706" w:type="dxa"/>
            <w:shd w:val="clear" w:color="auto" w:fill="FFFFFF"/>
          </w:tcPr>
          <w:p w14:paraId="7228C7D9" w14:textId="77777777" w:rsidR="00072BF9" w:rsidRPr="004E6EF0" w:rsidRDefault="00072BF9" w:rsidP="008E2BC7">
            <w:pPr>
              <w:pStyle w:val="Standard"/>
              <w:snapToGrid w:val="0"/>
              <w:spacing w:line="320" w:lineRule="exact"/>
              <w:jc w:val="both"/>
              <w:rPr>
                <w:rFonts w:eastAsia="標楷體"/>
                <w:szCs w:val="24"/>
              </w:rPr>
            </w:pPr>
            <w:r w:rsidRPr="004E6EF0">
              <w:rPr>
                <w:rFonts w:eastAsia="標楷體"/>
                <w:szCs w:val="24"/>
              </w:rPr>
              <w:t>定期稽核侵入性及日常照護技術之正確性。</w:t>
            </w:r>
          </w:p>
        </w:tc>
        <w:tc>
          <w:tcPr>
            <w:tcW w:w="3397" w:type="dxa"/>
            <w:shd w:val="clear" w:color="auto" w:fill="FFFFFF"/>
          </w:tcPr>
          <w:p w14:paraId="2187B630" w14:textId="77777777" w:rsidR="00072BF9" w:rsidRPr="004E6EF0" w:rsidRDefault="00072BF9" w:rsidP="008E2BC7">
            <w:pPr>
              <w:pStyle w:val="Standard"/>
              <w:numPr>
                <w:ilvl w:val="0"/>
                <w:numId w:val="15"/>
              </w:numPr>
              <w:snapToGrid w:val="0"/>
              <w:spacing w:line="320" w:lineRule="exact"/>
              <w:ind w:left="227" w:hanging="227"/>
              <w:jc w:val="both"/>
              <w:rPr>
                <w:rFonts w:eastAsia="標楷體"/>
                <w:szCs w:val="24"/>
              </w:rPr>
            </w:pPr>
            <w:r w:rsidRPr="004E6EF0">
              <w:rPr>
                <w:rFonts w:eastAsia="標楷體"/>
                <w:szCs w:val="24"/>
              </w:rPr>
              <w:t>訂有定期（如：每季）稽核機制，將稽核結果回饋受稽核單位，並留有紀錄備查。</w:t>
            </w:r>
          </w:p>
          <w:p w14:paraId="6E6507B5" w14:textId="77777777" w:rsidR="00072BF9" w:rsidRPr="004E6EF0" w:rsidRDefault="00072BF9" w:rsidP="008E2BC7">
            <w:pPr>
              <w:pStyle w:val="Standard"/>
              <w:numPr>
                <w:ilvl w:val="0"/>
                <w:numId w:val="15"/>
              </w:numPr>
              <w:snapToGrid w:val="0"/>
              <w:spacing w:line="320" w:lineRule="exact"/>
              <w:ind w:left="227" w:hanging="227"/>
              <w:jc w:val="both"/>
              <w:rPr>
                <w:rFonts w:eastAsia="標楷體"/>
                <w:szCs w:val="24"/>
              </w:rPr>
            </w:pPr>
            <w:r w:rsidRPr="004E6EF0">
              <w:rPr>
                <w:rFonts w:eastAsia="標楷體"/>
                <w:szCs w:val="24"/>
              </w:rPr>
              <w:t>機構確實無執行侵入性及日常照護技術，本項不適用。</w:t>
            </w:r>
          </w:p>
          <w:p w14:paraId="34E59467" w14:textId="77777777" w:rsidR="00072BF9" w:rsidRPr="004E6EF0" w:rsidRDefault="00072BF9" w:rsidP="008E2BC7">
            <w:pPr>
              <w:pStyle w:val="Standard"/>
              <w:numPr>
                <w:ilvl w:val="0"/>
                <w:numId w:val="302"/>
              </w:numPr>
              <w:snapToGrid w:val="0"/>
              <w:spacing w:line="320" w:lineRule="exact"/>
              <w:ind w:left="227" w:hanging="227"/>
              <w:jc w:val="both"/>
              <w:rPr>
                <w:rFonts w:eastAsia="標楷體"/>
                <w:szCs w:val="24"/>
              </w:rPr>
            </w:pPr>
            <w:r w:rsidRPr="004E6EF0">
              <w:rPr>
                <w:rFonts w:eastAsia="標楷體"/>
                <w:szCs w:val="24"/>
              </w:rPr>
              <w:t>檢閱紀錄或相關文件、實地察看及現場抽測。</w:t>
            </w:r>
          </w:p>
        </w:tc>
        <w:tc>
          <w:tcPr>
            <w:tcW w:w="2273" w:type="dxa"/>
            <w:vMerge/>
            <w:shd w:val="clear" w:color="auto" w:fill="FFFFFF"/>
          </w:tcPr>
          <w:p w14:paraId="667B11C0" w14:textId="77777777" w:rsidR="00072BF9" w:rsidRPr="00277D90" w:rsidRDefault="00072BF9" w:rsidP="008E2BC7">
            <w:pPr>
              <w:pStyle w:val="Standard"/>
              <w:snapToGrid w:val="0"/>
              <w:spacing w:line="320" w:lineRule="exact"/>
              <w:jc w:val="both"/>
              <w:rPr>
                <w:rFonts w:eastAsia="標楷體"/>
                <w:bCs/>
                <w:szCs w:val="24"/>
              </w:rPr>
            </w:pPr>
          </w:p>
        </w:tc>
      </w:tr>
      <w:tr w:rsidR="008E2BC7" w:rsidRPr="00D93821" w14:paraId="60375560" w14:textId="77777777" w:rsidTr="00F1412C">
        <w:trPr>
          <w:trHeight w:val="7664"/>
          <w:jc w:val="center"/>
        </w:trPr>
        <w:tc>
          <w:tcPr>
            <w:tcW w:w="567" w:type="dxa"/>
            <w:shd w:val="clear" w:color="auto" w:fill="FFFFFF"/>
            <w:tcMar>
              <w:top w:w="0" w:type="dxa"/>
              <w:left w:w="108" w:type="dxa"/>
              <w:bottom w:w="0" w:type="dxa"/>
              <w:right w:w="108" w:type="dxa"/>
            </w:tcMar>
          </w:tcPr>
          <w:p w14:paraId="2BFA8123" w14:textId="77777777" w:rsidR="008E2BC7" w:rsidRPr="00D93821" w:rsidRDefault="008E2BC7" w:rsidP="008E2BC7">
            <w:pPr>
              <w:rPr>
                <w:rFonts w:ascii="Times New Roman" w:eastAsia="標楷體" w:hAnsi="Times New Roman" w:cs="Times New Roman"/>
                <w:color w:val="FF0000"/>
                <w:u w:val="single"/>
              </w:rPr>
            </w:pPr>
            <w:r w:rsidRPr="00D93821">
              <w:rPr>
                <w:rFonts w:ascii="Times New Roman" w:eastAsia="標楷體" w:hAnsi="Times New Roman" w:cs="Times New Roman"/>
                <w:color w:val="FF0000"/>
                <w:u w:val="single"/>
              </w:rPr>
              <w:lastRenderedPageBreak/>
              <w:t>8.</w:t>
            </w:r>
            <w:r w:rsidRPr="00D93821">
              <w:rPr>
                <w:rFonts w:ascii="Times New Roman" w:eastAsia="標楷體" w:hAnsi="Times New Roman" w:cs="Times New Roman" w:hint="eastAsia"/>
                <w:color w:val="FF0000"/>
                <w:u w:val="single"/>
              </w:rPr>
              <w:t>2</w:t>
            </w:r>
          </w:p>
        </w:tc>
        <w:tc>
          <w:tcPr>
            <w:tcW w:w="1555" w:type="dxa"/>
            <w:shd w:val="clear" w:color="auto" w:fill="FFFFFF"/>
            <w:tcMar>
              <w:top w:w="0" w:type="dxa"/>
              <w:left w:w="10" w:type="dxa"/>
              <w:bottom w:w="0" w:type="dxa"/>
              <w:right w:w="10" w:type="dxa"/>
            </w:tcMar>
          </w:tcPr>
          <w:p w14:paraId="4438DA0E"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szCs w:val="24"/>
              </w:rPr>
              <w:t>訂有工作人員接觸血液、體液與扎傷事件之預防、處置及追蹤標準作業程序。</w:t>
            </w:r>
          </w:p>
        </w:tc>
        <w:tc>
          <w:tcPr>
            <w:tcW w:w="6520" w:type="dxa"/>
            <w:shd w:val="clear" w:color="auto" w:fill="FFFFFF"/>
            <w:tcMar>
              <w:top w:w="0" w:type="dxa"/>
              <w:left w:w="10" w:type="dxa"/>
              <w:bottom w:w="0" w:type="dxa"/>
              <w:right w:w="10" w:type="dxa"/>
            </w:tcMar>
          </w:tcPr>
          <w:p w14:paraId="541229B8"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符合項目：</w:t>
            </w:r>
          </w:p>
          <w:p w14:paraId="57D7617E" w14:textId="77777777" w:rsidR="008E2BC7" w:rsidRPr="00D93821" w:rsidRDefault="008E2BC7" w:rsidP="008E2BC7">
            <w:pPr>
              <w:pStyle w:val="Standard"/>
              <w:numPr>
                <w:ilvl w:val="0"/>
                <w:numId w:val="264"/>
              </w:numPr>
              <w:snapToGrid w:val="0"/>
              <w:spacing w:line="320" w:lineRule="exact"/>
              <w:ind w:leftChars="34" w:left="309" w:hanging="227"/>
              <w:jc w:val="both"/>
              <w:rPr>
                <w:rFonts w:eastAsia="標楷體"/>
                <w:szCs w:val="24"/>
              </w:rPr>
            </w:pPr>
            <w:r w:rsidRPr="00D93821">
              <w:rPr>
                <w:rFonts w:eastAsia="標楷體"/>
                <w:szCs w:val="24"/>
              </w:rPr>
              <w:t>工作人員執行肌肉、皮下或皮內注射、進行採血或靜脈穿刺，或處理血液、體液等時，應遵循標準防護措施及依據傳播風險採取適當的感染管制對策。</w:t>
            </w:r>
          </w:p>
          <w:p w14:paraId="7CC3FCF4" w14:textId="77777777" w:rsidR="008E2BC7" w:rsidRPr="00D93821" w:rsidRDefault="008E2BC7" w:rsidP="008E2BC7">
            <w:pPr>
              <w:pStyle w:val="Standard"/>
              <w:numPr>
                <w:ilvl w:val="0"/>
                <w:numId w:val="264"/>
              </w:numPr>
              <w:snapToGrid w:val="0"/>
              <w:spacing w:line="320" w:lineRule="exact"/>
              <w:ind w:leftChars="34" w:left="309" w:hanging="227"/>
              <w:jc w:val="both"/>
              <w:rPr>
                <w:rFonts w:eastAsia="標楷體"/>
                <w:szCs w:val="24"/>
              </w:rPr>
            </w:pPr>
            <w:r w:rsidRPr="00D93821">
              <w:rPr>
                <w:rFonts w:eastAsia="標楷體"/>
                <w:szCs w:val="24"/>
              </w:rPr>
              <w:t>有安全處理</w:t>
            </w:r>
            <w:r w:rsidRPr="00D93821">
              <w:rPr>
                <w:rFonts w:eastAsia="標楷體" w:hint="eastAsia"/>
                <w:szCs w:val="24"/>
              </w:rPr>
              <w:t>廢尖銳器具</w:t>
            </w:r>
            <w:r w:rsidRPr="00D93821">
              <w:rPr>
                <w:rFonts w:eastAsia="標楷體"/>
                <w:szCs w:val="24"/>
              </w:rPr>
              <w:t>的容器，且工作人員應明確知悉使用後的尖銳物品處理步驟，對尖銳物品扎傷通報進行統計分析及列管追蹤。</w:t>
            </w:r>
          </w:p>
          <w:p w14:paraId="05CC2936" w14:textId="77777777" w:rsidR="008E2BC7" w:rsidRPr="00D93821" w:rsidRDefault="008E2BC7" w:rsidP="008E2BC7">
            <w:pPr>
              <w:pStyle w:val="Standard"/>
              <w:numPr>
                <w:ilvl w:val="0"/>
                <w:numId w:val="264"/>
              </w:numPr>
              <w:snapToGrid w:val="0"/>
              <w:spacing w:line="320" w:lineRule="exact"/>
              <w:ind w:leftChars="34" w:left="309" w:hanging="227"/>
              <w:jc w:val="both"/>
              <w:rPr>
                <w:rFonts w:eastAsia="標楷體"/>
                <w:color w:val="FF0000"/>
                <w:szCs w:val="24"/>
                <w:u w:val="single"/>
              </w:rPr>
            </w:pPr>
            <w:r w:rsidRPr="00D93821">
              <w:rPr>
                <w:rFonts w:eastAsia="標楷體" w:hint="eastAsia"/>
                <w:color w:val="FF0000"/>
                <w:szCs w:val="24"/>
                <w:u w:val="single"/>
              </w:rPr>
              <w:t>應明確訂定暴露於</w:t>
            </w:r>
            <w:r w:rsidRPr="00D93821">
              <w:rPr>
                <w:rFonts w:eastAsia="標楷體"/>
                <w:color w:val="FF0000"/>
                <w:szCs w:val="24"/>
                <w:u w:val="single"/>
              </w:rPr>
              <w:t>HIV</w:t>
            </w:r>
            <w:r w:rsidRPr="00D93821">
              <w:rPr>
                <w:rFonts w:eastAsia="標楷體"/>
                <w:color w:val="FF0000"/>
                <w:szCs w:val="24"/>
                <w:u w:val="single"/>
              </w:rPr>
              <w:t>危險環境時之相關處理流程，受針扎者應依醫囑儘速依「愛滋病防治工作手冊」之「職業暴露愛滋病毒處理原則」進行處理並有追蹤紀錄。</w:t>
            </w:r>
          </w:p>
          <w:p w14:paraId="0455A6CE" w14:textId="77777777" w:rsidR="008E2BC7" w:rsidRPr="00D93821" w:rsidRDefault="008E2BC7" w:rsidP="008E2BC7">
            <w:pPr>
              <w:pStyle w:val="Standard"/>
              <w:snapToGrid w:val="0"/>
              <w:spacing w:line="320" w:lineRule="exact"/>
              <w:jc w:val="both"/>
              <w:rPr>
                <w:rFonts w:eastAsia="標楷體"/>
                <w:szCs w:val="24"/>
              </w:rPr>
            </w:pPr>
            <w:r w:rsidRPr="00D93821">
              <w:rPr>
                <w:rFonts w:eastAsia="標楷體" w:hint="eastAsia"/>
                <w:b/>
                <w:bCs/>
                <w:szCs w:val="24"/>
              </w:rPr>
              <w:t>優良項目：（達成符合項目，且下述項目</w:t>
            </w:r>
            <w:r w:rsidRPr="00D93821">
              <w:rPr>
                <w:rFonts w:eastAsia="標楷體"/>
                <w:b/>
                <w:bCs/>
                <w:szCs w:val="24"/>
              </w:rPr>
              <w:t>需全部</w:t>
            </w:r>
            <w:r w:rsidRPr="00D93821">
              <w:rPr>
                <w:rFonts w:eastAsia="標楷體" w:hint="eastAsia"/>
                <w:b/>
                <w:bCs/>
                <w:szCs w:val="24"/>
              </w:rPr>
              <w:t>達成）</w:t>
            </w:r>
          </w:p>
          <w:p w14:paraId="64ECEA6D" w14:textId="77777777" w:rsidR="008E2BC7" w:rsidRPr="00D93821" w:rsidRDefault="008E2BC7" w:rsidP="008E2BC7">
            <w:pPr>
              <w:pStyle w:val="Standard"/>
              <w:numPr>
                <w:ilvl w:val="0"/>
                <w:numId w:val="265"/>
              </w:numPr>
              <w:snapToGrid w:val="0"/>
              <w:spacing w:line="320" w:lineRule="exact"/>
              <w:ind w:leftChars="40" w:left="323" w:hanging="227"/>
              <w:jc w:val="both"/>
              <w:rPr>
                <w:rFonts w:eastAsia="標楷體"/>
                <w:color w:val="FF0000"/>
                <w:szCs w:val="24"/>
                <w:u w:val="single"/>
              </w:rPr>
            </w:pPr>
            <w:r w:rsidRPr="00D93821">
              <w:rPr>
                <w:rFonts w:eastAsia="標楷體" w:hint="eastAsia"/>
                <w:color w:val="FF0000"/>
                <w:szCs w:val="24"/>
                <w:u w:val="single"/>
              </w:rPr>
              <w:t>針對尖銳物品扎傷統計分析結果，有檢討改善機制，並研擬預防對策。</w:t>
            </w:r>
          </w:p>
          <w:p w14:paraId="6FEA3D46" w14:textId="77777777" w:rsidR="008E2BC7" w:rsidRPr="00D93821" w:rsidRDefault="008E2BC7" w:rsidP="008E2BC7">
            <w:pPr>
              <w:pStyle w:val="Standard"/>
              <w:numPr>
                <w:ilvl w:val="0"/>
                <w:numId w:val="265"/>
              </w:numPr>
              <w:snapToGrid w:val="0"/>
              <w:spacing w:line="320" w:lineRule="exact"/>
              <w:ind w:leftChars="40" w:left="323" w:hanging="227"/>
              <w:jc w:val="both"/>
              <w:rPr>
                <w:rFonts w:eastAsia="標楷體"/>
                <w:color w:val="FF0000"/>
                <w:szCs w:val="24"/>
                <w:u w:val="single"/>
              </w:rPr>
            </w:pPr>
            <w:r w:rsidRPr="00D93821">
              <w:rPr>
                <w:rFonts w:eastAsia="標楷體" w:hint="eastAsia"/>
                <w:color w:val="FF0000"/>
                <w:szCs w:val="24"/>
                <w:u w:val="single"/>
              </w:rPr>
              <w:t>訂有多種策略預防工作人員發生尖銳物品扎傷事件，且有具體成效。</w:t>
            </w:r>
          </w:p>
          <w:p w14:paraId="083D92EE" w14:textId="77777777" w:rsidR="008E2BC7" w:rsidRPr="00D93821" w:rsidRDefault="008E2BC7" w:rsidP="008E2BC7">
            <w:pPr>
              <w:pStyle w:val="Standard"/>
              <w:rPr>
                <w:rFonts w:eastAsia="標楷體"/>
                <w:b/>
                <w:bCs/>
                <w:color w:val="FF0000"/>
              </w:rPr>
            </w:pPr>
            <w:r w:rsidRPr="00D93821">
              <w:rPr>
                <w:rFonts w:eastAsia="標楷體" w:hint="eastAsia"/>
                <w:b/>
                <w:bCs/>
                <w:color w:val="FF0000"/>
              </w:rPr>
              <w:t>【註】</w:t>
            </w:r>
          </w:p>
          <w:p w14:paraId="3D3A6889" w14:textId="77777777" w:rsidR="008E2BC7" w:rsidRPr="002B0953" w:rsidRDefault="008E2BC7" w:rsidP="008E2BC7">
            <w:pPr>
              <w:pStyle w:val="a5"/>
              <w:numPr>
                <w:ilvl w:val="0"/>
                <w:numId w:val="266"/>
              </w:numPr>
              <w:suppressAutoHyphens w:val="0"/>
              <w:snapToGrid w:val="0"/>
              <w:spacing w:line="300" w:lineRule="atLeast"/>
              <w:ind w:leftChars="34" w:left="309" w:hanging="227"/>
              <w:jc w:val="both"/>
              <w:textAlignment w:val="auto"/>
              <w:rPr>
                <w:rFonts w:eastAsia="標楷體"/>
                <w:color w:val="FF0000"/>
                <w:szCs w:val="24"/>
                <w:u w:val="single"/>
              </w:rPr>
            </w:pPr>
            <w:r w:rsidRPr="002B0953">
              <w:rPr>
                <w:rFonts w:eastAsia="標楷體" w:hint="eastAsia"/>
                <w:color w:val="FF0000"/>
                <w:szCs w:val="24"/>
                <w:u w:val="single"/>
              </w:rPr>
              <w:t>機構確實無執行接觸血液、體液等照護，本項不適用。</w:t>
            </w:r>
          </w:p>
          <w:p w14:paraId="04C932D4" w14:textId="77777777" w:rsidR="008E2BC7" w:rsidRPr="00D93821" w:rsidRDefault="008E2BC7" w:rsidP="008E2BC7">
            <w:pPr>
              <w:pStyle w:val="Standard"/>
              <w:snapToGrid w:val="0"/>
              <w:spacing w:line="320" w:lineRule="exact"/>
              <w:jc w:val="both"/>
              <w:rPr>
                <w:rFonts w:eastAsia="標楷體"/>
                <w:b/>
                <w:bCs/>
                <w:szCs w:val="24"/>
              </w:rPr>
            </w:pPr>
            <w:r w:rsidRPr="00D93821">
              <w:rPr>
                <w:rFonts w:eastAsia="標楷體" w:hint="eastAsia"/>
                <w:b/>
                <w:bCs/>
                <w:szCs w:val="24"/>
              </w:rPr>
              <w:t>評量方法及建議佐證資料：</w:t>
            </w:r>
            <w:r w:rsidRPr="00D93821">
              <w:rPr>
                <w:rFonts w:eastAsia="標楷體"/>
                <w:b/>
                <w:bCs/>
                <w:szCs w:val="24"/>
              </w:rPr>
              <w:t xml:space="preserve"> </w:t>
            </w:r>
          </w:p>
          <w:p w14:paraId="35AFA770" w14:textId="77777777" w:rsidR="008E2BC7" w:rsidRPr="00D93821" w:rsidRDefault="008E2BC7" w:rsidP="008E2BC7">
            <w:pPr>
              <w:pStyle w:val="Standard"/>
              <w:numPr>
                <w:ilvl w:val="0"/>
                <w:numId w:val="267"/>
              </w:numPr>
              <w:snapToGrid w:val="0"/>
              <w:spacing w:line="320" w:lineRule="exact"/>
              <w:ind w:leftChars="34" w:left="309" w:hanging="227"/>
              <w:jc w:val="both"/>
              <w:rPr>
                <w:rFonts w:eastAsia="標楷體"/>
                <w:szCs w:val="24"/>
              </w:rPr>
            </w:pPr>
            <w:r w:rsidRPr="00D93821">
              <w:rPr>
                <w:rFonts w:eastAsia="標楷體" w:hint="eastAsia"/>
                <w:szCs w:val="24"/>
              </w:rPr>
              <w:t>檢閱紀錄或相關文件</w:t>
            </w:r>
            <w:r w:rsidRPr="00D93821">
              <w:rPr>
                <w:rFonts w:eastAsia="標楷體" w:hint="eastAsia"/>
                <w:color w:val="FF0000"/>
                <w:szCs w:val="24"/>
                <w:u w:val="single"/>
              </w:rPr>
              <w:t>及</w:t>
            </w:r>
            <w:r w:rsidRPr="00D93821">
              <w:rPr>
                <w:rFonts w:eastAsia="標楷體" w:hint="eastAsia"/>
                <w:color w:val="FF0000"/>
                <w:u w:val="single"/>
              </w:rPr>
              <w:t>建議現場詢問工作人員瞭解標準作業程序相關內容</w:t>
            </w:r>
            <w:r w:rsidRPr="00D93821">
              <w:rPr>
                <w:rFonts w:eastAsia="標楷體" w:hint="eastAsia"/>
                <w:szCs w:val="24"/>
              </w:rPr>
              <w:t>。</w:t>
            </w:r>
          </w:p>
          <w:p w14:paraId="2EB744E9" w14:textId="54DD7EB1" w:rsidR="008E2BC7" w:rsidRPr="00E53AD3" w:rsidRDefault="008E2BC7" w:rsidP="008E2BC7">
            <w:pPr>
              <w:pStyle w:val="Standard"/>
              <w:numPr>
                <w:ilvl w:val="0"/>
                <w:numId w:val="267"/>
              </w:numPr>
              <w:snapToGrid w:val="0"/>
              <w:spacing w:line="320" w:lineRule="exact"/>
              <w:ind w:leftChars="34" w:left="309" w:hanging="227"/>
              <w:jc w:val="both"/>
              <w:rPr>
                <w:rFonts w:eastAsia="標楷體"/>
                <w:color w:val="FF0000"/>
                <w:u w:val="single"/>
              </w:rPr>
            </w:pPr>
            <w:r w:rsidRPr="00D93821">
              <w:rPr>
                <w:rFonts w:eastAsia="標楷體" w:hint="eastAsia"/>
                <w:color w:val="FF0000"/>
                <w:u w:val="single"/>
              </w:rPr>
              <w:t>員工發生尖銳物品扎傷及</w:t>
            </w:r>
            <w:r w:rsidR="00EB0BF2" w:rsidRPr="0000234C">
              <w:rPr>
                <w:rFonts w:eastAsia="標楷體" w:hint="eastAsia"/>
                <w:color w:val="FF0000"/>
                <w:u w:val="single"/>
              </w:rPr>
              <w:t>血液</w:t>
            </w:r>
            <w:r w:rsidR="00EB0BF2" w:rsidRPr="00E53AD3">
              <w:rPr>
                <w:rFonts w:eastAsia="標楷體" w:hint="eastAsia"/>
                <w:color w:val="FF0000"/>
                <w:u w:val="single"/>
              </w:rPr>
              <w:t>、體液暴露</w:t>
            </w:r>
            <w:r w:rsidRPr="00E53AD3">
              <w:rPr>
                <w:rFonts w:eastAsia="標楷體" w:hint="eastAsia"/>
                <w:color w:val="FF0000"/>
                <w:u w:val="single"/>
              </w:rPr>
              <w:t>事件之預防措施、處理流程及具體成效。（符合</w:t>
            </w:r>
            <w:r w:rsidRPr="00E53AD3">
              <w:rPr>
                <w:rFonts w:eastAsia="標楷體" w:hint="eastAsia"/>
                <w:color w:val="FF0000"/>
                <w:u w:val="single"/>
              </w:rPr>
              <w:t>/</w:t>
            </w:r>
            <w:r w:rsidRPr="00E53AD3">
              <w:rPr>
                <w:rFonts w:eastAsia="標楷體" w:hint="eastAsia"/>
                <w:color w:val="FF0000"/>
                <w:u w:val="single"/>
              </w:rPr>
              <w:t>優良）</w:t>
            </w:r>
          </w:p>
          <w:p w14:paraId="47DB7496" w14:textId="39F2B4BD" w:rsidR="008E2BC7" w:rsidRPr="00D93821" w:rsidRDefault="008E2BC7" w:rsidP="008E2BC7">
            <w:pPr>
              <w:pStyle w:val="Standard"/>
              <w:numPr>
                <w:ilvl w:val="0"/>
                <w:numId w:val="267"/>
              </w:numPr>
              <w:snapToGrid w:val="0"/>
              <w:spacing w:line="320" w:lineRule="exact"/>
              <w:ind w:leftChars="34" w:left="309" w:hanging="227"/>
              <w:jc w:val="both"/>
              <w:rPr>
                <w:rFonts w:eastAsia="標楷體"/>
                <w:szCs w:val="24"/>
              </w:rPr>
            </w:pPr>
            <w:r w:rsidRPr="00E53AD3">
              <w:rPr>
                <w:rFonts w:eastAsia="標楷體" w:hint="eastAsia"/>
                <w:color w:val="FF0000"/>
                <w:u w:val="single"/>
              </w:rPr>
              <w:t>員工被血液、體液暴露及尖銳物</w:t>
            </w:r>
            <w:r w:rsidR="00EB0BF2" w:rsidRPr="00E53AD3">
              <w:rPr>
                <w:rFonts w:eastAsia="標楷體" w:hint="eastAsia"/>
                <w:color w:val="FF0000"/>
                <w:u w:val="single"/>
              </w:rPr>
              <w:t>品</w:t>
            </w:r>
            <w:r w:rsidRPr="00E53AD3">
              <w:rPr>
                <w:rFonts w:eastAsia="標楷體" w:hint="eastAsia"/>
                <w:color w:val="FF0000"/>
                <w:u w:val="single"/>
              </w:rPr>
              <w:t>扎</w:t>
            </w:r>
            <w:r w:rsidRPr="00D93821">
              <w:rPr>
                <w:rFonts w:eastAsia="標楷體" w:hint="eastAsia"/>
                <w:color w:val="FF0000"/>
                <w:u w:val="single"/>
              </w:rPr>
              <w:t>傷事件的調查統計分析、處理和檢</w:t>
            </w:r>
            <w:r w:rsidRPr="00D93821">
              <w:rPr>
                <w:rFonts w:eastAsia="標楷體" w:hint="eastAsia"/>
                <w:color w:val="FF0000"/>
                <w:szCs w:val="24"/>
                <w:u w:val="single"/>
              </w:rPr>
              <w:t>討</w:t>
            </w:r>
            <w:r w:rsidRPr="00D93821">
              <w:rPr>
                <w:rFonts w:eastAsia="標楷體" w:hint="eastAsia"/>
                <w:color w:val="FF0000"/>
                <w:u w:val="single"/>
              </w:rPr>
              <w:t>紀錄。（符合</w:t>
            </w:r>
            <w:r w:rsidRPr="00D93821">
              <w:rPr>
                <w:rFonts w:eastAsia="標楷體"/>
                <w:color w:val="FF0000"/>
                <w:u w:val="single"/>
              </w:rPr>
              <w:t>/</w:t>
            </w:r>
            <w:r w:rsidRPr="00D93821">
              <w:rPr>
                <w:rFonts w:eastAsia="標楷體" w:hint="eastAsia"/>
                <w:color w:val="FF0000"/>
                <w:szCs w:val="24"/>
                <w:u w:val="single"/>
              </w:rPr>
              <w:t>優良</w:t>
            </w:r>
            <w:r w:rsidRPr="00D93821">
              <w:rPr>
                <w:rFonts w:eastAsia="標楷體" w:hint="eastAsia"/>
                <w:color w:val="FF0000"/>
                <w:u w:val="single"/>
              </w:rPr>
              <w:t>）</w:t>
            </w:r>
          </w:p>
        </w:tc>
        <w:tc>
          <w:tcPr>
            <w:tcW w:w="1706" w:type="dxa"/>
            <w:shd w:val="clear" w:color="auto" w:fill="FFFFFF"/>
          </w:tcPr>
          <w:p w14:paraId="49148572" w14:textId="77777777" w:rsidR="008E2BC7" w:rsidRPr="004E6EF0" w:rsidRDefault="008E2BC7" w:rsidP="008E2BC7">
            <w:pPr>
              <w:pStyle w:val="Standard"/>
              <w:snapToGrid w:val="0"/>
              <w:spacing w:line="320" w:lineRule="exact"/>
              <w:jc w:val="both"/>
              <w:rPr>
                <w:rFonts w:eastAsia="標楷體"/>
                <w:b/>
                <w:bCs/>
                <w:szCs w:val="24"/>
              </w:rPr>
            </w:pPr>
            <w:r w:rsidRPr="004E6EF0">
              <w:rPr>
                <w:rFonts w:eastAsia="標楷體"/>
                <w:szCs w:val="24"/>
              </w:rPr>
              <w:t>【試評項目】訂有工作人員接觸血液、體液與扎傷事件之預防、處置及追蹤標準作業程序。</w:t>
            </w:r>
          </w:p>
        </w:tc>
        <w:tc>
          <w:tcPr>
            <w:tcW w:w="3397" w:type="dxa"/>
            <w:shd w:val="clear" w:color="auto" w:fill="FFFFFF"/>
          </w:tcPr>
          <w:p w14:paraId="33502FEB" w14:textId="77777777" w:rsidR="008E2BC7" w:rsidRPr="004E6EF0" w:rsidRDefault="008E2BC7" w:rsidP="008E2BC7">
            <w:pPr>
              <w:pStyle w:val="Standard"/>
              <w:numPr>
                <w:ilvl w:val="0"/>
                <w:numId w:val="303"/>
              </w:numPr>
              <w:snapToGrid w:val="0"/>
              <w:spacing w:line="320" w:lineRule="exact"/>
              <w:ind w:left="227" w:hanging="227"/>
              <w:jc w:val="both"/>
              <w:rPr>
                <w:rFonts w:eastAsia="標楷體"/>
                <w:szCs w:val="24"/>
              </w:rPr>
            </w:pPr>
            <w:r w:rsidRPr="004E6EF0">
              <w:rPr>
                <w:rFonts w:eastAsia="標楷體"/>
                <w:szCs w:val="24"/>
              </w:rPr>
              <w:t>工作人員執行肌肉、皮下或皮內注射、進行採血或靜脈穿刺，或處理血液、體液等檢體時，應遵循標準防護措施及依據傳播風險採取適當的感染管制對策。</w:t>
            </w:r>
          </w:p>
          <w:p w14:paraId="264B2B7B" w14:textId="77777777" w:rsidR="008E2BC7" w:rsidRPr="004E6EF0" w:rsidRDefault="008E2BC7" w:rsidP="008E2BC7">
            <w:pPr>
              <w:pStyle w:val="Standard"/>
              <w:numPr>
                <w:ilvl w:val="0"/>
                <w:numId w:val="303"/>
              </w:numPr>
              <w:snapToGrid w:val="0"/>
              <w:spacing w:line="320" w:lineRule="exact"/>
              <w:ind w:left="227" w:hanging="227"/>
              <w:jc w:val="both"/>
              <w:rPr>
                <w:rFonts w:eastAsia="標楷體"/>
                <w:szCs w:val="24"/>
              </w:rPr>
            </w:pPr>
            <w:r w:rsidRPr="004E6EF0">
              <w:rPr>
                <w:rFonts w:eastAsia="標楷體"/>
                <w:szCs w:val="24"/>
              </w:rPr>
              <w:t>有安全處理感染性廢棄物及</w:t>
            </w:r>
            <w:r w:rsidRPr="004E6EF0">
              <w:rPr>
                <w:rFonts w:eastAsia="標楷體" w:hint="eastAsia"/>
                <w:szCs w:val="24"/>
              </w:rPr>
              <w:t>廢尖銳器具</w:t>
            </w:r>
            <w:r w:rsidRPr="004E6EF0">
              <w:rPr>
                <w:rFonts w:eastAsia="標楷體"/>
                <w:szCs w:val="24"/>
              </w:rPr>
              <w:t>的容器，且工作人員應明確知悉使用後的尖銳物品處理步驟，對尖銳物品扎傷通報進行統計分析及列管追蹤。</w:t>
            </w:r>
          </w:p>
          <w:p w14:paraId="2CCFD0BF" w14:textId="77777777" w:rsidR="008E2BC7" w:rsidRPr="004E6EF0" w:rsidRDefault="008E2BC7" w:rsidP="008E2BC7">
            <w:pPr>
              <w:pStyle w:val="Standard"/>
              <w:numPr>
                <w:ilvl w:val="0"/>
                <w:numId w:val="303"/>
              </w:numPr>
              <w:snapToGrid w:val="0"/>
              <w:spacing w:line="320" w:lineRule="exact"/>
              <w:ind w:left="227" w:hanging="227"/>
              <w:jc w:val="both"/>
              <w:rPr>
                <w:rFonts w:eastAsia="標楷體"/>
                <w:szCs w:val="24"/>
              </w:rPr>
            </w:pPr>
            <w:r w:rsidRPr="004E6EF0">
              <w:rPr>
                <w:rFonts w:eastAsia="標楷體"/>
                <w:szCs w:val="24"/>
              </w:rPr>
              <w:t>機構確實無執行接觸血液、體液等照護，本項不適用。</w:t>
            </w:r>
          </w:p>
          <w:p w14:paraId="3B87F8AB" w14:textId="77777777" w:rsidR="008E2BC7" w:rsidRPr="004E6EF0" w:rsidRDefault="008E2BC7" w:rsidP="008E2BC7">
            <w:pPr>
              <w:pStyle w:val="Standard"/>
              <w:numPr>
                <w:ilvl w:val="0"/>
                <w:numId w:val="303"/>
              </w:numPr>
              <w:snapToGrid w:val="0"/>
              <w:spacing w:line="320" w:lineRule="exact"/>
              <w:ind w:left="227" w:hanging="227"/>
              <w:jc w:val="both"/>
              <w:rPr>
                <w:rFonts w:eastAsia="標楷體"/>
                <w:b/>
                <w:bCs/>
                <w:szCs w:val="24"/>
              </w:rPr>
            </w:pPr>
            <w:r w:rsidRPr="004E6EF0">
              <w:rPr>
                <w:rFonts w:eastAsia="標楷體"/>
                <w:szCs w:val="24"/>
              </w:rPr>
              <w:t>檢閱紀錄或相關文件。</w:t>
            </w:r>
          </w:p>
        </w:tc>
        <w:tc>
          <w:tcPr>
            <w:tcW w:w="2273" w:type="dxa"/>
            <w:shd w:val="clear" w:color="auto" w:fill="FFFFFF"/>
          </w:tcPr>
          <w:p w14:paraId="6A5B8452" w14:textId="4357F8C3" w:rsidR="002936AF" w:rsidRDefault="00D0320B">
            <w:pPr>
              <w:pStyle w:val="Standard"/>
              <w:numPr>
                <w:ilvl w:val="0"/>
                <w:numId w:val="332"/>
              </w:numPr>
              <w:snapToGrid w:val="0"/>
              <w:spacing w:line="320" w:lineRule="exact"/>
              <w:ind w:left="227" w:hanging="227"/>
              <w:jc w:val="both"/>
              <w:rPr>
                <w:rFonts w:eastAsia="標楷體"/>
                <w:bCs/>
                <w:szCs w:val="24"/>
              </w:rPr>
            </w:pPr>
            <w:r>
              <w:rPr>
                <w:rFonts w:eastAsia="標楷體" w:hint="eastAsia"/>
                <w:bCs/>
                <w:szCs w:val="24"/>
              </w:rPr>
              <w:t>原</w:t>
            </w:r>
            <w:r w:rsidR="00000000">
              <w:rPr>
                <w:rFonts w:eastAsia="標楷體" w:hint="eastAsia"/>
                <w:bCs/>
                <w:szCs w:val="24"/>
              </w:rPr>
              <w:t>查核基準</w:t>
            </w:r>
            <w:r>
              <w:rPr>
                <w:rFonts w:eastAsia="標楷體" w:hint="eastAsia"/>
                <w:bCs/>
                <w:szCs w:val="24"/>
              </w:rPr>
              <w:t>「</w:t>
            </w:r>
            <w:r w:rsidRPr="00D0320B">
              <w:rPr>
                <w:rFonts w:eastAsia="標楷體" w:hint="eastAsia"/>
                <w:bCs/>
                <w:szCs w:val="24"/>
              </w:rPr>
              <w:t>訂有工作人員接觸血液、體液與扎傷事件之預防、處置及追蹤標準作業程序</w:t>
            </w:r>
            <w:r>
              <w:rPr>
                <w:rFonts w:eastAsia="標楷體" w:hint="eastAsia"/>
                <w:bCs/>
                <w:szCs w:val="24"/>
              </w:rPr>
              <w:t>」由項次</w:t>
            </w:r>
            <w:r>
              <w:rPr>
                <w:rFonts w:eastAsia="標楷體" w:hint="eastAsia"/>
                <w:bCs/>
                <w:szCs w:val="24"/>
              </w:rPr>
              <w:t>8.3</w:t>
            </w:r>
            <w:r>
              <w:rPr>
                <w:rFonts w:eastAsia="標楷體" w:hint="eastAsia"/>
                <w:bCs/>
                <w:szCs w:val="24"/>
              </w:rPr>
              <w:t>調整</w:t>
            </w:r>
            <w:r w:rsidR="00000000">
              <w:rPr>
                <w:rFonts w:eastAsia="標楷體" w:hint="eastAsia"/>
                <w:bCs/>
                <w:szCs w:val="24"/>
              </w:rPr>
              <w:t>為</w:t>
            </w:r>
            <w:r w:rsidR="00000000">
              <w:rPr>
                <w:rFonts w:eastAsia="標楷體" w:hint="eastAsia"/>
                <w:bCs/>
                <w:szCs w:val="24"/>
              </w:rPr>
              <w:t>8.2</w:t>
            </w:r>
            <w:r w:rsidR="00000000">
              <w:rPr>
                <w:rFonts w:eastAsia="標楷體" w:hint="eastAsia"/>
                <w:bCs/>
                <w:szCs w:val="24"/>
              </w:rPr>
              <w:t>，並由試評項目調整為正式評核項目。</w:t>
            </w:r>
          </w:p>
          <w:p w14:paraId="53F03393" w14:textId="23DB24F8" w:rsidR="002936AF" w:rsidRDefault="00000000">
            <w:pPr>
              <w:pStyle w:val="Standard"/>
              <w:numPr>
                <w:ilvl w:val="0"/>
                <w:numId w:val="332"/>
              </w:numPr>
              <w:snapToGrid w:val="0"/>
              <w:spacing w:line="320" w:lineRule="exact"/>
              <w:ind w:left="227" w:hanging="227"/>
              <w:jc w:val="both"/>
              <w:rPr>
                <w:rFonts w:eastAsia="標楷體"/>
                <w:bCs/>
                <w:szCs w:val="24"/>
              </w:rPr>
            </w:pPr>
            <w:r>
              <w:rPr>
                <w:rFonts w:eastAsia="標楷體" w:hint="eastAsia"/>
                <w:bCs/>
                <w:szCs w:val="24"/>
              </w:rPr>
              <w:t>新增符合項目</w:t>
            </w:r>
            <w:r>
              <w:rPr>
                <w:rFonts w:eastAsia="標楷體" w:hint="eastAsia"/>
                <w:bCs/>
                <w:szCs w:val="24"/>
              </w:rPr>
              <w:t>3</w:t>
            </w:r>
            <w:r w:rsidR="00D0320B">
              <w:rPr>
                <w:rFonts w:eastAsia="標楷體" w:hint="eastAsia"/>
                <w:bCs/>
                <w:szCs w:val="24"/>
              </w:rPr>
              <w:t>，併同增列評量方法及建議佐證資料</w:t>
            </w:r>
            <w:r>
              <w:rPr>
                <w:rFonts w:eastAsia="標楷體" w:hint="eastAsia"/>
                <w:bCs/>
                <w:szCs w:val="24"/>
              </w:rPr>
              <w:t>。</w:t>
            </w:r>
          </w:p>
          <w:p w14:paraId="064AFCB6" w14:textId="77777777" w:rsidR="002936AF" w:rsidRDefault="00000000">
            <w:pPr>
              <w:pStyle w:val="Standard"/>
              <w:numPr>
                <w:ilvl w:val="0"/>
                <w:numId w:val="332"/>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w:t>
            </w:r>
            <w:r>
              <w:rPr>
                <w:rFonts w:eastAsia="標楷體" w:hint="eastAsia"/>
                <w:bCs/>
                <w:szCs w:val="24"/>
              </w:rPr>
              <w:t>2</w:t>
            </w:r>
            <w:r>
              <w:rPr>
                <w:rFonts w:eastAsia="標楷體" w:hint="eastAsia"/>
                <w:bCs/>
                <w:szCs w:val="24"/>
              </w:rPr>
              <w:t>，併同增列評量方法及建議佐證資料。</w:t>
            </w:r>
          </w:p>
          <w:p w14:paraId="71804080" w14:textId="36109CDF" w:rsidR="00C36356" w:rsidRDefault="00C36356" w:rsidP="00C36356">
            <w:pPr>
              <w:pStyle w:val="Standard"/>
              <w:numPr>
                <w:ilvl w:val="0"/>
                <w:numId w:val="332"/>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tc>
      </w:tr>
      <w:tr w:rsidR="008E2BC7" w:rsidRPr="00D93821" w14:paraId="68083E51" w14:textId="77777777" w:rsidTr="00F1412C">
        <w:trPr>
          <w:trHeight w:val="397"/>
          <w:jc w:val="center"/>
        </w:trPr>
        <w:tc>
          <w:tcPr>
            <w:tcW w:w="567" w:type="dxa"/>
            <w:shd w:val="clear" w:color="auto" w:fill="FFFFFF"/>
            <w:tcMar>
              <w:top w:w="0" w:type="dxa"/>
              <w:left w:w="108" w:type="dxa"/>
              <w:bottom w:w="0" w:type="dxa"/>
              <w:right w:w="108" w:type="dxa"/>
            </w:tcMar>
          </w:tcPr>
          <w:p w14:paraId="45D32CD9" w14:textId="77777777" w:rsidR="008E2BC7" w:rsidRPr="00D93821" w:rsidRDefault="008E2BC7" w:rsidP="008E2BC7">
            <w:pPr>
              <w:jc w:val="both"/>
              <w:rPr>
                <w:rFonts w:ascii="Times New Roman" w:eastAsia="標楷體" w:hAnsi="Times New Roman" w:cs="Times New Roman"/>
              </w:rPr>
            </w:pPr>
            <w:r w:rsidRPr="00D93821">
              <w:rPr>
                <w:rFonts w:ascii="Times New Roman" w:eastAsia="標楷體" w:hAnsi="Times New Roman" w:cs="Times New Roman"/>
              </w:rPr>
              <w:t>9</w:t>
            </w:r>
          </w:p>
        </w:tc>
        <w:tc>
          <w:tcPr>
            <w:tcW w:w="1555" w:type="dxa"/>
            <w:shd w:val="clear" w:color="auto" w:fill="FFFFFF"/>
            <w:tcMar>
              <w:top w:w="0" w:type="dxa"/>
              <w:left w:w="10" w:type="dxa"/>
              <w:bottom w:w="0" w:type="dxa"/>
              <w:right w:w="10" w:type="dxa"/>
            </w:tcMar>
          </w:tcPr>
          <w:p w14:paraId="516C6D07" w14:textId="77777777" w:rsidR="008E2BC7" w:rsidRPr="00D93821" w:rsidRDefault="008E2BC7" w:rsidP="008E2BC7">
            <w:pPr>
              <w:pStyle w:val="Standard"/>
              <w:snapToGrid w:val="0"/>
              <w:spacing w:after="180" w:line="320" w:lineRule="exact"/>
              <w:rPr>
                <w:rFonts w:eastAsia="標楷體"/>
                <w:szCs w:val="24"/>
              </w:rPr>
            </w:pPr>
            <w:r w:rsidRPr="00D93821">
              <w:rPr>
                <w:rFonts w:eastAsia="標楷體"/>
              </w:rPr>
              <w:t>工作人員及服務對象感染預防、處理及監測</w:t>
            </w:r>
          </w:p>
        </w:tc>
        <w:tc>
          <w:tcPr>
            <w:tcW w:w="6520" w:type="dxa"/>
            <w:shd w:val="clear" w:color="auto" w:fill="FFFFFF"/>
            <w:tcMar>
              <w:top w:w="0" w:type="dxa"/>
              <w:left w:w="10" w:type="dxa"/>
              <w:bottom w:w="0" w:type="dxa"/>
              <w:right w:w="10" w:type="dxa"/>
            </w:tcMar>
          </w:tcPr>
          <w:p w14:paraId="479F8A79" w14:textId="77777777" w:rsidR="008E2BC7" w:rsidRPr="00D93821" w:rsidRDefault="008E2BC7" w:rsidP="008E2BC7">
            <w:pPr>
              <w:pStyle w:val="Standard"/>
              <w:snapToGrid w:val="0"/>
              <w:spacing w:line="320" w:lineRule="exact"/>
              <w:jc w:val="both"/>
              <w:rPr>
                <w:rFonts w:eastAsia="標楷體"/>
                <w:b/>
                <w:bCs/>
                <w:szCs w:val="24"/>
              </w:rPr>
            </w:pPr>
          </w:p>
        </w:tc>
        <w:tc>
          <w:tcPr>
            <w:tcW w:w="1706" w:type="dxa"/>
            <w:shd w:val="clear" w:color="auto" w:fill="FFFFFF"/>
          </w:tcPr>
          <w:p w14:paraId="4E901122" w14:textId="77777777" w:rsidR="008E2BC7" w:rsidRPr="004E6EF0" w:rsidRDefault="008E2BC7" w:rsidP="008E2BC7">
            <w:pPr>
              <w:pStyle w:val="Standard"/>
              <w:snapToGrid w:val="0"/>
              <w:spacing w:line="320" w:lineRule="exact"/>
              <w:jc w:val="both"/>
              <w:rPr>
                <w:rFonts w:eastAsia="標楷體"/>
                <w:b/>
                <w:bCs/>
                <w:szCs w:val="24"/>
              </w:rPr>
            </w:pPr>
          </w:p>
        </w:tc>
        <w:tc>
          <w:tcPr>
            <w:tcW w:w="3397" w:type="dxa"/>
            <w:shd w:val="clear" w:color="auto" w:fill="FFFFFF"/>
          </w:tcPr>
          <w:p w14:paraId="07EE22A4" w14:textId="77777777" w:rsidR="008E2BC7" w:rsidRPr="004E6EF0" w:rsidRDefault="008E2BC7" w:rsidP="008E2BC7">
            <w:pPr>
              <w:pStyle w:val="Standard"/>
              <w:snapToGrid w:val="0"/>
              <w:spacing w:line="320" w:lineRule="exact"/>
              <w:jc w:val="both"/>
              <w:rPr>
                <w:rFonts w:eastAsia="標楷體"/>
                <w:b/>
                <w:bCs/>
                <w:szCs w:val="24"/>
              </w:rPr>
            </w:pPr>
          </w:p>
        </w:tc>
        <w:tc>
          <w:tcPr>
            <w:tcW w:w="2273" w:type="dxa"/>
            <w:shd w:val="clear" w:color="auto" w:fill="FFFFFF"/>
          </w:tcPr>
          <w:p w14:paraId="55B3A686" w14:textId="77777777" w:rsidR="008E2BC7" w:rsidRPr="00277D90" w:rsidRDefault="008E2BC7" w:rsidP="008E2BC7">
            <w:pPr>
              <w:pStyle w:val="Standard"/>
              <w:snapToGrid w:val="0"/>
              <w:spacing w:line="320" w:lineRule="exact"/>
              <w:jc w:val="both"/>
              <w:rPr>
                <w:rFonts w:eastAsia="標楷體"/>
                <w:bCs/>
                <w:szCs w:val="24"/>
              </w:rPr>
            </w:pPr>
          </w:p>
        </w:tc>
      </w:tr>
      <w:tr w:rsidR="008E2BC7" w:rsidRPr="00D93821" w14:paraId="171DECE1" w14:textId="77777777" w:rsidTr="00F1412C">
        <w:trPr>
          <w:trHeight w:val="397"/>
          <w:jc w:val="center"/>
        </w:trPr>
        <w:tc>
          <w:tcPr>
            <w:tcW w:w="567" w:type="dxa"/>
            <w:shd w:val="clear" w:color="auto" w:fill="FFFFFF"/>
            <w:tcMar>
              <w:top w:w="0" w:type="dxa"/>
              <w:left w:w="108" w:type="dxa"/>
              <w:bottom w:w="0" w:type="dxa"/>
              <w:right w:w="108" w:type="dxa"/>
            </w:tcMar>
          </w:tcPr>
          <w:p w14:paraId="1F4B88E3" w14:textId="77777777" w:rsidR="008E2BC7" w:rsidRPr="000F573B" w:rsidRDefault="008E2BC7" w:rsidP="008E2BC7">
            <w:pPr>
              <w:pStyle w:val="Standard"/>
              <w:snapToGrid w:val="0"/>
              <w:spacing w:line="320" w:lineRule="exact"/>
              <w:ind w:left="163" w:hanging="163"/>
              <w:rPr>
                <w:rFonts w:eastAsia="標楷體"/>
                <w:szCs w:val="24"/>
              </w:rPr>
            </w:pPr>
            <w:r w:rsidRPr="000F573B">
              <w:rPr>
                <w:rFonts w:eastAsia="標楷體"/>
                <w:szCs w:val="24"/>
              </w:rPr>
              <w:lastRenderedPageBreak/>
              <w:t>9.1</w:t>
            </w:r>
          </w:p>
        </w:tc>
        <w:tc>
          <w:tcPr>
            <w:tcW w:w="1555" w:type="dxa"/>
            <w:tcMar>
              <w:top w:w="0" w:type="dxa"/>
              <w:left w:w="10" w:type="dxa"/>
              <w:bottom w:w="0" w:type="dxa"/>
              <w:right w:w="10" w:type="dxa"/>
            </w:tcMar>
          </w:tcPr>
          <w:p w14:paraId="2FCF2FAD" w14:textId="77777777" w:rsidR="008E2BC7" w:rsidRPr="000F573B" w:rsidRDefault="008E2BC7" w:rsidP="008E2BC7">
            <w:pPr>
              <w:pStyle w:val="Standard"/>
              <w:snapToGrid w:val="0"/>
              <w:spacing w:after="180" w:line="320" w:lineRule="exact"/>
              <w:rPr>
                <w:rFonts w:eastAsia="標楷體"/>
                <w:szCs w:val="24"/>
              </w:rPr>
            </w:pPr>
            <w:r w:rsidRPr="000F573B">
              <w:rPr>
                <w:rFonts w:eastAsia="標楷體"/>
                <w:szCs w:val="24"/>
              </w:rPr>
              <w:t>針對工作人員及服務對象進行感染監測及分析，且有紀錄。</w:t>
            </w:r>
          </w:p>
        </w:tc>
        <w:tc>
          <w:tcPr>
            <w:tcW w:w="6520" w:type="dxa"/>
            <w:shd w:val="clear" w:color="auto" w:fill="FFFFFF"/>
            <w:tcMar>
              <w:top w:w="0" w:type="dxa"/>
              <w:left w:w="10" w:type="dxa"/>
              <w:bottom w:w="0" w:type="dxa"/>
              <w:right w:w="10" w:type="dxa"/>
            </w:tcMar>
          </w:tcPr>
          <w:p w14:paraId="3A64D711" w14:textId="77777777" w:rsidR="008E2BC7" w:rsidRPr="000F573B" w:rsidRDefault="008E2BC7" w:rsidP="008E2BC7">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499B6B23" w14:textId="77777777" w:rsidR="008E2BC7" w:rsidRPr="000F573B" w:rsidRDefault="008E2BC7" w:rsidP="008E2BC7">
            <w:pPr>
              <w:pStyle w:val="Standard"/>
              <w:numPr>
                <w:ilvl w:val="0"/>
                <w:numId w:val="268"/>
              </w:numPr>
              <w:snapToGrid w:val="0"/>
              <w:spacing w:line="320" w:lineRule="exact"/>
              <w:ind w:leftChars="34" w:left="309" w:hanging="227"/>
              <w:jc w:val="both"/>
              <w:rPr>
                <w:rFonts w:eastAsia="標楷體"/>
                <w:szCs w:val="24"/>
              </w:rPr>
            </w:pPr>
            <w:r w:rsidRPr="000F573B">
              <w:rPr>
                <w:rFonts w:eastAsia="標楷體"/>
                <w:szCs w:val="24"/>
              </w:rPr>
              <w:t>訂有工作人員及服務對象健康監測機制，且有紀錄，並定期分析檢討（至少每半年）。</w:t>
            </w:r>
          </w:p>
          <w:p w14:paraId="6A69EDE3" w14:textId="77777777" w:rsidR="008E2BC7" w:rsidRPr="000F573B" w:rsidRDefault="008E2BC7" w:rsidP="008E2BC7">
            <w:pPr>
              <w:pStyle w:val="Standard"/>
              <w:numPr>
                <w:ilvl w:val="0"/>
                <w:numId w:val="268"/>
              </w:numPr>
              <w:snapToGrid w:val="0"/>
              <w:spacing w:line="320" w:lineRule="exact"/>
              <w:ind w:leftChars="34" w:left="309" w:hanging="227"/>
              <w:jc w:val="both"/>
              <w:rPr>
                <w:rFonts w:eastAsia="標楷體"/>
                <w:szCs w:val="24"/>
              </w:rPr>
            </w:pPr>
            <w:r w:rsidRPr="000F573B">
              <w:rPr>
                <w:rFonts w:eastAsia="標楷體"/>
                <w:szCs w:val="24"/>
              </w:rPr>
              <w:t>依「人口密集機構傳染病監視作業注意事項」或轄區衛生局之規定執行疫情監視及通報。</w:t>
            </w:r>
          </w:p>
          <w:p w14:paraId="7CD804F0" w14:textId="77777777" w:rsidR="008E2BC7" w:rsidRPr="000F573B" w:rsidRDefault="008E2BC7" w:rsidP="008E2BC7">
            <w:pPr>
              <w:pStyle w:val="Standard"/>
              <w:numPr>
                <w:ilvl w:val="0"/>
                <w:numId w:val="268"/>
              </w:numPr>
              <w:snapToGrid w:val="0"/>
              <w:spacing w:line="320" w:lineRule="exact"/>
              <w:ind w:leftChars="34" w:left="309" w:hanging="227"/>
              <w:jc w:val="both"/>
              <w:rPr>
                <w:rFonts w:eastAsia="標楷體"/>
                <w:szCs w:val="24"/>
              </w:rPr>
            </w:pPr>
            <w:r w:rsidRPr="000F573B">
              <w:rPr>
                <w:rFonts w:eastAsia="標楷體"/>
                <w:szCs w:val="24"/>
              </w:rPr>
              <w:t>定期有感染案件之發生原因分析、防疫作為檢討及各項標準作業流程改善措施。</w:t>
            </w:r>
          </w:p>
          <w:p w14:paraId="06426579" w14:textId="77777777" w:rsidR="008E2BC7" w:rsidRPr="000F573B" w:rsidRDefault="008E2BC7" w:rsidP="008E2BC7">
            <w:pPr>
              <w:pStyle w:val="Standard"/>
              <w:snapToGrid w:val="0"/>
              <w:spacing w:line="300" w:lineRule="exact"/>
              <w:jc w:val="both"/>
              <w:rPr>
                <w:rFonts w:eastAsia="標楷體"/>
                <w:b/>
                <w:bCs/>
              </w:rPr>
            </w:pPr>
            <w:r w:rsidRPr="000F573B">
              <w:rPr>
                <w:rFonts w:eastAsia="標楷體" w:hint="eastAsia"/>
                <w:b/>
                <w:bCs/>
              </w:rPr>
              <w:t>優良項目：</w:t>
            </w:r>
            <w:r w:rsidRPr="000F573B">
              <w:rPr>
                <w:rFonts w:eastAsia="標楷體" w:hint="eastAsia"/>
                <w:b/>
                <w:bCs/>
                <w:szCs w:val="24"/>
              </w:rPr>
              <w:t>（達成符合項目，且下述項目</w:t>
            </w:r>
            <w:r w:rsidRPr="000F573B">
              <w:rPr>
                <w:rFonts w:eastAsia="標楷體"/>
                <w:b/>
                <w:bCs/>
                <w:szCs w:val="24"/>
              </w:rPr>
              <w:t>需全部</w:t>
            </w:r>
            <w:r w:rsidRPr="000F573B">
              <w:rPr>
                <w:rFonts w:eastAsia="標楷體" w:hint="eastAsia"/>
                <w:b/>
                <w:bCs/>
                <w:szCs w:val="24"/>
              </w:rPr>
              <w:t>達成）</w:t>
            </w:r>
          </w:p>
          <w:p w14:paraId="3C3B9738" w14:textId="77777777" w:rsidR="008E2BC7" w:rsidRPr="000F573B" w:rsidRDefault="008E2BC7" w:rsidP="008E2BC7">
            <w:pPr>
              <w:pStyle w:val="Standard"/>
              <w:numPr>
                <w:ilvl w:val="0"/>
                <w:numId w:val="269"/>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訂有醫療照護相關感染或多重抗藥性微生物</w:t>
            </w:r>
            <w:r w:rsidRPr="000F573B">
              <w:rPr>
                <w:rFonts w:eastAsia="標楷體"/>
                <w:color w:val="FF0000"/>
                <w:szCs w:val="24"/>
                <w:u w:val="single"/>
              </w:rPr>
              <w:t>(MDRO)</w:t>
            </w:r>
            <w:r w:rsidRPr="000F573B">
              <w:rPr>
                <w:rFonts w:eastAsia="標楷體"/>
                <w:color w:val="FF0000"/>
                <w:szCs w:val="24"/>
                <w:u w:val="single"/>
              </w:rPr>
              <w:t>監測機制，並定期分析及檢討改善。</w:t>
            </w:r>
            <w:r w:rsidRPr="000F573B">
              <w:rPr>
                <w:rFonts w:eastAsia="標楷體" w:hint="eastAsia"/>
                <w:color w:val="FF0000"/>
                <w:szCs w:val="24"/>
                <w:u w:val="single"/>
              </w:rPr>
              <w:t>（</w:t>
            </w:r>
            <w:r w:rsidRPr="000F573B">
              <w:rPr>
                <w:rFonts w:eastAsia="標楷體"/>
                <w:color w:val="FF0000"/>
                <w:u w:val="single"/>
              </w:rPr>
              <w:t>兒童及少年安置及教養機構</w:t>
            </w:r>
            <w:r w:rsidRPr="000F573B">
              <w:rPr>
                <w:rFonts w:eastAsia="標楷體" w:hint="eastAsia"/>
                <w:color w:val="FF0000"/>
                <w:u w:val="single"/>
              </w:rPr>
              <w:t>、矯正機關</w:t>
            </w:r>
            <w:r w:rsidRPr="000F573B">
              <w:rPr>
                <w:rFonts w:eastAsia="標楷體"/>
                <w:color w:val="FF0000"/>
                <w:u w:val="single"/>
              </w:rPr>
              <w:t>不適用</w:t>
            </w:r>
            <w:r w:rsidRPr="000F573B">
              <w:rPr>
                <w:rFonts w:eastAsia="標楷體" w:hint="eastAsia"/>
                <w:color w:val="FF0000"/>
                <w:szCs w:val="24"/>
                <w:u w:val="single"/>
              </w:rPr>
              <w:t>）【</w:t>
            </w:r>
            <w:r w:rsidRPr="000F573B">
              <w:rPr>
                <w:rFonts w:eastAsia="標楷體" w:hint="eastAsia"/>
                <w:color w:val="FF0000"/>
                <w:szCs w:val="24"/>
                <w:u w:val="single"/>
              </w:rPr>
              <w:t>116</w:t>
            </w:r>
            <w:r w:rsidRPr="000F573B">
              <w:rPr>
                <w:rFonts w:eastAsia="標楷體" w:hint="eastAsia"/>
                <w:color w:val="FF0000"/>
                <w:szCs w:val="24"/>
                <w:u w:val="single"/>
              </w:rPr>
              <w:t>年試評項目】</w:t>
            </w:r>
          </w:p>
          <w:p w14:paraId="55250507" w14:textId="77777777" w:rsidR="008E2BC7" w:rsidRPr="000F573B" w:rsidRDefault="008E2BC7" w:rsidP="008E2BC7">
            <w:pPr>
              <w:pStyle w:val="Standard"/>
              <w:numPr>
                <w:ilvl w:val="0"/>
                <w:numId w:val="269"/>
              </w:numPr>
              <w:snapToGrid w:val="0"/>
              <w:spacing w:line="320" w:lineRule="exact"/>
              <w:ind w:leftChars="34" w:left="309" w:hanging="227"/>
              <w:jc w:val="both"/>
              <w:rPr>
                <w:rFonts w:eastAsia="標楷體"/>
                <w:color w:val="FF0000"/>
                <w:szCs w:val="24"/>
              </w:rPr>
            </w:pPr>
            <w:r w:rsidRPr="000F573B">
              <w:rPr>
                <w:rFonts w:eastAsia="標楷體" w:hint="eastAsia"/>
                <w:color w:val="FF0000"/>
                <w:szCs w:val="24"/>
                <w:u w:val="single"/>
              </w:rPr>
              <w:t>全程參與衛生主管機關感染管制品質提升計畫或</w:t>
            </w:r>
            <w:r w:rsidRPr="000F573B">
              <w:rPr>
                <w:rFonts w:eastAsia="標楷體"/>
                <w:color w:val="FF0000"/>
                <w:szCs w:val="24"/>
                <w:u w:val="single"/>
              </w:rPr>
              <w:t>參加潛伏結核感染檢驗及治療計畫。</w:t>
            </w:r>
            <w:r w:rsidRPr="000F573B">
              <w:rPr>
                <w:rFonts w:eastAsia="標楷體" w:hint="eastAsia"/>
                <w:color w:val="FF0000"/>
                <w:szCs w:val="24"/>
                <w:u w:val="single"/>
              </w:rPr>
              <w:t>（全日型身心障礙福利機構、兒童及少年安置及教養機構不適用）</w:t>
            </w:r>
          </w:p>
          <w:p w14:paraId="083EB48A" w14:textId="77777777" w:rsidR="008E2BC7" w:rsidRPr="000F573B" w:rsidRDefault="008E2BC7" w:rsidP="008E2BC7">
            <w:pPr>
              <w:pStyle w:val="Standard"/>
              <w:snapToGrid w:val="0"/>
              <w:spacing w:line="300" w:lineRule="exact"/>
              <w:jc w:val="both"/>
              <w:rPr>
                <w:rFonts w:eastAsia="標楷體"/>
                <w:b/>
                <w:bCs/>
              </w:rPr>
            </w:pPr>
            <w:r w:rsidRPr="000F573B">
              <w:rPr>
                <w:rFonts w:eastAsia="標楷體" w:hint="eastAsia"/>
                <w:b/>
                <w:bCs/>
                <w:szCs w:val="24"/>
              </w:rPr>
              <w:t>評量方法及建議佐證資料：</w:t>
            </w:r>
          </w:p>
          <w:p w14:paraId="68A0C130" w14:textId="77777777" w:rsidR="008E2BC7" w:rsidRPr="000F573B" w:rsidRDefault="008E2BC7" w:rsidP="008E2BC7">
            <w:pPr>
              <w:pStyle w:val="Standard"/>
              <w:numPr>
                <w:ilvl w:val="0"/>
                <w:numId w:val="270"/>
              </w:numPr>
              <w:snapToGrid w:val="0"/>
              <w:spacing w:line="320" w:lineRule="exact"/>
              <w:ind w:leftChars="34" w:left="309" w:hanging="227"/>
              <w:jc w:val="both"/>
              <w:rPr>
                <w:rFonts w:eastAsia="標楷體"/>
                <w:szCs w:val="24"/>
              </w:rPr>
            </w:pPr>
            <w:r w:rsidRPr="000F573B">
              <w:rPr>
                <w:rFonts w:eastAsia="標楷體"/>
                <w:szCs w:val="24"/>
              </w:rPr>
              <w:t>檢閱紀錄或相關文件、實地察看及現場抽測實際操作電腦。</w:t>
            </w:r>
          </w:p>
          <w:p w14:paraId="7A202AF9" w14:textId="77777777" w:rsidR="008E2BC7" w:rsidRPr="000F573B" w:rsidRDefault="008E2BC7" w:rsidP="008E2BC7">
            <w:pPr>
              <w:pStyle w:val="Standard"/>
              <w:numPr>
                <w:ilvl w:val="0"/>
                <w:numId w:val="270"/>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工作人員及服務對象健康監測機制、執行紀錄及檢討改善紀錄。（符合）</w:t>
            </w:r>
          </w:p>
          <w:p w14:paraId="3F1D78CF" w14:textId="77777777" w:rsidR="008E2BC7" w:rsidRPr="000F573B" w:rsidRDefault="008E2BC7" w:rsidP="008E2BC7">
            <w:pPr>
              <w:pStyle w:val="Standard"/>
              <w:numPr>
                <w:ilvl w:val="0"/>
                <w:numId w:val="270"/>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「人口密集機構傳染病監視作業注意事項」或轄區衛生局之規定執行疫情監視及</w:t>
            </w:r>
            <w:r w:rsidRPr="000F573B">
              <w:rPr>
                <w:rFonts w:eastAsia="標楷體" w:hint="eastAsia"/>
                <w:color w:val="FF0000"/>
                <w:u w:val="single"/>
              </w:rPr>
              <w:t>通報統計紀錄或報表。（符合）</w:t>
            </w:r>
          </w:p>
          <w:p w14:paraId="68B07BD5" w14:textId="77777777" w:rsidR="008E2BC7" w:rsidRPr="000F573B" w:rsidRDefault="008E2BC7" w:rsidP="008E2BC7">
            <w:pPr>
              <w:pStyle w:val="Standard"/>
              <w:numPr>
                <w:ilvl w:val="0"/>
                <w:numId w:val="270"/>
              </w:numPr>
              <w:snapToGrid w:val="0"/>
              <w:spacing w:line="320" w:lineRule="exact"/>
              <w:ind w:leftChars="34" w:left="309" w:hanging="227"/>
              <w:jc w:val="both"/>
              <w:rPr>
                <w:rFonts w:eastAsia="標楷體"/>
                <w:szCs w:val="24"/>
              </w:rPr>
            </w:pPr>
            <w:r w:rsidRPr="000F573B">
              <w:rPr>
                <w:rFonts w:eastAsia="標楷體" w:hint="eastAsia"/>
                <w:color w:val="FF0000"/>
                <w:szCs w:val="24"/>
                <w:u w:val="single"/>
              </w:rPr>
              <w:t>感染案件、</w:t>
            </w:r>
            <w:r w:rsidRPr="000F573B">
              <w:rPr>
                <w:rFonts w:eastAsia="標楷體"/>
                <w:color w:val="FF0000"/>
                <w:szCs w:val="24"/>
                <w:u w:val="single"/>
              </w:rPr>
              <w:t>醫療照護相關感染或多重抗藥性微生物</w:t>
            </w:r>
            <w:r w:rsidRPr="000F573B">
              <w:rPr>
                <w:rFonts w:eastAsia="標楷體"/>
                <w:color w:val="FF0000"/>
                <w:szCs w:val="24"/>
                <w:u w:val="single"/>
              </w:rPr>
              <w:t>(MDRO)</w:t>
            </w:r>
            <w:r w:rsidRPr="000F573B">
              <w:rPr>
                <w:rFonts w:eastAsia="標楷體"/>
                <w:color w:val="FF0000"/>
                <w:szCs w:val="24"/>
                <w:u w:val="single"/>
              </w:rPr>
              <w:t>監測</w:t>
            </w:r>
            <w:r w:rsidRPr="000F573B">
              <w:rPr>
                <w:rFonts w:eastAsia="標楷體" w:hint="eastAsia"/>
                <w:color w:val="FF0000"/>
                <w:szCs w:val="24"/>
                <w:u w:val="single"/>
              </w:rPr>
              <w:t>機制與</w:t>
            </w:r>
            <w:r w:rsidRPr="000F573B">
              <w:rPr>
                <w:rFonts w:eastAsia="標楷體"/>
                <w:color w:val="FF0000"/>
                <w:szCs w:val="24"/>
                <w:u w:val="single"/>
              </w:rPr>
              <w:t>檢討改善紀錄</w:t>
            </w:r>
            <w:r w:rsidRPr="000F573B">
              <w:rPr>
                <w:rFonts w:eastAsia="標楷體" w:hint="eastAsia"/>
                <w:color w:val="FF0000"/>
                <w:szCs w:val="24"/>
                <w:u w:val="single"/>
              </w:rPr>
              <w:t>。（符合</w:t>
            </w:r>
            <w:r w:rsidRPr="000F573B">
              <w:rPr>
                <w:rFonts w:eastAsia="標楷體" w:hint="eastAsia"/>
                <w:color w:val="FF0000"/>
                <w:szCs w:val="24"/>
                <w:u w:val="single"/>
              </w:rPr>
              <w:t>/</w:t>
            </w:r>
            <w:r w:rsidRPr="000F573B">
              <w:rPr>
                <w:rFonts w:eastAsia="標楷體" w:hint="eastAsia"/>
                <w:color w:val="FF0000"/>
                <w:szCs w:val="24"/>
                <w:u w:val="single"/>
              </w:rPr>
              <w:t>優良）</w:t>
            </w:r>
          </w:p>
        </w:tc>
        <w:tc>
          <w:tcPr>
            <w:tcW w:w="1706" w:type="dxa"/>
            <w:shd w:val="clear" w:color="auto" w:fill="FFFFFF"/>
          </w:tcPr>
          <w:p w14:paraId="558B8407" w14:textId="77777777" w:rsidR="008E2BC7" w:rsidRPr="004E6EF0" w:rsidRDefault="008E2BC7" w:rsidP="008E2BC7">
            <w:pPr>
              <w:pStyle w:val="Standard"/>
              <w:snapToGrid w:val="0"/>
              <w:spacing w:line="320" w:lineRule="exact"/>
              <w:jc w:val="both"/>
              <w:rPr>
                <w:rFonts w:eastAsia="標楷體"/>
                <w:b/>
                <w:bCs/>
                <w:szCs w:val="24"/>
              </w:rPr>
            </w:pPr>
            <w:r w:rsidRPr="004E6EF0">
              <w:rPr>
                <w:rFonts w:eastAsia="標楷體"/>
                <w:szCs w:val="24"/>
              </w:rPr>
              <w:t>針對工作人員及服務對象進行感染監測及分析，且有紀錄。</w:t>
            </w:r>
          </w:p>
        </w:tc>
        <w:tc>
          <w:tcPr>
            <w:tcW w:w="3397" w:type="dxa"/>
            <w:shd w:val="clear" w:color="auto" w:fill="FFFFFF"/>
          </w:tcPr>
          <w:p w14:paraId="6454DEBA" w14:textId="77777777" w:rsidR="008E2BC7" w:rsidRPr="004E6EF0" w:rsidRDefault="008E2BC7" w:rsidP="008E2BC7">
            <w:pPr>
              <w:pStyle w:val="Standard"/>
              <w:numPr>
                <w:ilvl w:val="0"/>
                <w:numId w:val="306"/>
              </w:numPr>
              <w:snapToGrid w:val="0"/>
              <w:spacing w:line="320" w:lineRule="exact"/>
              <w:ind w:left="227" w:hanging="227"/>
              <w:jc w:val="both"/>
              <w:rPr>
                <w:rFonts w:eastAsia="標楷體"/>
                <w:szCs w:val="24"/>
              </w:rPr>
            </w:pPr>
            <w:r w:rsidRPr="004E6EF0">
              <w:rPr>
                <w:rFonts w:eastAsia="標楷體"/>
                <w:szCs w:val="24"/>
              </w:rPr>
              <w:t>訂有工作人員及服務對象健康監測機制，且有紀錄，並定期分析檢討（至少每半年）。</w:t>
            </w:r>
          </w:p>
          <w:p w14:paraId="26F16BC6" w14:textId="77777777" w:rsidR="008E2BC7" w:rsidRPr="004E6EF0" w:rsidRDefault="008E2BC7" w:rsidP="008E2BC7">
            <w:pPr>
              <w:pStyle w:val="Standard"/>
              <w:numPr>
                <w:ilvl w:val="0"/>
                <w:numId w:val="306"/>
              </w:numPr>
              <w:snapToGrid w:val="0"/>
              <w:spacing w:line="320" w:lineRule="exact"/>
              <w:ind w:left="227" w:hanging="227"/>
              <w:jc w:val="both"/>
              <w:rPr>
                <w:rFonts w:eastAsia="標楷體"/>
                <w:szCs w:val="24"/>
              </w:rPr>
            </w:pPr>
            <w:r w:rsidRPr="004E6EF0">
              <w:rPr>
                <w:rFonts w:eastAsia="標楷體"/>
                <w:szCs w:val="24"/>
              </w:rPr>
              <w:t>依「人口密集機構傳染病監視作業注意事項」或轄區衛生局之規定執行疫情監視及通報。</w:t>
            </w:r>
          </w:p>
          <w:p w14:paraId="16C05B7B" w14:textId="77777777" w:rsidR="008E2BC7" w:rsidRPr="004E6EF0" w:rsidRDefault="008E2BC7" w:rsidP="008E2BC7">
            <w:pPr>
              <w:pStyle w:val="Standard"/>
              <w:numPr>
                <w:ilvl w:val="0"/>
                <w:numId w:val="306"/>
              </w:numPr>
              <w:snapToGrid w:val="0"/>
              <w:spacing w:line="320" w:lineRule="exact"/>
              <w:ind w:left="227" w:hanging="227"/>
              <w:jc w:val="both"/>
              <w:rPr>
                <w:rFonts w:eastAsia="標楷體"/>
                <w:szCs w:val="24"/>
              </w:rPr>
            </w:pPr>
            <w:r w:rsidRPr="004E6EF0">
              <w:rPr>
                <w:rFonts w:eastAsia="標楷體"/>
                <w:szCs w:val="24"/>
              </w:rPr>
              <w:t>定期有感染案件之發生原因分析、防疫作為檢討及各項標準作業流程改善措施。</w:t>
            </w:r>
          </w:p>
          <w:p w14:paraId="6C823B46" w14:textId="77777777" w:rsidR="008E2BC7" w:rsidRPr="004E6EF0" w:rsidRDefault="008E2BC7" w:rsidP="008E2BC7">
            <w:pPr>
              <w:pStyle w:val="Standard"/>
              <w:numPr>
                <w:ilvl w:val="0"/>
                <w:numId w:val="306"/>
              </w:numPr>
              <w:snapToGrid w:val="0"/>
              <w:spacing w:line="320" w:lineRule="exact"/>
              <w:ind w:left="227" w:hanging="227"/>
              <w:jc w:val="both"/>
              <w:rPr>
                <w:rFonts w:eastAsia="標楷體"/>
                <w:szCs w:val="24"/>
              </w:rPr>
            </w:pPr>
            <w:r w:rsidRPr="004E6EF0">
              <w:rPr>
                <w:rFonts w:eastAsia="標楷體"/>
                <w:szCs w:val="24"/>
              </w:rPr>
              <w:t>【試評項目】（曾）參加潛伏結核感染檢驗及治療計畫。</w:t>
            </w:r>
            <w:r w:rsidRPr="004E6EF0">
              <w:rPr>
                <w:rFonts w:eastAsia="標楷體"/>
                <w:szCs w:val="24"/>
              </w:rPr>
              <w:t>(</w:t>
            </w:r>
            <w:r w:rsidRPr="004E6EF0">
              <w:rPr>
                <w:rFonts w:eastAsia="標楷體"/>
                <w:szCs w:val="24"/>
              </w:rPr>
              <w:t>全日型身心障礙福利機構、兒童及少年安置及教養機構不適用</w:t>
            </w:r>
            <w:r w:rsidRPr="004E6EF0">
              <w:rPr>
                <w:rFonts w:eastAsia="標楷體"/>
                <w:szCs w:val="24"/>
              </w:rPr>
              <w:t>)</w:t>
            </w:r>
          </w:p>
          <w:p w14:paraId="5B28D21B" w14:textId="77777777" w:rsidR="008E2BC7" w:rsidRPr="004E6EF0" w:rsidRDefault="008E2BC7" w:rsidP="008E2BC7">
            <w:pPr>
              <w:pStyle w:val="Standard"/>
              <w:numPr>
                <w:ilvl w:val="0"/>
                <w:numId w:val="306"/>
              </w:numPr>
              <w:snapToGrid w:val="0"/>
              <w:spacing w:line="320" w:lineRule="exact"/>
              <w:ind w:left="227" w:hanging="227"/>
              <w:jc w:val="both"/>
              <w:rPr>
                <w:rFonts w:eastAsia="標楷體"/>
                <w:b/>
                <w:bCs/>
                <w:szCs w:val="24"/>
              </w:rPr>
            </w:pPr>
            <w:r w:rsidRPr="004E6EF0">
              <w:rPr>
                <w:rFonts w:eastAsia="標楷體"/>
                <w:szCs w:val="24"/>
              </w:rPr>
              <w:t>檢閱紀錄或相關文件、實地察看及現場抽測實際操作電腦。</w:t>
            </w:r>
          </w:p>
        </w:tc>
        <w:tc>
          <w:tcPr>
            <w:tcW w:w="2273" w:type="dxa"/>
            <w:shd w:val="clear" w:color="auto" w:fill="FFFFFF"/>
          </w:tcPr>
          <w:p w14:paraId="58BAC5BA" w14:textId="324EC8EE" w:rsidR="00D0320B" w:rsidRPr="00D0320B" w:rsidRDefault="00D0320B" w:rsidP="00D0320B">
            <w:pPr>
              <w:pStyle w:val="Standard"/>
              <w:numPr>
                <w:ilvl w:val="0"/>
                <w:numId w:val="339"/>
              </w:numPr>
              <w:snapToGrid w:val="0"/>
              <w:spacing w:line="320" w:lineRule="exact"/>
              <w:ind w:left="227" w:hanging="227"/>
              <w:jc w:val="both"/>
              <w:rPr>
                <w:rFonts w:eastAsia="標楷體"/>
                <w:bCs/>
                <w:szCs w:val="24"/>
              </w:rPr>
            </w:pPr>
            <w:r>
              <w:rPr>
                <w:rFonts w:eastAsia="標楷體" w:hint="eastAsia"/>
                <w:szCs w:val="24"/>
              </w:rPr>
              <w:t>增列符合項目</w:t>
            </w:r>
            <w:r>
              <w:rPr>
                <w:rFonts w:eastAsia="標楷體" w:hint="eastAsia"/>
                <w:bCs/>
                <w:szCs w:val="24"/>
              </w:rPr>
              <w:t>之</w:t>
            </w:r>
            <w:r>
              <w:rPr>
                <w:rFonts w:eastAsia="標楷體" w:hint="eastAsia"/>
                <w:bCs/>
                <w:szCs w:val="24"/>
              </w:rPr>
              <w:t>評量方法及建議佐證資料</w:t>
            </w:r>
            <w:r>
              <w:rPr>
                <w:rFonts w:eastAsia="標楷體" w:hint="eastAsia"/>
                <w:bCs/>
                <w:szCs w:val="24"/>
              </w:rPr>
              <w:t>。</w:t>
            </w:r>
          </w:p>
          <w:p w14:paraId="592C64A5" w14:textId="4B92C5CA" w:rsidR="002936AF" w:rsidRPr="006678FF" w:rsidRDefault="006678FF" w:rsidP="00D0320B">
            <w:pPr>
              <w:pStyle w:val="Standard"/>
              <w:numPr>
                <w:ilvl w:val="0"/>
                <w:numId w:val="339"/>
              </w:numPr>
              <w:snapToGrid w:val="0"/>
              <w:spacing w:line="320" w:lineRule="exact"/>
              <w:ind w:left="227" w:hanging="227"/>
              <w:jc w:val="both"/>
              <w:rPr>
                <w:rFonts w:eastAsia="標楷體"/>
                <w:bCs/>
                <w:szCs w:val="24"/>
              </w:rPr>
            </w:pPr>
            <w:r w:rsidRPr="00D0320B">
              <w:rPr>
                <w:rFonts w:eastAsia="標楷體" w:hint="eastAsia"/>
                <w:bCs/>
                <w:szCs w:val="24"/>
              </w:rPr>
              <w:t>新增優良項目</w:t>
            </w:r>
            <w:r w:rsidRPr="00D0320B">
              <w:rPr>
                <w:rFonts w:eastAsia="標楷體" w:hint="eastAsia"/>
                <w:bCs/>
                <w:szCs w:val="24"/>
              </w:rPr>
              <w:t>1</w:t>
            </w:r>
            <w:r w:rsidRPr="00D0320B">
              <w:rPr>
                <w:rFonts w:eastAsia="標楷體" w:hint="eastAsia"/>
                <w:bCs/>
                <w:szCs w:val="24"/>
              </w:rPr>
              <w:t>、</w:t>
            </w:r>
            <w:r w:rsidRPr="00D0320B">
              <w:rPr>
                <w:rFonts w:eastAsia="標楷體" w:hint="eastAsia"/>
                <w:bCs/>
                <w:szCs w:val="24"/>
              </w:rPr>
              <w:t>2</w:t>
            </w:r>
            <w:r w:rsidRPr="00D0320B">
              <w:rPr>
                <w:rFonts w:eastAsia="標楷體" w:hint="eastAsia"/>
                <w:bCs/>
                <w:szCs w:val="24"/>
              </w:rPr>
              <w:t>，其中優</w:t>
            </w:r>
            <w:r>
              <w:rPr>
                <w:rFonts w:eastAsia="標楷體" w:hint="eastAsia"/>
                <w:szCs w:val="24"/>
              </w:rPr>
              <w:t>良項目</w:t>
            </w:r>
            <w:r>
              <w:rPr>
                <w:rFonts w:eastAsia="標楷體" w:hint="eastAsia"/>
                <w:szCs w:val="24"/>
              </w:rPr>
              <w:t>1</w:t>
            </w:r>
            <w:r>
              <w:rPr>
                <w:rFonts w:eastAsia="標楷體" w:hint="eastAsia"/>
                <w:szCs w:val="24"/>
              </w:rPr>
              <w:t>列為</w:t>
            </w:r>
            <w:r>
              <w:rPr>
                <w:rFonts w:eastAsia="標楷體" w:hint="eastAsia"/>
                <w:szCs w:val="24"/>
              </w:rPr>
              <w:t>116</w:t>
            </w:r>
            <w:r>
              <w:rPr>
                <w:rFonts w:eastAsia="標楷體" w:hint="eastAsia"/>
                <w:szCs w:val="24"/>
              </w:rPr>
              <w:t>年試評項目，併同增列評量方法及建議佐證資料。</w:t>
            </w:r>
          </w:p>
        </w:tc>
      </w:tr>
      <w:tr w:rsidR="00293971" w:rsidRPr="00D93821" w14:paraId="3DB8D7A4" w14:textId="77777777" w:rsidTr="00F1412C">
        <w:trPr>
          <w:trHeight w:val="397"/>
          <w:jc w:val="center"/>
        </w:trPr>
        <w:tc>
          <w:tcPr>
            <w:tcW w:w="567" w:type="dxa"/>
            <w:shd w:val="clear" w:color="auto" w:fill="FFFFFF"/>
            <w:tcMar>
              <w:top w:w="0" w:type="dxa"/>
              <w:left w:w="108" w:type="dxa"/>
              <w:bottom w:w="0" w:type="dxa"/>
              <w:right w:w="108" w:type="dxa"/>
            </w:tcMar>
          </w:tcPr>
          <w:p w14:paraId="72152C88" w14:textId="77777777" w:rsidR="00293971" w:rsidRPr="000F573B" w:rsidRDefault="00293971" w:rsidP="00293971">
            <w:pPr>
              <w:rPr>
                <w:rFonts w:ascii="Times New Roman" w:eastAsia="標楷體" w:hAnsi="Times New Roman" w:cs="Times New Roman"/>
              </w:rPr>
            </w:pPr>
            <w:r w:rsidRPr="000F573B">
              <w:rPr>
                <w:rFonts w:ascii="Times New Roman" w:eastAsia="標楷體" w:hAnsi="Times New Roman" w:cs="Times New Roman"/>
              </w:rPr>
              <w:t>9.2</w:t>
            </w:r>
          </w:p>
        </w:tc>
        <w:tc>
          <w:tcPr>
            <w:tcW w:w="1555" w:type="dxa"/>
            <w:tcMar>
              <w:top w:w="0" w:type="dxa"/>
              <w:left w:w="10" w:type="dxa"/>
              <w:bottom w:w="0" w:type="dxa"/>
              <w:right w:w="10" w:type="dxa"/>
            </w:tcMar>
          </w:tcPr>
          <w:p w14:paraId="315A5179" w14:textId="77777777" w:rsidR="00293971" w:rsidRPr="000F573B" w:rsidRDefault="00293971" w:rsidP="00293971">
            <w:pPr>
              <w:pStyle w:val="Standard"/>
              <w:snapToGrid w:val="0"/>
              <w:spacing w:after="180" w:line="320" w:lineRule="exact"/>
              <w:rPr>
                <w:rFonts w:eastAsia="標楷體"/>
                <w:szCs w:val="24"/>
              </w:rPr>
            </w:pPr>
            <w:r w:rsidRPr="000F573B">
              <w:rPr>
                <w:rFonts w:eastAsia="標楷體"/>
                <w:szCs w:val="24"/>
              </w:rPr>
              <w:t>訂有疑似感染個案及群聚感染事件處理流程，並確實執行。</w:t>
            </w:r>
          </w:p>
        </w:tc>
        <w:tc>
          <w:tcPr>
            <w:tcW w:w="6520" w:type="dxa"/>
            <w:shd w:val="clear" w:color="auto" w:fill="FFFFFF"/>
            <w:tcMar>
              <w:top w:w="0" w:type="dxa"/>
              <w:left w:w="10" w:type="dxa"/>
              <w:bottom w:w="0" w:type="dxa"/>
              <w:right w:w="10" w:type="dxa"/>
            </w:tcMar>
          </w:tcPr>
          <w:p w14:paraId="70F4505E" w14:textId="77777777" w:rsidR="00293971" w:rsidRPr="000F573B" w:rsidRDefault="00293971" w:rsidP="00293971">
            <w:pPr>
              <w:pStyle w:val="Standard"/>
              <w:snapToGrid w:val="0"/>
              <w:spacing w:line="320" w:lineRule="exact"/>
              <w:jc w:val="both"/>
              <w:rPr>
                <w:rFonts w:eastAsia="標楷體"/>
                <w:b/>
                <w:bCs/>
                <w:szCs w:val="24"/>
              </w:rPr>
            </w:pPr>
            <w:r w:rsidRPr="000F573B">
              <w:rPr>
                <w:rFonts w:eastAsia="標楷體" w:hint="eastAsia"/>
                <w:b/>
                <w:bCs/>
                <w:szCs w:val="24"/>
              </w:rPr>
              <w:t>符合項目：</w:t>
            </w:r>
          </w:p>
          <w:p w14:paraId="67BC15F0" w14:textId="77777777" w:rsidR="00293971" w:rsidRPr="000F573B" w:rsidRDefault="00293971" w:rsidP="00293971">
            <w:pPr>
              <w:pStyle w:val="Standard"/>
              <w:numPr>
                <w:ilvl w:val="0"/>
                <w:numId w:val="271"/>
              </w:numPr>
              <w:snapToGrid w:val="0"/>
              <w:spacing w:line="320" w:lineRule="exact"/>
              <w:ind w:leftChars="34" w:left="309" w:hanging="227"/>
              <w:jc w:val="both"/>
              <w:rPr>
                <w:rFonts w:eastAsia="標楷體"/>
                <w:szCs w:val="24"/>
              </w:rPr>
            </w:pPr>
            <w:r w:rsidRPr="0086240B">
              <w:rPr>
                <w:rFonts w:eastAsia="標楷體" w:hint="eastAsia"/>
                <w:color w:val="FF0000"/>
                <w:szCs w:val="24"/>
                <w:u w:val="single"/>
              </w:rPr>
              <w:t>訂有</w:t>
            </w:r>
            <w:r w:rsidRPr="000F573B">
              <w:rPr>
                <w:rFonts w:eastAsia="標楷體" w:hint="eastAsia"/>
                <w:color w:val="FF0000"/>
                <w:szCs w:val="24"/>
                <w:u w:val="single"/>
              </w:rPr>
              <w:t>皮膚傳染病（至少包括疥瘡）、呼吸道傳染病、腸道傳染病、不明原因發燒等</w:t>
            </w:r>
            <w:r w:rsidRPr="000F573B">
              <w:rPr>
                <w:rFonts w:eastAsia="標楷體" w:hint="eastAsia"/>
                <w:szCs w:val="24"/>
              </w:rPr>
              <w:t>疑似感染個案及群聚感染事件處理流程</w:t>
            </w:r>
            <w:r w:rsidRPr="0086240B">
              <w:rPr>
                <w:rFonts w:eastAsia="標楷體" w:hint="eastAsia"/>
                <w:color w:val="FF0000"/>
                <w:szCs w:val="24"/>
                <w:u w:val="single"/>
              </w:rPr>
              <w:t>，</w:t>
            </w:r>
            <w:r w:rsidRPr="000F573B">
              <w:rPr>
                <w:rFonts w:eastAsia="標楷體" w:hint="eastAsia"/>
                <w:szCs w:val="24"/>
              </w:rPr>
              <w:t>至少包括通知相關人員或單位、安排照護之工作人員、使用防護裝備、與他人區隔、安排個案就醫、協助檢體採集、疑似感染區域（含動線）清潔消毒等。</w:t>
            </w:r>
          </w:p>
          <w:p w14:paraId="35A298B1" w14:textId="77777777" w:rsidR="00293971" w:rsidRPr="000F573B" w:rsidRDefault="00293971" w:rsidP="00293971">
            <w:pPr>
              <w:pStyle w:val="Standard"/>
              <w:numPr>
                <w:ilvl w:val="0"/>
                <w:numId w:val="271"/>
              </w:numPr>
              <w:snapToGrid w:val="0"/>
              <w:spacing w:line="320" w:lineRule="exact"/>
              <w:ind w:leftChars="34" w:left="309" w:hanging="227"/>
              <w:jc w:val="both"/>
              <w:rPr>
                <w:rFonts w:eastAsia="標楷體"/>
                <w:szCs w:val="24"/>
              </w:rPr>
            </w:pPr>
            <w:r w:rsidRPr="000F573B">
              <w:rPr>
                <w:rFonts w:eastAsia="標楷體"/>
                <w:szCs w:val="24"/>
              </w:rPr>
              <w:lastRenderedPageBreak/>
              <w:t>有疑似感染個案及群聚事件處理紀錄。</w:t>
            </w:r>
          </w:p>
          <w:p w14:paraId="39C8857C" w14:textId="77777777" w:rsidR="00293971" w:rsidRPr="000F573B" w:rsidRDefault="00293971" w:rsidP="00293971">
            <w:pPr>
              <w:pStyle w:val="Standard"/>
              <w:snapToGrid w:val="0"/>
              <w:spacing w:line="300" w:lineRule="exact"/>
              <w:jc w:val="both"/>
              <w:rPr>
                <w:rFonts w:eastAsia="標楷體"/>
                <w:b/>
                <w:bCs/>
              </w:rPr>
            </w:pPr>
            <w:r w:rsidRPr="000F573B">
              <w:rPr>
                <w:rFonts w:eastAsia="標楷體" w:hint="eastAsia"/>
                <w:b/>
                <w:bCs/>
              </w:rPr>
              <w:t>優良項目：</w:t>
            </w:r>
            <w:r w:rsidRPr="000F573B">
              <w:rPr>
                <w:rFonts w:eastAsia="標楷體" w:hint="eastAsia"/>
                <w:b/>
                <w:bCs/>
                <w:szCs w:val="24"/>
              </w:rPr>
              <w:t>（達成符合項目，且下述項目</w:t>
            </w:r>
            <w:r w:rsidRPr="000F573B">
              <w:rPr>
                <w:rFonts w:eastAsia="標楷體"/>
                <w:b/>
                <w:bCs/>
                <w:szCs w:val="24"/>
              </w:rPr>
              <w:t>需全部</w:t>
            </w:r>
            <w:r w:rsidRPr="000F573B">
              <w:rPr>
                <w:rFonts w:eastAsia="標楷體" w:hint="eastAsia"/>
                <w:b/>
                <w:bCs/>
                <w:szCs w:val="24"/>
              </w:rPr>
              <w:t>達成）</w:t>
            </w:r>
          </w:p>
          <w:p w14:paraId="5CB5AEF3" w14:textId="77777777" w:rsidR="00293971" w:rsidRPr="000F573B" w:rsidRDefault="00293971" w:rsidP="00293971">
            <w:pPr>
              <w:pStyle w:val="Standard"/>
              <w:numPr>
                <w:ilvl w:val="0"/>
                <w:numId w:val="272"/>
              </w:numPr>
              <w:snapToGrid w:val="0"/>
              <w:spacing w:line="320" w:lineRule="exact"/>
              <w:ind w:leftChars="34" w:left="309" w:hanging="227"/>
              <w:jc w:val="both"/>
              <w:rPr>
                <w:rFonts w:eastAsia="標楷體"/>
                <w:color w:val="FF0000"/>
                <w:szCs w:val="24"/>
                <w:u w:val="single"/>
              </w:rPr>
            </w:pPr>
            <w:r w:rsidRPr="000F573B">
              <w:rPr>
                <w:rFonts w:eastAsia="標楷體"/>
                <w:color w:val="FF0000"/>
                <w:szCs w:val="24"/>
                <w:u w:val="single"/>
              </w:rPr>
              <w:t>訂有群聚感染事件發生之應變計畫，應包含機構內人員分工、人力管理、人員健康管理、監測通報、</w:t>
            </w:r>
            <w:r w:rsidRPr="000F573B">
              <w:rPr>
                <w:rFonts w:eastAsia="標楷體" w:hint="eastAsia"/>
                <w:color w:val="FF0000"/>
                <w:szCs w:val="24"/>
                <w:u w:val="single"/>
              </w:rPr>
              <w:t>服務對象</w:t>
            </w:r>
            <w:r w:rsidRPr="000F573B">
              <w:rPr>
                <w:rFonts w:eastAsia="標楷體"/>
                <w:color w:val="FF0000"/>
                <w:szCs w:val="24"/>
                <w:u w:val="single"/>
              </w:rPr>
              <w:t>安置、服務</w:t>
            </w:r>
            <w:r w:rsidRPr="000F573B">
              <w:rPr>
                <w:rFonts w:eastAsia="標楷體"/>
                <w:color w:val="FF0000"/>
                <w:szCs w:val="24"/>
                <w:u w:val="single"/>
              </w:rPr>
              <w:t>/</w:t>
            </w:r>
            <w:r w:rsidRPr="000F573B">
              <w:rPr>
                <w:rFonts w:eastAsia="標楷體"/>
                <w:color w:val="FF0000"/>
                <w:szCs w:val="24"/>
                <w:u w:val="single"/>
              </w:rPr>
              <w:t>活動調整、訪客管理、動線規劃、環境清潔消毒及防疫物資管理等感染管制措施，至少每年定期檢視或更新，並留存紀錄。</w:t>
            </w:r>
          </w:p>
          <w:p w14:paraId="4105965D" w14:textId="77777777" w:rsidR="00293971" w:rsidRPr="000F573B" w:rsidRDefault="00293971" w:rsidP="00293971">
            <w:pPr>
              <w:pStyle w:val="Standard"/>
              <w:numPr>
                <w:ilvl w:val="0"/>
                <w:numId w:val="272"/>
              </w:numPr>
              <w:snapToGrid w:val="0"/>
              <w:spacing w:line="320" w:lineRule="exact"/>
              <w:ind w:leftChars="34" w:left="309" w:hanging="227"/>
              <w:jc w:val="both"/>
              <w:rPr>
                <w:rFonts w:eastAsia="標楷體"/>
                <w:color w:val="FF0000"/>
                <w:szCs w:val="24"/>
                <w:u w:val="single"/>
              </w:rPr>
            </w:pPr>
            <w:r w:rsidRPr="000F573B">
              <w:rPr>
                <w:rFonts w:eastAsia="標楷體"/>
                <w:color w:val="FF0000"/>
                <w:szCs w:val="24"/>
                <w:u w:val="single"/>
              </w:rPr>
              <w:t>至少每年定期辦理新興傳染病疫情或群聚感染事件發生之應變計畫桌上或實地演習。</w:t>
            </w:r>
            <w:r w:rsidRPr="000F573B">
              <w:rPr>
                <w:rFonts w:eastAsia="標楷體" w:hint="eastAsia"/>
                <w:color w:val="FF0000"/>
                <w:szCs w:val="24"/>
                <w:u w:val="single"/>
              </w:rPr>
              <w:t>【</w:t>
            </w:r>
            <w:r w:rsidRPr="000F573B">
              <w:rPr>
                <w:rFonts w:eastAsia="標楷體" w:hint="eastAsia"/>
                <w:color w:val="FF0000"/>
                <w:szCs w:val="24"/>
                <w:u w:val="single"/>
              </w:rPr>
              <w:t>116</w:t>
            </w:r>
            <w:r w:rsidRPr="000F573B">
              <w:rPr>
                <w:rFonts w:eastAsia="標楷體" w:hint="eastAsia"/>
                <w:color w:val="FF0000"/>
                <w:szCs w:val="24"/>
                <w:u w:val="single"/>
              </w:rPr>
              <w:t>年試評項目】</w:t>
            </w:r>
          </w:p>
          <w:p w14:paraId="0E6651D1" w14:textId="77777777" w:rsidR="00293971" w:rsidRPr="000F573B" w:rsidRDefault="00293971" w:rsidP="00293971">
            <w:pPr>
              <w:pStyle w:val="Standard"/>
              <w:snapToGrid w:val="0"/>
              <w:spacing w:line="300" w:lineRule="exact"/>
              <w:jc w:val="both"/>
              <w:rPr>
                <w:rFonts w:eastAsia="標楷體"/>
                <w:b/>
                <w:bCs/>
              </w:rPr>
            </w:pPr>
            <w:r w:rsidRPr="000F573B">
              <w:rPr>
                <w:rFonts w:eastAsia="標楷體" w:hint="eastAsia"/>
                <w:b/>
                <w:bCs/>
                <w:szCs w:val="24"/>
              </w:rPr>
              <w:t>評量方法及建議佐證資料：</w:t>
            </w:r>
          </w:p>
          <w:p w14:paraId="065D8536" w14:textId="77777777" w:rsidR="00293971" w:rsidRPr="000F573B" w:rsidRDefault="00293971" w:rsidP="00293971">
            <w:pPr>
              <w:pStyle w:val="Standard"/>
              <w:numPr>
                <w:ilvl w:val="0"/>
                <w:numId w:val="273"/>
              </w:numPr>
              <w:snapToGrid w:val="0"/>
              <w:spacing w:line="320" w:lineRule="exact"/>
              <w:ind w:leftChars="34" w:left="309" w:hanging="227"/>
              <w:jc w:val="both"/>
              <w:rPr>
                <w:rFonts w:eastAsia="標楷體"/>
                <w:szCs w:val="24"/>
              </w:rPr>
            </w:pPr>
            <w:r w:rsidRPr="000F573B">
              <w:rPr>
                <w:rFonts w:eastAsia="標楷體"/>
                <w:szCs w:val="24"/>
              </w:rPr>
              <w:t>檢閱紀錄或相關文件、實地察看及現場抽測。</w:t>
            </w:r>
          </w:p>
          <w:p w14:paraId="4CCC2AA1" w14:textId="77777777" w:rsidR="00293971" w:rsidRPr="000F573B" w:rsidRDefault="00293971" w:rsidP="00293971">
            <w:pPr>
              <w:pStyle w:val="Standard"/>
              <w:numPr>
                <w:ilvl w:val="0"/>
                <w:numId w:val="273"/>
              </w:numPr>
              <w:snapToGrid w:val="0"/>
              <w:spacing w:line="320" w:lineRule="exact"/>
              <w:ind w:leftChars="34" w:left="309" w:hanging="227"/>
              <w:jc w:val="both"/>
              <w:rPr>
                <w:rFonts w:eastAsia="標楷體"/>
                <w:color w:val="FF0000"/>
                <w:szCs w:val="24"/>
                <w:u w:val="single"/>
              </w:rPr>
            </w:pPr>
            <w:r w:rsidRPr="000F573B">
              <w:rPr>
                <w:rFonts w:eastAsia="標楷體"/>
                <w:color w:val="FF0000"/>
                <w:szCs w:val="24"/>
                <w:u w:val="single"/>
              </w:rPr>
              <w:t>疑似感染個案及群聚感染事件處理流程</w:t>
            </w:r>
            <w:r w:rsidRPr="000F573B">
              <w:rPr>
                <w:rFonts w:eastAsia="標楷體" w:hint="eastAsia"/>
                <w:color w:val="FF0000"/>
                <w:szCs w:val="24"/>
                <w:u w:val="single"/>
              </w:rPr>
              <w:t>與</w:t>
            </w:r>
            <w:r w:rsidRPr="000F573B">
              <w:rPr>
                <w:rFonts w:eastAsia="標楷體"/>
                <w:color w:val="FF0000"/>
                <w:szCs w:val="24"/>
                <w:u w:val="single"/>
              </w:rPr>
              <w:t>紀錄。（符合）</w:t>
            </w:r>
          </w:p>
          <w:p w14:paraId="4F8C3D4D" w14:textId="77777777" w:rsidR="00293971" w:rsidRPr="000F573B" w:rsidRDefault="00293971" w:rsidP="00293971">
            <w:pPr>
              <w:pStyle w:val="Standard"/>
              <w:numPr>
                <w:ilvl w:val="0"/>
                <w:numId w:val="273"/>
              </w:numPr>
              <w:snapToGrid w:val="0"/>
              <w:spacing w:line="320" w:lineRule="exact"/>
              <w:ind w:leftChars="34" w:left="309" w:hanging="227"/>
              <w:jc w:val="both"/>
              <w:rPr>
                <w:rFonts w:eastAsia="標楷體"/>
                <w:color w:val="FF0000"/>
                <w:szCs w:val="24"/>
                <w:u w:val="single"/>
              </w:rPr>
            </w:pPr>
            <w:r w:rsidRPr="000F573B">
              <w:rPr>
                <w:rFonts w:eastAsia="標楷體" w:hint="eastAsia"/>
                <w:color w:val="FF0000"/>
                <w:szCs w:val="24"/>
                <w:u w:val="single"/>
              </w:rPr>
              <w:t>機構</w:t>
            </w:r>
            <w:r w:rsidRPr="000F573B">
              <w:rPr>
                <w:rFonts w:eastAsia="標楷體"/>
                <w:color w:val="FF0000"/>
                <w:szCs w:val="24"/>
                <w:u w:val="single"/>
              </w:rPr>
              <w:t>發生之群聚感染事件應變計畫</w:t>
            </w:r>
            <w:r w:rsidRPr="000F573B">
              <w:rPr>
                <w:rFonts w:eastAsia="標楷體" w:hint="eastAsia"/>
                <w:color w:val="FF0000"/>
                <w:szCs w:val="24"/>
                <w:u w:val="single"/>
              </w:rPr>
              <w:t>及</w:t>
            </w:r>
            <w:r w:rsidRPr="000F573B">
              <w:rPr>
                <w:rFonts w:eastAsia="標楷體"/>
                <w:color w:val="FF0000"/>
                <w:szCs w:val="24"/>
                <w:u w:val="single"/>
              </w:rPr>
              <w:t>檢視或更新紀錄。（優良）</w:t>
            </w:r>
          </w:p>
          <w:p w14:paraId="52189281" w14:textId="77777777" w:rsidR="00293971" w:rsidRPr="000F573B" w:rsidRDefault="00293971" w:rsidP="00293971">
            <w:pPr>
              <w:pStyle w:val="Standard"/>
              <w:numPr>
                <w:ilvl w:val="0"/>
                <w:numId w:val="273"/>
              </w:numPr>
              <w:snapToGrid w:val="0"/>
              <w:spacing w:line="320" w:lineRule="exact"/>
              <w:ind w:leftChars="34" w:left="309" w:hanging="227"/>
              <w:jc w:val="both"/>
              <w:rPr>
                <w:rFonts w:eastAsia="標楷體"/>
                <w:szCs w:val="24"/>
              </w:rPr>
            </w:pPr>
            <w:r w:rsidRPr="000F573B">
              <w:rPr>
                <w:rFonts w:eastAsia="標楷體"/>
                <w:color w:val="FF0000"/>
                <w:szCs w:val="24"/>
                <w:u w:val="single"/>
              </w:rPr>
              <w:t>新興傳染病疫情或</w:t>
            </w:r>
            <w:r w:rsidRPr="000F573B">
              <w:rPr>
                <w:rFonts w:eastAsia="標楷體" w:hint="eastAsia"/>
                <w:color w:val="FF0000"/>
                <w:szCs w:val="24"/>
                <w:u w:val="single"/>
              </w:rPr>
              <w:t>機構</w:t>
            </w:r>
            <w:r w:rsidRPr="000F573B">
              <w:rPr>
                <w:rFonts w:eastAsia="標楷體"/>
                <w:color w:val="FF0000"/>
                <w:szCs w:val="24"/>
                <w:u w:val="single"/>
              </w:rPr>
              <w:t>發生群聚感染事件應變計畫</w:t>
            </w:r>
            <w:r w:rsidRPr="000F573B">
              <w:rPr>
                <w:rFonts w:eastAsia="標楷體" w:hint="eastAsia"/>
                <w:color w:val="FF0000"/>
                <w:szCs w:val="24"/>
                <w:u w:val="single"/>
              </w:rPr>
              <w:t>之</w:t>
            </w:r>
            <w:r w:rsidRPr="000F573B">
              <w:rPr>
                <w:rFonts w:eastAsia="標楷體"/>
                <w:color w:val="FF0000"/>
                <w:szCs w:val="24"/>
                <w:u w:val="single"/>
              </w:rPr>
              <w:t>演習紀錄</w:t>
            </w:r>
            <w:r w:rsidRPr="000F573B">
              <w:rPr>
                <w:rFonts w:eastAsia="標楷體" w:hint="eastAsia"/>
                <w:color w:val="FF0000"/>
                <w:szCs w:val="24"/>
                <w:u w:val="single"/>
              </w:rPr>
              <w:t>及照片</w:t>
            </w:r>
            <w:r w:rsidRPr="000F573B">
              <w:rPr>
                <w:rFonts w:eastAsia="標楷體"/>
                <w:color w:val="FF0000"/>
                <w:szCs w:val="24"/>
                <w:u w:val="single"/>
              </w:rPr>
              <w:t>。（優良）</w:t>
            </w:r>
          </w:p>
        </w:tc>
        <w:tc>
          <w:tcPr>
            <w:tcW w:w="1706" w:type="dxa"/>
            <w:shd w:val="clear" w:color="auto" w:fill="FFFFFF"/>
          </w:tcPr>
          <w:p w14:paraId="13B94F69" w14:textId="77777777" w:rsidR="00293971" w:rsidRPr="004E6EF0" w:rsidRDefault="00293971" w:rsidP="00293971">
            <w:pPr>
              <w:pStyle w:val="Standard"/>
              <w:snapToGrid w:val="0"/>
              <w:spacing w:line="320" w:lineRule="exact"/>
              <w:jc w:val="both"/>
              <w:rPr>
                <w:rFonts w:eastAsia="標楷體"/>
                <w:b/>
                <w:bCs/>
                <w:szCs w:val="24"/>
              </w:rPr>
            </w:pPr>
            <w:r w:rsidRPr="004E6EF0">
              <w:rPr>
                <w:rFonts w:eastAsia="標楷體"/>
                <w:szCs w:val="24"/>
              </w:rPr>
              <w:lastRenderedPageBreak/>
              <w:t>訂有皮膚傳染病（至少包括疥瘡）、呼吸道傳染病、腸道傳染病、不明原因發燒等疑似感染個</w:t>
            </w:r>
            <w:r w:rsidRPr="004E6EF0">
              <w:rPr>
                <w:rFonts w:eastAsia="標楷體"/>
                <w:szCs w:val="24"/>
              </w:rPr>
              <w:lastRenderedPageBreak/>
              <w:t>案及群聚感染事件處理流程，並確實執行。</w:t>
            </w:r>
          </w:p>
        </w:tc>
        <w:tc>
          <w:tcPr>
            <w:tcW w:w="3397" w:type="dxa"/>
            <w:shd w:val="clear" w:color="auto" w:fill="FFFFFF"/>
          </w:tcPr>
          <w:p w14:paraId="47281BE0" w14:textId="77777777" w:rsidR="00293971" w:rsidRPr="004E6EF0" w:rsidRDefault="00293971" w:rsidP="00293971">
            <w:pPr>
              <w:pStyle w:val="Standard"/>
              <w:numPr>
                <w:ilvl w:val="0"/>
                <w:numId w:val="305"/>
              </w:numPr>
              <w:snapToGrid w:val="0"/>
              <w:spacing w:line="320" w:lineRule="exact"/>
              <w:ind w:left="227" w:hanging="227"/>
              <w:jc w:val="both"/>
              <w:rPr>
                <w:rFonts w:eastAsia="標楷體"/>
                <w:szCs w:val="24"/>
              </w:rPr>
            </w:pPr>
            <w:r w:rsidRPr="004E6EF0">
              <w:rPr>
                <w:rFonts w:eastAsia="標楷體"/>
                <w:szCs w:val="24"/>
              </w:rPr>
              <w:lastRenderedPageBreak/>
              <w:t>疑似感染個案及群聚感染事件處理流程至少包括通知相關人員或單位、安排照護之工作人員、使用防護裝備、與他人區隔、安排個案就醫、協助檢體採集、疑似感染區域（含動</w:t>
            </w:r>
            <w:r w:rsidRPr="004E6EF0">
              <w:rPr>
                <w:rFonts w:eastAsia="標楷體"/>
                <w:szCs w:val="24"/>
              </w:rPr>
              <w:lastRenderedPageBreak/>
              <w:t>線）清潔消毒等。</w:t>
            </w:r>
          </w:p>
          <w:p w14:paraId="68C24B12" w14:textId="77777777" w:rsidR="00293971" w:rsidRPr="004E6EF0" w:rsidRDefault="00293971" w:rsidP="00293971">
            <w:pPr>
              <w:pStyle w:val="Standard"/>
              <w:numPr>
                <w:ilvl w:val="0"/>
                <w:numId w:val="305"/>
              </w:numPr>
              <w:snapToGrid w:val="0"/>
              <w:spacing w:line="320" w:lineRule="exact"/>
              <w:ind w:left="227" w:hanging="227"/>
              <w:jc w:val="both"/>
              <w:rPr>
                <w:rFonts w:eastAsia="標楷體"/>
                <w:szCs w:val="24"/>
              </w:rPr>
            </w:pPr>
            <w:r w:rsidRPr="004E6EF0">
              <w:rPr>
                <w:rFonts w:eastAsia="標楷體"/>
                <w:szCs w:val="24"/>
              </w:rPr>
              <w:t>有疑似感染個案及群聚事件處理紀錄備查。</w:t>
            </w:r>
          </w:p>
          <w:p w14:paraId="00C6E48F" w14:textId="77777777" w:rsidR="00293971" w:rsidRPr="004E6EF0" w:rsidRDefault="00293971" w:rsidP="00293971">
            <w:pPr>
              <w:pStyle w:val="Standard"/>
              <w:numPr>
                <w:ilvl w:val="0"/>
                <w:numId w:val="305"/>
              </w:numPr>
              <w:snapToGrid w:val="0"/>
              <w:spacing w:line="320" w:lineRule="exact"/>
              <w:ind w:left="227" w:hanging="227"/>
              <w:jc w:val="both"/>
              <w:rPr>
                <w:rFonts w:eastAsia="標楷體"/>
                <w:szCs w:val="24"/>
              </w:rPr>
            </w:pPr>
            <w:r w:rsidRPr="004E6EF0">
              <w:rPr>
                <w:rFonts w:eastAsia="標楷體"/>
                <w:szCs w:val="24"/>
              </w:rPr>
              <w:t>【試評項目】訂有群聚感染事件發生之應變計畫，</w:t>
            </w:r>
            <w:r w:rsidRPr="004E6EF0">
              <w:rPr>
                <w:rFonts w:eastAsia="標楷體" w:hint="eastAsia"/>
                <w:szCs w:val="24"/>
              </w:rPr>
              <w:t>並定期檢視或更新（如：每年），</w:t>
            </w:r>
            <w:r w:rsidRPr="004E6EF0">
              <w:rPr>
                <w:rFonts w:eastAsia="標楷體"/>
                <w:szCs w:val="24"/>
              </w:rPr>
              <w:t>擬定機構內人員分工，並應包含人力管理、人員健康管理、服務</w:t>
            </w:r>
            <w:r w:rsidRPr="004E6EF0">
              <w:rPr>
                <w:rFonts w:eastAsia="標楷體"/>
                <w:szCs w:val="24"/>
              </w:rPr>
              <w:t>/</w:t>
            </w:r>
            <w:r w:rsidRPr="004E6EF0">
              <w:rPr>
                <w:rFonts w:eastAsia="標楷體"/>
                <w:szCs w:val="24"/>
              </w:rPr>
              <w:t>活動調整、環境清潔消毒及防疫物資管理等事項，並留存紀錄備查。</w:t>
            </w:r>
          </w:p>
          <w:p w14:paraId="693AEE74" w14:textId="77777777" w:rsidR="00293971" w:rsidRPr="004E6EF0" w:rsidRDefault="00293971" w:rsidP="00293971">
            <w:pPr>
              <w:pStyle w:val="Standard"/>
              <w:numPr>
                <w:ilvl w:val="0"/>
                <w:numId w:val="305"/>
              </w:numPr>
              <w:snapToGrid w:val="0"/>
              <w:spacing w:line="320" w:lineRule="exact"/>
              <w:ind w:left="227" w:hanging="227"/>
              <w:jc w:val="both"/>
              <w:rPr>
                <w:rFonts w:eastAsia="標楷體"/>
                <w:szCs w:val="24"/>
              </w:rPr>
            </w:pPr>
            <w:r w:rsidRPr="004E6EF0">
              <w:rPr>
                <w:rFonts w:eastAsia="標楷體"/>
                <w:szCs w:val="24"/>
              </w:rPr>
              <w:t>檢閱紀錄或相關文件、實地察看及現場抽測。</w:t>
            </w:r>
          </w:p>
        </w:tc>
        <w:tc>
          <w:tcPr>
            <w:tcW w:w="2273" w:type="dxa"/>
            <w:shd w:val="clear" w:color="auto" w:fill="FFFFFF"/>
          </w:tcPr>
          <w:p w14:paraId="14DAD44D" w14:textId="77777777" w:rsidR="002936AF" w:rsidRDefault="00000000">
            <w:pPr>
              <w:pStyle w:val="Standard"/>
              <w:numPr>
                <w:ilvl w:val="0"/>
                <w:numId w:val="334"/>
              </w:numPr>
              <w:snapToGrid w:val="0"/>
              <w:spacing w:line="320" w:lineRule="exact"/>
              <w:ind w:left="227" w:hanging="227"/>
              <w:jc w:val="both"/>
              <w:rPr>
                <w:rFonts w:eastAsia="標楷體"/>
                <w:bCs/>
                <w:szCs w:val="24"/>
              </w:rPr>
            </w:pPr>
            <w:r>
              <w:rPr>
                <w:rFonts w:eastAsia="標楷體" w:hint="eastAsia"/>
                <w:bCs/>
                <w:szCs w:val="24"/>
              </w:rPr>
              <w:lastRenderedPageBreak/>
              <w:t>修訂查核基準內容為「訂有疑似感染個案及群聚感染事件處理流程，並確實執行」。</w:t>
            </w:r>
          </w:p>
          <w:p w14:paraId="2A0F4C17" w14:textId="6554745A" w:rsidR="002936AF" w:rsidRDefault="00000000">
            <w:pPr>
              <w:pStyle w:val="Standard"/>
              <w:numPr>
                <w:ilvl w:val="0"/>
                <w:numId w:val="334"/>
              </w:numPr>
              <w:snapToGrid w:val="0"/>
              <w:spacing w:line="320" w:lineRule="exact"/>
              <w:ind w:left="227" w:hanging="227"/>
              <w:jc w:val="both"/>
              <w:rPr>
                <w:rFonts w:eastAsia="標楷體"/>
                <w:bCs/>
                <w:szCs w:val="24"/>
              </w:rPr>
            </w:pPr>
            <w:r>
              <w:rPr>
                <w:rFonts w:eastAsia="標楷體" w:hint="eastAsia"/>
                <w:bCs/>
                <w:szCs w:val="24"/>
              </w:rPr>
              <w:t>調整符合項目</w:t>
            </w:r>
            <w:r>
              <w:rPr>
                <w:rFonts w:eastAsia="標楷體" w:hint="eastAsia"/>
                <w:bCs/>
                <w:szCs w:val="24"/>
              </w:rPr>
              <w:t>1</w:t>
            </w:r>
            <w:r w:rsidR="000A32C6">
              <w:rPr>
                <w:rFonts w:eastAsia="標楷體" w:hint="eastAsia"/>
                <w:bCs/>
                <w:szCs w:val="24"/>
              </w:rPr>
              <w:t>內</w:t>
            </w:r>
            <w:r w:rsidR="000A32C6">
              <w:rPr>
                <w:rFonts w:eastAsia="標楷體" w:hint="eastAsia"/>
                <w:bCs/>
                <w:szCs w:val="24"/>
              </w:rPr>
              <w:lastRenderedPageBreak/>
              <w:t>容</w:t>
            </w:r>
            <w:r w:rsidR="00D0320B" w:rsidRPr="006678FF">
              <w:rPr>
                <w:rFonts w:eastAsia="標楷體" w:hint="eastAsia"/>
                <w:bCs/>
                <w:szCs w:val="24"/>
              </w:rPr>
              <w:t>，併同增列評量方法及建議佐證資料</w:t>
            </w:r>
            <w:r>
              <w:rPr>
                <w:rFonts w:eastAsia="標楷體" w:hint="eastAsia"/>
                <w:bCs/>
                <w:szCs w:val="24"/>
              </w:rPr>
              <w:t>。</w:t>
            </w:r>
          </w:p>
          <w:p w14:paraId="5DFC93A4" w14:textId="6380762C" w:rsidR="002936AF" w:rsidRDefault="006678FF">
            <w:pPr>
              <w:pStyle w:val="Standard"/>
              <w:numPr>
                <w:ilvl w:val="0"/>
                <w:numId w:val="334"/>
              </w:numPr>
              <w:snapToGrid w:val="0"/>
              <w:spacing w:line="320" w:lineRule="exact"/>
              <w:ind w:left="227" w:hanging="227"/>
              <w:jc w:val="both"/>
              <w:rPr>
                <w:rFonts w:eastAsia="標楷體"/>
                <w:bCs/>
                <w:szCs w:val="24"/>
              </w:rPr>
            </w:pPr>
            <w:r w:rsidRPr="006678FF">
              <w:rPr>
                <w:rFonts w:eastAsia="標楷體" w:hint="eastAsia"/>
                <w:bCs/>
                <w:szCs w:val="24"/>
              </w:rPr>
              <w:t>新增優良項目</w:t>
            </w:r>
            <w:r w:rsidRPr="006678FF">
              <w:rPr>
                <w:rFonts w:eastAsia="標楷體" w:hint="eastAsia"/>
                <w:bCs/>
                <w:szCs w:val="24"/>
              </w:rPr>
              <w:t>1</w:t>
            </w:r>
            <w:r w:rsidRPr="006678FF">
              <w:rPr>
                <w:rFonts w:eastAsia="標楷體" w:hint="eastAsia"/>
                <w:bCs/>
                <w:szCs w:val="24"/>
              </w:rPr>
              <w:t>、</w:t>
            </w:r>
            <w:r w:rsidRPr="006678FF">
              <w:rPr>
                <w:rFonts w:eastAsia="標楷體" w:hint="eastAsia"/>
                <w:bCs/>
                <w:szCs w:val="24"/>
              </w:rPr>
              <w:t>2</w:t>
            </w:r>
            <w:r w:rsidRPr="006678FF">
              <w:rPr>
                <w:rFonts w:eastAsia="標楷體" w:hint="eastAsia"/>
                <w:bCs/>
                <w:szCs w:val="24"/>
              </w:rPr>
              <w:t>，其中優良項目</w:t>
            </w:r>
            <w:r>
              <w:rPr>
                <w:rFonts w:eastAsia="標楷體" w:hint="eastAsia"/>
                <w:bCs/>
                <w:szCs w:val="24"/>
              </w:rPr>
              <w:t>2</w:t>
            </w:r>
            <w:r w:rsidRPr="006678FF">
              <w:rPr>
                <w:rFonts w:eastAsia="標楷體" w:hint="eastAsia"/>
                <w:bCs/>
                <w:szCs w:val="24"/>
              </w:rPr>
              <w:t>列為</w:t>
            </w:r>
            <w:r w:rsidRPr="006678FF">
              <w:rPr>
                <w:rFonts w:eastAsia="標楷體" w:hint="eastAsia"/>
                <w:bCs/>
                <w:szCs w:val="24"/>
              </w:rPr>
              <w:t>116</w:t>
            </w:r>
            <w:r w:rsidRPr="006678FF">
              <w:rPr>
                <w:rFonts w:eastAsia="標楷體" w:hint="eastAsia"/>
                <w:bCs/>
                <w:szCs w:val="24"/>
              </w:rPr>
              <w:t>年試評項目，併同增列評量方法及建議佐證資料。</w:t>
            </w:r>
          </w:p>
        </w:tc>
      </w:tr>
      <w:tr w:rsidR="00293971" w:rsidRPr="00D93821" w14:paraId="38DA81C1" w14:textId="77777777" w:rsidTr="00F1412C">
        <w:trPr>
          <w:trHeight w:val="397"/>
          <w:jc w:val="center"/>
        </w:trPr>
        <w:tc>
          <w:tcPr>
            <w:tcW w:w="567" w:type="dxa"/>
            <w:shd w:val="clear" w:color="auto" w:fill="FFFFFF"/>
            <w:tcMar>
              <w:top w:w="0" w:type="dxa"/>
              <w:left w:w="108" w:type="dxa"/>
              <w:bottom w:w="0" w:type="dxa"/>
              <w:right w:w="108" w:type="dxa"/>
            </w:tcMar>
          </w:tcPr>
          <w:p w14:paraId="773578FB" w14:textId="77777777" w:rsidR="00293971" w:rsidRPr="00D93821" w:rsidRDefault="00293971" w:rsidP="00293971">
            <w:pPr>
              <w:rPr>
                <w:rFonts w:ascii="Times New Roman" w:eastAsia="標楷體" w:hAnsi="Times New Roman" w:cs="Times New Roman"/>
              </w:rPr>
            </w:pPr>
            <w:r w:rsidRPr="00D93821">
              <w:rPr>
                <w:rFonts w:ascii="Times New Roman" w:eastAsia="標楷體" w:hAnsi="Times New Roman" w:cs="Times New Roman"/>
              </w:rPr>
              <w:lastRenderedPageBreak/>
              <w:t>9.3</w:t>
            </w:r>
          </w:p>
        </w:tc>
        <w:tc>
          <w:tcPr>
            <w:tcW w:w="1555" w:type="dxa"/>
            <w:tcMar>
              <w:top w:w="0" w:type="dxa"/>
              <w:left w:w="10" w:type="dxa"/>
              <w:bottom w:w="0" w:type="dxa"/>
              <w:right w:w="10" w:type="dxa"/>
            </w:tcMar>
          </w:tcPr>
          <w:p w14:paraId="596F1D2F" w14:textId="77777777" w:rsidR="00293971" w:rsidRPr="00D93821" w:rsidRDefault="00293971" w:rsidP="00293971">
            <w:pPr>
              <w:pStyle w:val="Standard"/>
              <w:snapToGrid w:val="0"/>
              <w:spacing w:after="180" w:line="320" w:lineRule="exact"/>
              <w:rPr>
                <w:rFonts w:eastAsia="標楷體"/>
                <w:szCs w:val="24"/>
              </w:rPr>
            </w:pPr>
            <w:r w:rsidRPr="00D93821">
              <w:rPr>
                <w:rFonts w:eastAsia="標楷體"/>
                <w:szCs w:val="24"/>
              </w:rPr>
              <w:t>服務對象如轉出或從其他醫療照護機構轉入，應有轉介紀錄。</w:t>
            </w:r>
          </w:p>
        </w:tc>
        <w:tc>
          <w:tcPr>
            <w:tcW w:w="6520" w:type="dxa"/>
            <w:shd w:val="clear" w:color="auto" w:fill="FFFFFF"/>
            <w:tcMar>
              <w:top w:w="0" w:type="dxa"/>
              <w:left w:w="10" w:type="dxa"/>
              <w:bottom w:w="0" w:type="dxa"/>
              <w:right w:w="10" w:type="dxa"/>
            </w:tcMar>
          </w:tcPr>
          <w:p w14:paraId="16BF7269" w14:textId="77777777" w:rsidR="00293971" w:rsidRPr="00D93821" w:rsidRDefault="00293971" w:rsidP="00293971">
            <w:pPr>
              <w:pStyle w:val="Standard"/>
              <w:snapToGrid w:val="0"/>
              <w:spacing w:line="320" w:lineRule="exact"/>
              <w:jc w:val="both"/>
              <w:rPr>
                <w:rFonts w:eastAsia="標楷體"/>
                <w:b/>
                <w:bCs/>
                <w:szCs w:val="24"/>
              </w:rPr>
            </w:pPr>
            <w:r w:rsidRPr="00D93821">
              <w:rPr>
                <w:rFonts w:eastAsia="標楷體" w:hint="eastAsia"/>
                <w:b/>
                <w:bCs/>
                <w:szCs w:val="24"/>
              </w:rPr>
              <w:t>符合項目：</w:t>
            </w:r>
          </w:p>
          <w:p w14:paraId="4994F3EB" w14:textId="77777777" w:rsidR="00293971" w:rsidRPr="002B0953" w:rsidRDefault="00293971" w:rsidP="00293971">
            <w:pPr>
              <w:pStyle w:val="Standard"/>
              <w:numPr>
                <w:ilvl w:val="0"/>
                <w:numId w:val="274"/>
              </w:numPr>
              <w:snapToGrid w:val="0"/>
              <w:spacing w:line="300" w:lineRule="exact"/>
              <w:ind w:leftChars="34" w:left="309" w:hanging="227"/>
              <w:jc w:val="both"/>
              <w:rPr>
                <w:rFonts w:eastAsia="標楷體"/>
                <w:szCs w:val="24"/>
                <w:u w:val="single"/>
              </w:rPr>
            </w:pPr>
            <w:r w:rsidRPr="002B0953">
              <w:rPr>
                <w:rFonts w:eastAsia="標楷體" w:hint="eastAsia"/>
                <w:color w:val="FF0000"/>
                <w:szCs w:val="24"/>
                <w:u w:val="single"/>
              </w:rPr>
              <w:t>服務對象如轉出或從其他醫療照護機構轉入，應有轉介紀錄</w:t>
            </w:r>
            <w:r w:rsidRPr="002B0953">
              <w:rPr>
                <w:rFonts w:eastAsia="標楷體"/>
                <w:color w:val="FF0000"/>
                <w:szCs w:val="24"/>
                <w:u w:val="single"/>
              </w:rPr>
              <w:t>。</w:t>
            </w:r>
          </w:p>
          <w:p w14:paraId="725E6D0A" w14:textId="77777777" w:rsidR="00293971" w:rsidRPr="00D93821" w:rsidRDefault="00293971" w:rsidP="00293971">
            <w:pPr>
              <w:pStyle w:val="Standard"/>
              <w:snapToGrid w:val="0"/>
              <w:spacing w:line="320" w:lineRule="exact"/>
              <w:jc w:val="both"/>
              <w:rPr>
                <w:rFonts w:eastAsia="標楷體"/>
                <w:szCs w:val="24"/>
              </w:rPr>
            </w:pPr>
            <w:r w:rsidRPr="00D93821">
              <w:rPr>
                <w:rFonts w:eastAsia="標楷體" w:hint="eastAsia"/>
                <w:b/>
                <w:bCs/>
                <w:szCs w:val="24"/>
              </w:rPr>
              <w:t>優良項目：（達成符合項目，且下述項目達成）</w:t>
            </w:r>
          </w:p>
          <w:p w14:paraId="2B89FD57" w14:textId="77777777" w:rsidR="00293971" w:rsidRPr="002B0953" w:rsidRDefault="00293971" w:rsidP="00293971">
            <w:pPr>
              <w:pStyle w:val="Standard"/>
              <w:numPr>
                <w:ilvl w:val="0"/>
                <w:numId w:val="275"/>
              </w:numPr>
              <w:snapToGrid w:val="0"/>
              <w:spacing w:line="320" w:lineRule="exact"/>
              <w:ind w:leftChars="40" w:left="323" w:hanging="227"/>
              <w:jc w:val="both"/>
              <w:rPr>
                <w:rFonts w:eastAsia="標楷體"/>
                <w:color w:val="FF0000"/>
                <w:szCs w:val="24"/>
                <w:u w:val="single"/>
              </w:rPr>
            </w:pPr>
            <w:r w:rsidRPr="002B0953">
              <w:rPr>
                <w:rFonts w:eastAsia="標楷體" w:hint="eastAsia"/>
                <w:color w:val="FF0000"/>
                <w:szCs w:val="24"/>
                <w:u w:val="single"/>
              </w:rPr>
              <w:t>轉介紀錄包含服務對象過去</w:t>
            </w:r>
            <w:r w:rsidRPr="002B0953">
              <w:rPr>
                <w:rFonts w:eastAsia="標楷體"/>
                <w:color w:val="FF0000"/>
                <w:szCs w:val="24"/>
                <w:u w:val="single"/>
              </w:rPr>
              <w:t>6</w:t>
            </w:r>
            <w:r w:rsidRPr="002B0953">
              <w:rPr>
                <w:rFonts w:eastAsia="標楷體"/>
                <w:color w:val="FF0000"/>
                <w:szCs w:val="24"/>
                <w:u w:val="single"/>
              </w:rPr>
              <w:t>個月內是否</w:t>
            </w:r>
            <w:r w:rsidRPr="002B0953">
              <w:rPr>
                <w:rFonts w:eastAsia="標楷體" w:hint="eastAsia"/>
                <w:color w:val="FF0000"/>
                <w:szCs w:val="24"/>
                <w:u w:val="single"/>
              </w:rPr>
              <w:t>有</w:t>
            </w:r>
            <w:r w:rsidRPr="002B0953">
              <w:rPr>
                <w:rFonts w:eastAsia="標楷體"/>
                <w:color w:val="FF0000"/>
                <w:szCs w:val="24"/>
                <w:u w:val="single"/>
              </w:rPr>
              <w:t>多重抗藥性微生物感染或移生之情形，以</w:t>
            </w:r>
            <w:r w:rsidRPr="002B0953">
              <w:rPr>
                <w:rFonts w:eastAsia="標楷體" w:hint="eastAsia"/>
                <w:color w:val="FF0000"/>
                <w:szCs w:val="24"/>
                <w:u w:val="single"/>
              </w:rPr>
              <w:t>及</w:t>
            </w:r>
            <w:r w:rsidRPr="002B0953">
              <w:rPr>
                <w:rFonts w:eastAsia="標楷體" w:hint="eastAsia"/>
                <w:color w:val="EE0000"/>
                <w:u w:val="single"/>
              </w:rPr>
              <w:t>轉介時仍在使用之</w:t>
            </w:r>
            <w:r w:rsidRPr="002B0953">
              <w:rPr>
                <w:rFonts w:eastAsia="標楷體"/>
                <w:color w:val="FF0000"/>
                <w:szCs w:val="24"/>
                <w:u w:val="single"/>
              </w:rPr>
              <w:t>抗生</w:t>
            </w:r>
            <w:r w:rsidRPr="002B0953">
              <w:rPr>
                <w:rFonts w:eastAsia="標楷體" w:hint="eastAsia"/>
                <w:color w:val="FF0000"/>
                <w:szCs w:val="24"/>
                <w:u w:val="single"/>
              </w:rPr>
              <w:t>素</w:t>
            </w:r>
            <w:r w:rsidRPr="002B0953">
              <w:rPr>
                <w:rFonts w:eastAsia="標楷體" w:hint="eastAsia"/>
                <w:color w:val="EE0000"/>
                <w:u w:val="single"/>
              </w:rPr>
              <w:t>（不含外用藥膏</w:t>
            </w:r>
            <w:r w:rsidRPr="002B0953">
              <w:rPr>
                <w:rFonts w:eastAsia="標楷體" w:hint="eastAsia"/>
                <w:color w:val="EE0000"/>
                <w:u w:val="single"/>
              </w:rPr>
              <w:t>/</w:t>
            </w:r>
            <w:r w:rsidRPr="002B0953">
              <w:rPr>
                <w:rFonts w:eastAsia="標楷體" w:hint="eastAsia"/>
                <w:color w:val="EE0000"/>
                <w:u w:val="single"/>
              </w:rPr>
              <w:t>劑）</w:t>
            </w:r>
            <w:r w:rsidRPr="002B0953">
              <w:rPr>
                <w:rFonts w:eastAsia="標楷體"/>
                <w:color w:val="FF0000"/>
                <w:szCs w:val="24"/>
                <w:u w:val="single"/>
              </w:rPr>
              <w:t>。</w:t>
            </w:r>
            <w:r w:rsidRPr="002B0953">
              <w:rPr>
                <w:rFonts w:eastAsia="標楷體" w:hint="eastAsia"/>
                <w:color w:val="FF0000"/>
                <w:szCs w:val="24"/>
                <w:u w:val="single"/>
              </w:rPr>
              <w:t>【</w:t>
            </w:r>
            <w:r w:rsidRPr="002B0953">
              <w:rPr>
                <w:rFonts w:eastAsia="標楷體" w:hint="eastAsia"/>
                <w:color w:val="FF0000"/>
                <w:szCs w:val="24"/>
                <w:u w:val="single"/>
              </w:rPr>
              <w:t>116</w:t>
            </w:r>
            <w:r w:rsidRPr="002B0953">
              <w:rPr>
                <w:rFonts w:eastAsia="標楷體" w:hint="eastAsia"/>
                <w:color w:val="FF0000"/>
                <w:szCs w:val="24"/>
                <w:u w:val="single"/>
              </w:rPr>
              <w:t>年試評項目】</w:t>
            </w:r>
          </w:p>
          <w:p w14:paraId="67C8AAE0" w14:textId="77777777" w:rsidR="00293971" w:rsidRPr="000F573B" w:rsidRDefault="00293971" w:rsidP="00293971">
            <w:pPr>
              <w:pStyle w:val="Standard"/>
              <w:rPr>
                <w:rFonts w:eastAsia="標楷體"/>
                <w:b/>
                <w:bCs/>
                <w:color w:val="FF0000"/>
              </w:rPr>
            </w:pPr>
            <w:r w:rsidRPr="000F573B">
              <w:rPr>
                <w:rFonts w:eastAsia="標楷體" w:hint="eastAsia"/>
                <w:b/>
                <w:bCs/>
                <w:color w:val="FF0000"/>
              </w:rPr>
              <w:t>【註】</w:t>
            </w:r>
          </w:p>
          <w:p w14:paraId="18503D07" w14:textId="77777777" w:rsidR="00293971" w:rsidRPr="002B0953" w:rsidRDefault="00293971" w:rsidP="00293971">
            <w:pPr>
              <w:pStyle w:val="a5"/>
              <w:numPr>
                <w:ilvl w:val="0"/>
                <w:numId w:val="276"/>
              </w:numPr>
              <w:suppressAutoHyphens w:val="0"/>
              <w:snapToGrid w:val="0"/>
              <w:spacing w:line="300" w:lineRule="atLeast"/>
              <w:ind w:leftChars="34" w:left="309" w:hanging="227"/>
              <w:jc w:val="both"/>
              <w:textAlignment w:val="auto"/>
              <w:rPr>
                <w:rFonts w:eastAsia="標楷體"/>
                <w:color w:val="FF0000"/>
                <w:szCs w:val="24"/>
                <w:u w:val="single"/>
              </w:rPr>
            </w:pPr>
            <w:r w:rsidRPr="002B0953">
              <w:rPr>
                <w:rFonts w:eastAsia="標楷體"/>
                <w:color w:val="FF0000"/>
                <w:szCs w:val="24"/>
                <w:u w:val="single"/>
              </w:rPr>
              <w:t>機構確實無服務對象轉出或從其他醫療照護機構轉入、矯正機關、兒童及少年安置及教養機構，本項不適用</w:t>
            </w:r>
            <w:r w:rsidRPr="002B0953">
              <w:rPr>
                <w:rFonts w:eastAsia="標楷體" w:hint="eastAsia"/>
                <w:color w:val="FF0000"/>
                <w:szCs w:val="24"/>
                <w:u w:val="single"/>
              </w:rPr>
              <w:t>。</w:t>
            </w:r>
          </w:p>
          <w:p w14:paraId="5941ED5D" w14:textId="77777777" w:rsidR="00293971" w:rsidRPr="00D93821" w:rsidRDefault="00293971" w:rsidP="00293971">
            <w:pPr>
              <w:pStyle w:val="Standard"/>
              <w:snapToGrid w:val="0"/>
              <w:spacing w:line="320" w:lineRule="exact"/>
              <w:jc w:val="both"/>
              <w:rPr>
                <w:rFonts w:eastAsia="標楷體"/>
                <w:b/>
                <w:bCs/>
                <w:szCs w:val="24"/>
              </w:rPr>
            </w:pPr>
            <w:r w:rsidRPr="00D93821">
              <w:rPr>
                <w:rFonts w:eastAsia="標楷體" w:hint="eastAsia"/>
                <w:b/>
                <w:bCs/>
                <w:szCs w:val="24"/>
              </w:rPr>
              <w:t>評量方法及建議佐證資料：</w:t>
            </w:r>
            <w:r w:rsidRPr="00D93821">
              <w:rPr>
                <w:rFonts w:eastAsia="標楷體"/>
                <w:b/>
                <w:bCs/>
                <w:szCs w:val="24"/>
              </w:rPr>
              <w:t xml:space="preserve"> </w:t>
            </w:r>
          </w:p>
          <w:p w14:paraId="513BEEFD" w14:textId="77777777" w:rsidR="00293971" w:rsidRPr="00D93821" w:rsidRDefault="00293971" w:rsidP="00293971">
            <w:pPr>
              <w:pStyle w:val="Standard"/>
              <w:numPr>
                <w:ilvl w:val="0"/>
                <w:numId w:val="277"/>
              </w:numPr>
              <w:snapToGrid w:val="0"/>
              <w:spacing w:line="320" w:lineRule="exact"/>
              <w:ind w:leftChars="34" w:left="309" w:hanging="227"/>
              <w:jc w:val="both"/>
              <w:rPr>
                <w:rFonts w:eastAsia="標楷體"/>
                <w:szCs w:val="24"/>
              </w:rPr>
            </w:pPr>
            <w:r w:rsidRPr="00D93821">
              <w:rPr>
                <w:rFonts w:eastAsia="標楷體"/>
                <w:szCs w:val="24"/>
              </w:rPr>
              <w:t>檢閱紀錄或相關文件。</w:t>
            </w:r>
          </w:p>
          <w:p w14:paraId="034C3076" w14:textId="77777777" w:rsidR="00293971" w:rsidRPr="00D93821" w:rsidRDefault="00293971" w:rsidP="00293971">
            <w:pPr>
              <w:pStyle w:val="Standard"/>
              <w:numPr>
                <w:ilvl w:val="0"/>
                <w:numId w:val="277"/>
              </w:numPr>
              <w:snapToGrid w:val="0"/>
              <w:spacing w:line="320" w:lineRule="exact"/>
              <w:ind w:leftChars="34" w:left="309" w:hanging="227"/>
              <w:jc w:val="both"/>
              <w:rPr>
                <w:rFonts w:eastAsia="標楷體"/>
                <w:szCs w:val="24"/>
              </w:rPr>
            </w:pPr>
            <w:r w:rsidRPr="00D93821">
              <w:rPr>
                <w:rFonts w:eastAsia="標楷體" w:hint="eastAsia"/>
                <w:color w:val="FF0000"/>
                <w:szCs w:val="24"/>
                <w:u w:val="single"/>
              </w:rPr>
              <w:t>轉介紀錄。（符合</w:t>
            </w:r>
            <w:r w:rsidRPr="00D93821">
              <w:rPr>
                <w:rFonts w:eastAsia="標楷體"/>
                <w:color w:val="FF0000"/>
                <w:szCs w:val="24"/>
                <w:u w:val="single"/>
              </w:rPr>
              <w:t>/</w:t>
            </w:r>
            <w:r w:rsidRPr="00D93821">
              <w:rPr>
                <w:rFonts w:eastAsia="標楷體" w:hint="eastAsia"/>
                <w:color w:val="FF0000"/>
                <w:szCs w:val="24"/>
                <w:u w:val="single"/>
              </w:rPr>
              <w:t>優良）</w:t>
            </w:r>
          </w:p>
        </w:tc>
        <w:tc>
          <w:tcPr>
            <w:tcW w:w="1706" w:type="dxa"/>
            <w:shd w:val="clear" w:color="auto" w:fill="FFFFFF"/>
          </w:tcPr>
          <w:p w14:paraId="1CEBDC76" w14:textId="77777777" w:rsidR="00293971" w:rsidRPr="004E6EF0" w:rsidRDefault="00293971" w:rsidP="00293971">
            <w:pPr>
              <w:pStyle w:val="Standard"/>
              <w:snapToGrid w:val="0"/>
              <w:spacing w:line="320" w:lineRule="exact"/>
              <w:jc w:val="both"/>
              <w:rPr>
                <w:rFonts w:eastAsia="標楷體"/>
                <w:b/>
                <w:bCs/>
                <w:szCs w:val="24"/>
              </w:rPr>
            </w:pPr>
            <w:r w:rsidRPr="004E6EF0">
              <w:rPr>
                <w:rFonts w:eastAsia="標楷體"/>
                <w:szCs w:val="24"/>
              </w:rPr>
              <w:t>服務對象如轉出或從其他醫療照護機構轉入，應有轉介紀錄。</w:t>
            </w:r>
          </w:p>
        </w:tc>
        <w:tc>
          <w:tcPr>
            <w:tcW w:w="3397" w:type="dxa"/>
            <w:shd w:val="clear" w:color="auto" w:fill="FFFFFF"/>
          </w:tcPr>
          <w:p w14:paraId="1F755A30" w14:textId="77777777" w:rsidR="00293971" w:rsidRPr="004E6EF0" w:rsidRDefault="00293971" w:rsidP="00293971">
            <w:pPr>
              <w:pStyle w:val="Standard"/>
              <w:numPr>
                <w:ilvl w:val="0"/>
                <w:numId w:val="304"/>
              </w:numPr>
              <w:snapToGrid w:val="0"/>
              <w:spacing w:line="300" w:lineRule="exact"/>
              <w:ind w:left="227" w:hanging="227"/>
              <w:jc w:val="both"/>
              <w:rPr>
                <w:rFonts w:eastAsia="標楷體"/>
                <w:szCs w:val="24"/>
              </w:rPr>
            </w:pPr>
            <w:r w:rsidRPr="004E6EF0">
              <w:rPr>
                <w:rFonts w:eastAsia="標楷體"/>
                <w:szCs w:val="24"/>
              </w:rPr>
              <w:t>可參考疾管署訂定之「機構間感染管制轉介單」辦理。</w:t>
            </w:r>
          </w:p>
          <w:p w14:paraId="74119A35" w14:textId="77777777" w:rsidR="00293971" w:rsidRPr="004E6EF0" w:rsidRDefault="00293971" w:rsidP="00293971">
            <w:pPr>
              <w:pStyle w:val="Standard"/>
              <w:numPr>
                <w:ilvl w:val="0"/>
                <w:numId w:val="304"/>
              </w:numPr>
              <w:snapToGrid w:val="0"/>
              <w:spacing w:line="300" w:lineRule="exact"/>
              <w:ind w:left="227" w:hanging="227"/>
              <w:jc w:val="both"/>
              <w:rPr>
                <w:rFonts w:eastAsia="標楷體"/>
                <w:szCs w:val="24"/>
              </w:rPr>
            </w:pPr>
            <w:r w:rsidRPr="004E6EF0">
              <w:rPr>
                <w:rFonts w:eastAsia="標楷體"/>
                <w:szCs w:val="24"/>
              </w:rPr>
              <w:t>機構確實無服務對象轉出或從其他醫療照護機構轉入、矯正機關、兒童及少年安置及教養機構，本項不適用。</w:t>
            </w:r>
          </w:p>
          <w:p w14:paraId="6255DAFD" w14:textId="77777777" w:rsidR="00293971" w:rsidRPr="004E6EF0" w:rsidRDefault="00293971" w:rsidP="00293971">
            <w:pPr>
              <w:pStyle w:val="Standard"/>
              <w:numPr>
                <w:ilvl w:val="0"/>
                <w:numId w:val="304"/>
              </w:numPr>
              <w:snapToGrid w:val="0"/>
              <w:spacing w:line="300" w:lineRule="exact"/>
              <w:ind w:left="227" w:hanging="227"/>
              <w:jc w:val="both"/>
              <w:rPr>
                <w:rFonts w:eastAsia="標楷體"/>
                <w:szCs w:val="24"/>
              </w:rPr>
            </w:pPr>
            <w:r w:rsidRPr="004E6EF0">
              <w:rPr>
                <w:rFonts w:eastAsia="標楷體"/>
                <w:szCs w:val="24"/>
              </w:rPr>
              <w:t>檢閱紀錄或相關文件。</w:t>
            </w:r>
          </w:p>
        </w:tc>
        <w:tc>
          <w:tcPr>
            <w:tcW w:w="2273" w:type="dxa"/>
            <w:shd w:val="clear" w:color="auto" w:fill="FFFFFF"/>
          </w:tcPr>
          <w:p w14:paraId="511B8CAB" w14:textId="7F481C7E" w:rsidR="00BD4FFC" w:rsidRDefault="00BD4FFC">
            <w:pPr>
              <w:pStyle w:val="Standard"/>
              <w:numPr>
                <w:ilvl w:val="0"/>
                <w:numId w:val="335"/>
              </w:numPr>
              <w:snapToGrid w:val="0"/>
              <w:spacing w:line="320" w:lineRule="exact"/>
              <w:ind w:left="227" w:hanging="227"/>
              <w:jc w:val="both"/>
              <w:rPr>
                <w:rFonts w:eastAsia="標楷體"/>
                <w:bCs/>
                <w:szCs w:val="24"/>
              </w:rPr>
            </w:pPr>
            <w:r>
              <w:rPr>
                <w:rFonts w:eastAsia="標楷體" w:hint="eastAsia"/>
                <w:bCs/>
                <w:szCs w:val="24"/>
              </w:rPr>
              <w:t>新增符合項目</w:t>
            </w:r>
            <w:r>
              <w:rPr>
                <w:rFonts w:eastAsia="標楷體" w:hint="eastAsia"/>
                <w:bCs/>
                <w:szCs w:val="24"/>
              </w:rPr>
              <w:t>1</w:t>
            </w:r>
            <w:r w:rsidR="00E30F1D" w:rsidRPr="006678FF">
              <w:rPr>
                <w:rFonts w:eastAsia="標楷體" w:hint="eastAsia"/>
                <w:bCs/>
                <w:szCs w:val="24"/>
              </w:rPr>
              <w:t>，併同增列評量方法及建議佐證資料</w:t>
            </w:r>
            <w:r>
              <w:rPr>
                <w:rFonts w:eastAsia="標楷體" w:hint="eastAsia"/>
                <w:bCs/>
                <w:szCs w:val="24"/>
              </w:rPr>
              <w:t>。</w:t>
            </w:r>
          </w:p>
          <w:p w14:paraId="19012D88" w14:textId="47EFAF0E" w:rsidR="002936AF" w:rsidRDefault="00000000">
            <w:pPr>
              <w:pStyle w:val="Standard"/>
              <w:numPr>
                <w:ilvl w:val="0"/>
                <w:numId w:val="335"/>
              </w:numPr>
              <w:snapToGrid w:val="0"/>
              <w:spacing w:line="320" w:lineRule="exact"/>
              <w:ind w:left="227" w:hanging="227"/>
              <w:jc w:val="both"/>
              <w:rPr>
                <w:rFonts w:eastAsia="標楷體"/>
                <w:bCs/>
                <w:szCs w:val="24"/>
              </w:rPr>
            </w:pPr>
            <w:r>
              <w:rPr>
                <w:rFonts w:eastAsia="標楷體" w:hint="eastAsia"/>
                <w:bCs/>
                <w:szCs w:val="24"/>
              </w:rPr>
              <w:t>新增優良項目</w:t>
            </w:r>
            <w:r>
              <w:rPr>
                <w:rFonts w:eastAsia="標楷體" w:hint="eastAsia"/>
                <w:bCs/>
                <w:szCs w:val="24"/>
              </w:rPr>
              <w:t>1</w:t>
            </w:r>
            <w:r>
              <w:rPr>
                <w:rFonts w:eastAsia="標楷體" w:hint="eastAsia"/>
                <w:bCs/>
                <w:szCs w:val="24"/>
              </w:rPr>
              <w:t>，並列為</w:t>
            </w:r>
            <w:r>
              <w:rPr>
                <w:rFonts w:eastAsia="標楷體" w:hint="eastAsia"/>
                <w:bCs/>
                <w:szCs w:val="24"/>
              </w:rPr>
              <w:t>116</w:t>
            </w:r>
            <w:r>
              <w:rPr>
                <w:rFonts w:eastAsia="標楷體" w:hint="eastAsia"/>
                <w:bCs/>
                <w:szCs w:val="24"/>
              </w:rPr>
              <w:t>年試評項目，併同增列評量方法及建議佐證資料。</w:t>
            </w:r>
          </w:p>
          <w:p w14:paraId="4733F323" w14:textId="5717D267" w:rsidR="00BD4FFC" w:rsidRDefault="00BD4FFC" w:rsidP="00BD4FFC">
            <w:pPr>
              <w:pStyle w:val="Standard"/>
              <w:numPr>
                <w:ilvl w:val="0"/>
                <w:numId w:val="335"/>
              </w:numPr>
              <w:snapToGrid w:val="0"/>
              <w:spacing w:line="320" w:lineRule="exact"/>
              <w:ind w:left="227" w:hanging="227"/>
              <w:jc w:val="both"/>
              <w:rPr>
                <w:rFonts w:eastAsia="標楷體"/>
                <w:bCs/>
                <w:szCs w:val="24"/>
              </w:rPr>
            </w:pPr>
            <w:r>
              <w:rPr>
                <w:rFonts w:eastAsia="標楷體" w:hint="eastAsia"/>
                <w:bCs/>
                <w:szCs w:val="24"/>
              </w:rPr>
              <w:t>新增備註</w:t>
            </w:r>
            <w:r>
              <w:rPr>
                <w:rFonts w:eastAsia="標楷體" w:hint="eastAsia"/>
                <w:bCs/>
                <w:szCs w:val="24"/>
              </w:rPr>
              <w:t>1</w:t>
            </w:r>
            <w:r>
              <w:rPr>
                <w:rFonts w:eastAsia="標楷體" w:hint="eastAsia"/>
                <w:bCs/>
                <w:szCs w:val="24"/>
              </w:rPr>
              <w:t>。</w:t>
            </w:r>
          </w:p>
          <w:p w14:paraId="446D86D5" w14:textId="77777777" w:rsidR="00BD4FFC" w:rsidRDefault="00BD4FFC" w:rsidP="00BD4FFC">
            <w:pPr>
              <w:pStyle w:val="Standard"/>
              <w:snapToGrid w:val="0"/>
              <w:spacing w:line="320" w:lineRule="exact"/>
              <w:ind w:left="227"/>
              <w:jc w:val="both"/>
              <w:rPr>
                <w:rFonts w:eastAsia="標楷體"/>
                <w:bCs/>
                <w:szCs w:val="24"/>
              </w:rPr>
            </w:pPr>
          </w:p>
        </w:tc>
      </w:tr>
    </w:tbl>
    <w:p w14:paraId="31B0A3ED" w14:textId="77777777" w:rsidR="00C71952" w:rsidRPr="00D93821" w:rsidRDefault="00C71952" w:rsidP="00C71952">
      <w:pPr>
        <w:rPr>
          <w:rFonts w:ascii="Times New Roman" w:eastAsia="標楷體" w:hAnsi="Times New Roman" w:cs="Times New Roman"/>
          <w:bCs/>
          <w:kern w:val="3"/>
          <w:sz w:val="2"/>
          <w:szCs w:val="2"/>
        </w:rPr>
      </w:pPr>
    </w:p>
    <w:p w14:paraId="608D9AA1" w14:textId="77777777" w:rsidR="00C71952" w:rsidRPr="00D93821" w:rsidRDefault="00C71952" w:rsidP="00C71952">
      <w:pPr>
        <w:rPr>
          <w:rFonts w:ascii="Times New Roman" w:eastAsia="標楷體" w:hAnsi="Times New Roman" w:cs="Times New Roman"/>
          <w:bCs/>
          <w:kern w:val="3"/>
          <w:sz w:val="2"/>
          <w:szCs w:val="2"/>
        </w:rPr>
      </w:pPr>
    </w:p>
    <w:sectPr w:rsidR="00C71952" w:rsidRPr="00D93821" w:rsidSect="004017FC">
      <w:headerReference w:type="default" r:id="rId8"/>
      <w:footerReference w:type="default" r:id="rId9"/>
      <w:pgSz w:w="16838" w:h="11906" w:orient="landscape" w:code="9"/>
      <w:pgMar w:top="1135" w:right="1418" w:bottom="851" w:left="1418" w:header="567"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2F334" w14:textId="77777777" w:rsidR="00887854" w:rsidRDefault="00887854">
      <w:r>
        <w:separator/>
      </w:r>
    </w:p>
  </w:endnote>
  <w:endnote w:type="continuationSeparator" w:id="0">
    <w:p w14:paraId="773BE80C" w14:textId="77777777" w:rsidR="00887854" w:rsidRDefault="00887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altName w:val="新細明體"/>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239191"/>
      <w:docPartObj>
        <w:docPartGallery w:val="Page Numbers (Bottom of Page)"/>
        <w:docPartUnique/>
      </w:docPartObj>
    </w:sdtPr>
    <w:sdtEndPr>
      <w:rPr>
        <w:rFonts w:eastAsia="標楷體"/>
      </w:rPr>
    </w:sdtEndPr>
    <w:sdtContent>
      <w:sdt>
        <w:sdtPr>
          <w:id w:val="1728636285"/>
          <w:docPartObj>
            <w:docPartGallery w:val="Page Numbers (Top of Page)"/>
            <w:docPartUnique/>
          </w:docPartObj>
        </w:sdtPr>
        <w:sdtEndPr>
          <w:rPr>
            <w:rFonts w:eastAsia="標楷體"/>
          </w:rPr>
        </w:sdtEndPr>
        <w:sdtContent>
          <w:p w14:paraId="50FD055A" w14:textId="77777777" w:rsidR="00E60F52" w:rsidRPr="00DF3EB6" w:rsidRDefault="00DF3EB6" w:rsidP="00DF3EB6">
            <w:pPr>
              <w:pStyle w:val="a7"/>
              <w:jc w:val="center"/>
              <w:rPr>
                <w:rFonts w:eastAsia="標楷體"/>
              </w:rPr>
            </w:pPr>
            <w:r w:rsidRPr="00DF3EB6">
              <w:rPr>
                <w:rFonts w:eastAsia="標楷體"/>
              </w:rPr>
              <w:t>第</w:t>
            </w:r>
            <w:r w:rsidRPr="00DF3EB6">
              <w:rPr>
                <w:rFonts w:eastAsia="標楷體"/>
                <w:lang w:val="zh-TW"/>
              </w:rPr>
              <w:t xml:space="preserve"> </w:t>
            </w:r>
            <w:r w:rsidRPr="00DF3EB6">
              <w:rPr>
                <w:rFonts w:eastAsia="標楷體"/>
              </w:rPr>
              <w:fldChar w:fldCharType="begin"/>
            </w:r>
            <w:r w:rsidRPr="00DF3EB6">
              <w:rPr>
                <w:rFonts w:eastAsia="標楷體"/>
              </w:rPr>
              <w:instrText>PAGE</w:instrText>
            </w:r>
            <w:r w:rsidRPr="00DF3EB6">
              <w:rPr>
                <w:rFonts w:eastAsia="標楷體"/>
              </w:rPr>
              <w:fldChar w:fldCharType="separate"/>
            </w:r>
            <w:r w:rsidRPr="00DF3EB6">
              <w:rPr>
                <w:rFonts w:eastAsia="標楷體"/>
                <w:lang w:val="zh-TW"/>
              </w:rPr>
              <w:t>2</w:t>
            </w:r>
            <w:r w:rsidRPr="00DF3EB6">
              <w:rPr>
                <w:rFonts w:eastAsia="標楷體"/>
              </w:rPr>
              <w:fldChar w:fldCharType="end"/>
            </w:r>
            <w:r w:rsidRPr="00DF3EB6">
              <w:rPr>
                <w:rFonts w:eastAsia="標楷體"/>
                <w:lang w:val="zh-TW"/>
              </w:rPr>
              <w:t xml:space="preserve"> </w:t>
            </w:r>
            <w:r w:rsidRPr="00DF3EB6">
              <w:rPr>
                <w:rFonts w:eastAsia="標楷體"/>
                <w:lang w:val="zh-TW"/>
              </w:rPr>
              <w:t>頁</w:t>
            </w:r>
            <w:r w:rsidRPr="00DF3EB6">
              <w:rPr>
                <w:rFonts w:eastAsia="標楷體"/>
                <w:lang w:val="zh-TW"/>
              </w:rPr>
              <w:t>/</w:t>
            </w:r>
            <w:r w:rsidRPr="00DF3EB6">
              <w:rPr>
                <w:rFonts w:eastAsia="標楷體"/>
                <w:lang w:val="zh-TW"/>
              </w:rPr>
              <w:t>共</w:t>
            </w:r>
            <w:r w:rsidRPr="00DF3EB6">
              <w:rPr>
                <w:rFonts w:eastAsia="標楷體"/>
                <w:lang w:val="zh-TW"/>
              </w:rPr>
              <w:t xml:space="preserve"> </w:t>
            </w:r>
            <w:r w:rsidRPr="00DF3EB6">
              <w:rPr>
                <w:rFonts w:eastAsia="標楷體"/>
              </w:rPr>
              <w:fldChar w:fldCharType="begin"/>
            </w:r>
            <w:r w:rsidRPr="00DF3EB6">
              <w:rPr>
                <w:rFonts w:eastAsia="標楷體"/>
              </w:rPr>
              <w:instrText>NUMPAGES</w:instrText>
            </w:r>
            <w:r w:rsidRPr="00DF3EB6">
              <w:rPr>
                <w:rFonts w:eastAsia="標楷體"/>
              </w:rPr>
              <w:fldChar w:fldCharType="separate"/>
            </w:r>
            <w:r w:rsidRPr="00DF3EB6">
              <w:rPr>
                <w:rFonts w:eastAsia="標楷體"/>
                <w:lang w:val="zh-TW"/>
              </w:rPr>
              <w:t>2</w:t>
            </w:r>
            <w:r w:rsidRPr="00DF3EB6">
              <w:rPr>
                <w:rFonts w:eastAsia="標楷體"/>
              </w:rPr>
              <w:fldChar w:fldCharType="end"/>
            </w:r>
            <w:r w:rsidRPr="00DF3EB6">
              <w:rPr>
                <w:rFonts w:eastAsia="標楷體"/>
              </w:rPr>
              <w:t xml:space="preserve"> </w:t>
            </w:r>
            <w:r w:rsidRPr="00DF3EB6">
              <w:rPr>
                <w:rFonts w:eastAsia="標楷體"/>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EF0F2" w14:textId="77777777" w:rsidR="00887854" w:rsidRDefault="00887854">
      <w:r>
        <w:rPr>
          <w:color w:val="000000"/>
        </w:rPr>
        <w:separator/>
      </w:r>
    </w:p>
  </w:footnote>
  <w:footnote w:type="continuationSeparator" w:id="0">
    <w:p w14:paraId="0A326D1B" w14:textId="77777777" w:rsidR="00887854" w:rsidRDefault="008878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76EE" w14:textId="77777777" w:rsidR="00EA430B" w:rsidRPr="00012F49" w:rsidRDefault="00EA430B" w:rsidP="00576CFB">
    <w:pPr>
      <w:pStyle w:val="a6"/>
      <w:jc w:val="right"/>
      <w:rPr>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106A"/>
    <w:multiLevelType w:val="multilevel"/>
    <w:tmpl w:val="5D4CAAEE"/>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053111F"/>
    <w:multiLevelType w:val="multilevel"/>
    <w:tmpl w:val="83E4394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07827C6"/>
    <w:multiLevelType w:val="multilevel"/>
    <w:tmpl w:val="296C7A54"/>
    <w:lvl w:ilvl="0">
      <w:start w:val="1"/>
      <w:numFmt w:val="decimal"/>
      <w:lvlText w:val="%1."/>
      <w:lvlJc w:val="left"/>
      <w:pPr>
        <w:ind w:left="360" w:hanging="360"/>
      </w:pPr>
      <w:rPr>
        <w:rFonts w:ascii="Times New Roman" w:hAnsi="Times New Roman" w:cs="Times New Roman"/>
        <w:color w:val="00000A"/>
      </w:rPr>
    </w:lvl>
    <w:lvl w:ilvl="1">
      <w:start w:val="1"/>
      <w:numFmt w:val="decimal"/>
      <w:lvlText w:val="(%2)"/>
      <w:lvlJc w:val="left"/>
      <w:pPr>
        <w:ind w:left="644" w:hanging="36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089330E"/>
    <w:multiLevelType w:val="multilevel"/>
    <w:tmpl w:val="78B66516"/>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0EC0E99"/>
    <w:multiLevelType w:val="multilevel"/>
    <w:tmpl w:val="DFBA729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1605D2B"/>
    <w:multiLevelType w:val="multilevel"/>
    <w:tmpl w:val="F6EA3622"/>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22C05BB"/>
    <w:multiLevelType w:val="multilevel"/>
    <w:tmpl w:val="97F07646"/>
    <w:lvl w:ilvl="0">
      <w:start w:val="1"/>
      <w:numFmt w:val="decimal"/>
      <w:lvlText w:val="%1."/>
      <w:lvlJc w:val="left"/>
      <w:pPr>
        <w:ind w:left="927"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28E3F7D"/>
    <w:multiLevelType w:val="hybridMultilevel"/>
    <w:tmpl w:val="17E87FF0"/>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0377297C"/>
    <w:multiLevelType w:val="hybridMultilevel"/>
    <w:tmpl w:val="EF30B606"/>
    <w:lvl w:ilvl="0" w:tplc="9058ED54">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037D0428"/>
    <w:multiLevelType w:val="multilevel"/>
    <w:tmpl w:val="560A24A0"/>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03CE24B5"/>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04C93B88"/>
    <w:multiLevelType w:val="multilevel"/>
    <w:tmpl w:val="99FAA22C"/>
    <w:styleLink w:val="WW8Num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04EE44C0"/>
    <w:multiLevelType w:val="hybridMultilevel"/>
    <w:tmpl w:val="C35C419C"/>
    <w:lvl w:ilvl="0" w:tplc="69A2F324">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05165EA1"/>
    <w:multiLevelType w:val="multilevel"/>
    <w:tmpl w:val="567ADB66"/>
    <w:lvl w:ilvl="0">
      <w:start w:val="1"/>
      <w:numFmt w:val="decimal"/>
      <w:lvlText w:val="%1."/>
      <w:lvlJc w:val="left"/>
      <w:pPr>
        <w:ind w:left="360" w:hanging="360"/>
      </w:pPr>
      <w:rPr>
        <w:rFonts w:ascii="Times New Roman" w:eastAsia="標楷體" w:hAnsi="Times New Roman" w:cs="Times New Roman"/>
        <w:color w:val="000000"/>
        <w:kern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05606663"/>
    <w:multiLevelType w:val="multilevel"/>
    <w:tmpl w:val="F5A4395C"/>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059852F2"/>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05A00677"/>
    <w:multiLevelType w:val="multilevel"/>
    <w:tmpl w:val="AC54A100"/>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7" w15:restartNumberingAfterBreak="0">
    <w:nsid w:val="05BA5124"/>
    <w:multiLevelType w:val="multilevel"/>
    <w:tmpl w:val="296C7A54"/>
    <w:styleLink w:val="WW8Num16"/>
    <w:lvl w:ilvl="0">
      <w:start w:val="1"/>
      <w:numFmt w:val="decimal"/>
      <w:lvlText w:val="%1."/>
      <w:lvlJc w:val="left"/>
      <w:pPr>
        <w:ind w:left="360" w:hanging="360"/>
      </w:pPr>
      <w:rPr>
        <w:rFonts w:ascii="Times New Roman" w:hAnsi="Times New Roman" w:cs="Times New Roman"/>
        <w:color w:val="00000A"/>
      </w:rPr>
    </w:lvl>
    <w:lvl w:ilvl="1">
      <w:start w:val="1"/>
      <w:numFmt w:val="decimal"/>
      <w:lvlText w:val="(%2)"/>
      <w:lvlJc w:val="left"/>
      <w:pPr>
        <w:ind w:left="644" w:hanging="36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05D84DCB"/>
    <w:multiLevelType w:val="multilevel"/>
    <w:tmpl w:val="47BA337E"/>
    <w:lvl w:ilvl="0">
      <w:start w:val="1"/>
      <w:numFmt w:val="decimal"/>
      <w:lvlText w:val="%1."/>
      <w:lvlJc w:val="left"/>
      <w:pPr>
        <w:ind w:left="1067" w:hanging="360"/>
      </w:pPr>
      <w:rPr>
        <w:rFonts w:ascii="Times New Roman" w:eastAsia="標楷體" w:hAnsi="Times New Roman" w:cs="Times New Roman"/>
        <w:b w:val="0"/>
        <w:bCs w:val="0"/>
        <w:color w:val="00000A"/>
        <w:szCs w:val="24"/>
      </w:rPr>
    </w:lvl>
    <w:lvl w:ilvl="1">
      <w:start w:val="1"/>
      <w:numFmt w:val="ideographTraditional"/>
      <w:lvlText w:val="%2、"/>
      <w:lvlJc w:val="left"/>
      <w:pPr>
        <w:ind w:left="1667" w:hanging="480"/>
      </w:pPr>
    </w:lvl>
    <w:lvl w:ilvl="2">
      <w:start w:val="1"/>
      <w:numFmt w:val="lowerRoman"/>
      <w:lvlText w:val="%3."/>
      <w:lvlJc w:val="right"/>
      <w:pPr>
        <w:ind w:left="2147" w:hanging="480"/>
      </w:pPr>
    </w:lvl>
    <w:lvl w:ilvl="3">
      <w:start w:val="1"/>
      <w:numFmt w:val="decimal"/>
      <w:lvlText w:val="%4."/>
      <w:lvlJc w:val="left"/>
      <w:pPr>
        <w:ind w:left="2627" w:hanging="480"/>
      </w:pPr>
    </w:lvl>
    <w:lvl w:ilvl="4">
      <w:start w:val="1"/>
      <w:numFmt w:val="ideographTraditional"/>
      <w:lvlText w:val="%5、"/>
      <w:lvlJc w:val="left"/>
      <w:pPr>
        <w:ind w:left="3107" w:hanging="480"/>
      </w:pPr>
    </w:lvl>
    <w:lvl w:ilvl="5">
      <w:start w:val="1"/>
      <w:numFmt w:val="lowerRoman"/>
      <w:lvlText w:val="%6."/>
      <w:lvlJc w:val="right"/>
      <w:pPr>
        <w:ind w:left="3587" w:hanging="480"/>
      </w:pPr>
    </w:lvl>
    <w:lvl w:ilvl="6">
      <w:start w:val="1"/>
      <w:numFmt w:val="decimal"/>
      <w:lvlText w:val="%7."/>
      <w:lvlJc w:val="left"/>
      <w:pPr>
        <w:ind w:left="4067" w:hanging="480"/>
      </w:pPr>
    </w:lvl>
    <w:lvl w:ilvl="7">
      <w:start w:val="1"/>
      <w:numFmt w:val="ideographTraditional"/>
      <w:lvlText w:val="%8、"/>
      <w:lvlJc w:val="left"/>
      <w:pPr>
        <w:ind w:left="4547" w:hanging="480"/>
      </w:pPr>
    </w:lvl>
    <w:lvl w:ilvl="8">
      <w:start w:val="1"/>
      <w:numFmt w:val="lowerRoman"/>
      <w:lvlText w:val="%9."/>
      <w:lvlJc w:val="right"/>
      <w:pPr>
        <w:ind w:left="5027" w:hanging="480"/>
      </w:pPr>
    </w:lvl>
  </w:abstractNum>
  <w:abstractNum w:abstractNumId="19" w15:restartNumberingAfterBreak="0">
    <w:nsid w:val="05DD19D1"/>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06372DF3"/>
    <w:multiLevelType w:val="multilevel"/>
    <w:tmpl w:val="C7160C44"/>
    <w:lvl w:ilvl="0">
      <w:start w:val="1"/>
      <w:numFmt w:val="decimal"/>
      <w:lvlText w:val="%1."/>
      <w:lvlJc w:val="left"/>
      <w:pPr>
        <w:ind w:left="360" w:hanging="360"/>
      </w:pPr>
      <w:rPr>
        <w:rFonts w:eastAsia="標楷體"/>
        <w:color w:val="auto"/>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063F494F"/>
    <w:multiLevelType w:val="hybridMultilevel"/>
    <w:tmpl w:val="60FAD5A0"/>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066577C7"/>
    <w:multiLevelType w:val="multilevel"/>
    <w:tmpl w:val="B82A923E"/>
    <w:lvl w:ilvl="0">
      <w:start w:val="1"/>
      <w:numFmt w:val="decimal"/>
      <w:lvlText w:val="(%1)"/>
      <w:lvlJc w:val="left"/>
      <w:pPr>
        <w:ind w:left="643" w:hanging="360"/>
      </w:pPr>
    </w:lvl>
    <w:lvl w:ilvl="1">
      <w:start w:val="1"/>
      <w:numFmt w:val="decimal"/>
      <w:lvlText w:val="%2."/>
      <w:lvlJc w:val="left"/>
      <w:pPr>
        <w:ind w:left="360" w:hanging="360"/>
      </w:pPr>
      <w:rPr>
        <w:rFonts w:eastAsia="標楷體"/>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rPr>
        <w:color w:val="auto"/>
      </w:r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3" w15:restartNumberingAfterBreak="0">
    <w:nsid w:val="06964630"/>
    <w:multiLevelType w:val="multilevel"/>
    <w:tmpl w:val="296C7A54"/>
    <w:lvl w:ilvl="0">
      <w:start w:val="1"/>
      <w:numFmt w:val="decimal"/>
      <w:lvlText w:val="%1."/>
      <w:lvlJc w:val="left"/>
      <w:pPr>
        <w:ind w:left="360" w:hanging="360"/>
      </w:pPr>
      <w:rPr>
        <w:rFonts w:ascii="Times New Roman" w:hAnsi="Times New Roman" w:cs="Times New Roman"/>
        <w:color w:val="00000A"/>
      </w:rPr>
    </w:lvl>
    <w:lvl w:ilvl="1">
      <w:start w:val="1"/>
      <w:numFmt w:val="decimal"/>
      <w:lvlText w:val="(%2)"/>
      <w:lvlJc w:val="left"/>
      <w:pPr>
        <w:ind w:left="644" w:hanging="36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0808523A"/>
    <w:multiLevelType w:val="multilevel"/>
    <w:tmpl w:val="16620B4C"/>
    <w:lvl w:ilvl="0">
      <w:start w:val="1"/>
      <w:numFmt w:val="decimal"/>
      <w:lvlText w:val="(%1)"/>
      <w:lvlJc w:val="left"/>
      <w:pPr>
        <w:ind w:left="643" w:hanging="360"/>
      </w:pPr>
    </w:lvl>
    <w:lvl w:ilvl="1">
      <w:start w:val="1"/>
      <w:numFmt w:val="decimal"/>
      <w:lvlText w:val="%2."/>
      <w:lvlJc w:val="left"/>
      <w:pPr>
        <w:ind w:left="360" w:hanging="360"/>
      </w:pPr>
      <w:rPr>
        <w:rFonts w:eastAsia="標楷體"/>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5" w15:restartNumberingAfterBreak="0">
    <w:nsid w:val="08914F12"/>
    <w:multiLevelType w:val="multilevel"/>
    <w:tmpl w:val="567ADB66"/>
    <w:lvl w:ilvl="0">
      <w:start w:val="1"/>
      <w:numFmt w:val="decimal"/>
      <w:lvlText w:val="%1."/>
      <w:lvlJc w:val="left"/>
      <w:pPr>
        <w:ind w:left="360" w:hanging="360"/>
      </w:pPr>
      <w:rPr>
        <w:rFonts w:ascii="Times New Roman" w:eastAsia="標楷體" w:hAnsi="Times New Roman" w:cs="Times New Roman"/>
        <w:color w:val="000000"/>
        <w:kern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092460C4"/>
    <w:multiLevelType w:val="hybridMultilevel"/>
    <w:tmpl w:val="75D4D6C0"/>
    <w:lvl w:ilvl="0" w:tplc="FFFFFFFF">
      <w:start w:val="1"/>
      <w:numFmt w:val="decimal"/>
      <w:lvlText w:val="%1."/>
      <w:lvlJc w:val="left"/>
      <w:pPr>
        <w:ind w:left="480" w:hanging="480"/>
      </w:pPr>
      <w:rPr>
        <w:rFonts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09582CE9"/>
    <w:multiLevelType w:val="multilevel"/>
    <w:tmpl w:val="C9FA264E"/>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972117E"/>
    <w:multiLevelType w:val="multilevel"/>
    <w:tmpl w:val="C9FA264E"/>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09EE25C1"/>
    <w:multiLevelType w:val="multilevel"/>
    <w:tmpl w:val="42B8F946"/>
    <w:lvl w:ilvl="0">
      <w:start w:val="1"/>
      <w:numFmt w:val="decimal"/>
      <w:lvlText w:val="%1."/>
      <w:lvlJc w:val="left"/>
      <w:pPr>
        <w:ind w:left="360" w:hanging="360"/>
      </w:pPr>
      <w:rPr>
        <w:rFonts w:ascii="Times New Roman" w:hAnsi="Times New Roman" w:cs="Times New Roman"/>
        <w:b w:val="0"/>
        <w:bCs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0A093EA5"/>
    <w:multiLevelType w:val="multilevel"/>
    <w:tmpl w:val="36A2492C"/>
    <w:lvl w:ilvl="0">
      <w:start w:val="1"/>
      <w:numFmt w:val="decimal"/>
      <w:lvlText w:val="%1."/>
      <w:lvlJc w:val="left"/>
      <w:pPr>
        <w:ind w:left="360" w:hanging="360"/>
      </w:pPr>
      <w:rPr>
        <w:rFonts w:ascii="Times New Roman" w:hAnsi="Times New Roman" w:cs="Times New Roman"/>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0A424394"/>
    <w:multiLevelType w:val="multilevel"/>
    <w:tmpl w:val="BC34BBDA"/>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0A74341A"/>
    <w:multiLevelType w:val="multilevel"/>
    <w:tmpl w:val="08286008"/>
    <w:lvl w:ilvl="0">
      <w:start w:val="1"/>
      <w:numFmt w:val="decimal"/>
      <w:lvlText w:val="%1."/>
      <w:lvlJc w:val="left"/>
      <w:pPr>
        <w:ind w:left="927" w:hanging="360"/>
      </w:pPr>
      <w:rPr>
        <w:rFonts w:eastAsia="標楷體"/>
        <w:color w:val="auto"/>
        <w:sz w:val="24"/>
        <w:szCs w:val="24"/>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decimal"/>
      <w:lvlText w:val="(%5)"/>
      <w:lvlJc w:val="left"/>
      <w:pPr>
        <w:ind w:left="2967" w:hanging="480"/>
      </w:pPr>
      <w:rPr>
        <w:rFonts w:hint="eastAsia"/>
      </w:r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33" w15:restartNumberingAfterBreak="0">
    <w:nsid w:val="0B2075CD"/>
    <w:multiLevelType w:val="multilevel"/>
    <w:tmpl w:val="BD364266"/>
    <w:styleLink w:val="WW8Num1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0B364868"/>
    <w:multiLevelType w:val="hybridMultilevel"/>
    <w:tmpl w:val="AB7665AA"/>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0B67159D"/>
    <w:multiLevelType w:val="multilevel"/>
    <w:tmpl w:val="F6EA3622"/>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0C1A666F"/>
    <w:multiLevelType w:val="multilevel"/>
    <w:tmpl w:val="5C78008E"/>
    <w:lvl w:ilvl="0">
      <w:start w:val="1"/>
      <w:numFmt w:val="decimal"/>
      <w:lvlText w:val="%1."/>
      <w:lvlJc w:val="left"/>
      <w:pPr>
        <w:ind w:left="360" w:hanging="360"/>
      </w:pPr>
      <w:rPr>
        <w:rFonts w:ascii="Times New Roman" w:eastAsia="標楷體" w:hAnsi="Times New Roman" w:cs="Times New Roman"/>
        <w:b w:val="0"/>
        <w:bCs w:val="0"/>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0C507961"/>
    <w:multiLevelType w:val="multilevel"/>
    <w:tmpl w:val="82F0B2FE"/>
    <w:lvl w:ilvl="0">
      <w:start w:val="1"/>
      <w:numFmt w:val="decimal"/>
      <w:lvlText w:val="%1."/>
      <w:lvlJc w:val="left"/>
      <w:pPr>
        <w:ind w:left="360" w:hanging="360"/>
      </w:pPr>
      <w:rPr>
        <w:rFonts w:ascii="Times New Roman" w:eastAsia="標楷體" w:hAnsi="Times New Roman" w:cs="Times New Roman"/>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0C972198"/>
    <w:multiLevelType w:val="hybridMultilevel"/>
    <w:tmpl w:val="491C2F10"/>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9" w15:restartNumberingAfterBreak="0">
    <w:nsid w:val="0CB70139"/>
    <w:multiLevelType w:val="multilevel"/>
    <w:tmpl w:val="6AEA228C"/>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0" w15:restartNumberingAfterBreak="0">
    <w:nsid w:val="0DCD35CD"/>
    <w:multiLevelType w:val="multilevel"/>
    <w:tmpl w:val="EE2CC626"/>
    <w:lvl w:ilvl="0">
      <w:start w:val="1"/>
      <w:numFmt w:val="decimal"/>
      <w:lvlText w:val="%1."/>
      <w:lvlJc w:val="left"/>
      <w:pPr>
        <w:ind w:left="360" w:hanging="360"/>
      </w:pPr>
      <w:rPr>
        <w:rFonts w:eastAsia="標楷體"/>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0E353C60"/>
    <w:multiLevelType w:val="multilevel"/>
    <w:tmpl w:val="4CBACB76"/>
    <w:lvl w:ilvl="0">
      <w:start w:val="1"/>
      <w:numFmt w:val="decimal"/>
      <w:lvlText w:val="%1."/>
      <w:lvlJc w:val="left"/>
      <w:pPr>
        <w:ind w:left="360"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0E737EE9"/>
    <w:multiLevelType w:val="multilevel"/>
    <w:tmpl w:val="FA4AA174"/>
    <w:lvl w:ilvl="0">
      <w:start w:val="1"/>
      <w:numFmt w:val="decimal"/>
      <w:lvlText w:val="%1."/>
      <w:lvlJc w:val="left"/>
      <w:pPr>
        <w:ind w:left="360"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0E76644F"/>
    <w:multiLevelType w:val="multilevel"/>
    <w:tmpl w:val="C3122116"/>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0ED41278"/>
    <w:multiLevelType w:val="multilevel"/>
    <w:tmpl w:val="BB902AF4"/>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0EEC1C0E"/>
    <w:multiLevelType w:val="multilevel"/>
    <w:tmpl w:val="7F8823CC"/>
    <w:lvl w:ilvl="0">
      <w:start w:val="1"/>
      <w:numFmt w:val="decimal"/>
      <w:lvlText w:val="(%1)"/>
      <w:lvlJc w:val="left"/>
      <w:pPr>
        <w:ind w:left="720" w:hanging="360"/>
      </w:pPr>
      <w:rPr>
        <w:rFonts w:ascii="Times New Roman" w:eastAsia="標楷體" w:hAnsi="Times New Roman" w:cs="Times New Roman"/>
        <w:color w:val="000000"/>
        <w:szCs w:val="24"/>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6" w15:restartNumberingAfterBreak="0">
    <w:nsid w:val="10165F58"/>
    <w:multiLevelType w:val="multilevel"/>
    <w:tmpl w:val="E07CB306"/>
    <w:lvl w:ilvl="0">
      <w:start w:val="1"/>
      <w:numFmt w:val="decimal"/>
      <w:lvlText w:val="%1."/>
      <w:lvlJc w:val="left"/>
      <w:pPr>
        <w:ind w:left="360" w:hanging="360"/>
      </w:pPr>
      <w:rPr>
        <w:rFonts w:ascii="Times New Roman" w:eastAsia="標楷體" w:hAnsi="Times New Roman" w:cs="Times New Roman"/>
        <w:color w:val="auto"/>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110B17EB"/>
    <w:multiLevelType w:val="multilevel"/>
    <w:tmpl w:val="A2622062"/>
    <w:lvl w:ilvl="0">
      <w:start w:val="1"/>
      <w:numFmt w:val="decimal"/>
      <w:lvlText w:val="%1."/>
      <w:lvlJc w:val="left"/>
      <w:pPr>
        <w:ind w:left="360"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11756AF7"/>
    <w:multiLevelType w:val="multilevel"/>
    <w:tmpl w:val="BC909458"/>
    <w:styleLink w:val="WW8Num26"/>
    <w:lvl w:ilvl="0">
      <w:start w:val="1"/>
      <w:numFmt w:val="decimal"/>
      <w:lvlText w:val="(%1)"/>
      <w:lvlJc w:val="left"/>
      <w:pPr>
        <w:ind w:left="786" w:hanging="36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9" w15:restartNumberingAfterBreak="0">
    <w:nsid w:val="117A2499"/>
    <w:multiLevelType w:val="multilevel"/>
    <w:tmpl w:val="35F8E77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11C01DF6"/>
    <w:multiLevelType w:val="multilevel"/>
    <w:tmpl w:val="BB902AF4"/>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12463077"/>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12974D06"/>
    <w:multiLevelType w:val="multilevel"/>
    <w:tmpl w:val="60040586"/>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12976B65"/>
    <w:multiLevelType w:val="multilevel"/>
    <w:tmpl w:val="AC54A100"/>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54" w15:restartNumberingAfterBreak="0">
    <w:nsid w:val="12D076CD"/>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12E05D9B"/>
    <w:multiLevelType w:val="multilevel"/>
    <w:tmpl w:val="BB902AF4"/>
    <w:styleLink w:val="WW8Num2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13630370"/>
    <w:multiLevelType w:val="multilevel"/>
    <w:tmpl w:val="4022B444"/>
    <w:lvl w:ilvl="0">
      <w:start w:val="1"/>
      <w:numFmt w:val="decimal"/>
      <w:lvlText w:val="%1."/>
      <w:lvlJc w:val="left"/>
      <w:pPr>
        <w:ind w:left="360"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13670BCA"/>
    <w:multiLevelType w:val="hybridMultilevel"/>
    <w:tmpl w:val="C35C419C"/>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8" w15:restartNumberingAfterBreak="0">
    <w:nsid w:val="13F9778F"/>
    <w:multiLevelType w:val="multilevel"/>
    <w:tmpl w:val="7F5ECEE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141F109F"/>
    <w:multiLevelType w:val="multilevel"/>
    <w:tmpl w:val="5EE2A1A2"/>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14327F4D"/>
    <w:multiLevelType w:val="multilevel"/>
    <w:tmpl w:val="296C7A54"/>
    <w:lvl w:ilvl="0">
      <w:start w:val="1"/>
      <w:numFmt w:val="decimal"/>
      <w:lvlText w:val="%1."/>
      <w:lvlJc w:val="left"/>
      <w:pPr>
        <w:ind w:left="360" w:hanging="360"/>
      </w:pPr>
      <w:rPr>
        <w:rFonts w:ascii="Times New Roman" w:hAnsi="Times New Roman" w:cs="Times New Roman"/>
        <w:color w:val="00000A"/>
      </w:rPr>
    </w:lvl>
    <w:lvl w:ilvl="1">
      <w:start w:val="1"/>
      <w:numFmt w:val="decimal"/>
      <w:lvlText w:val="(%2)"/>
      <w:lvlJc w:val="left"/>
      <w:pPr>
        <w:ind w:left="644" w:hanging="36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 w15:restartNumberingAfterBreak="0">
    <w:nsid w:val="14693CB6"/>
    <w:multiLevelType w:val="multilevel"/>
    <w:tmpl w:val="C9FA264E"/>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146D52C7"/>
    <w:multiLevelType w:val="multilevel"/>
    <w:tmpl w:val="6AEA228C"/>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63" w15:restartNumberingAfterBreak="0">
    <w:nsid w:val="15B90CE6"/>
    <w:multiLevelType w:val="hybridMultilevel"/>
    <w:tmpl w:val="896A4A5A"/>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4" w15:restartNumberingAfterBreak="0">
    <w:nsid w:val="163052FF"/>
    <w:multiLevelType w:val="multilevel"/>
    <w:tmpl w:val="8E00203E"/>
    <w:lvl w:ilvl="0">
      <w:start w:val="1"/>
      <w:numFmt w:val="decimal"/>
      <w:lvlText w:val="%1."/>
      <w:lvlJc w:val="left"/>
      <w:pPr>
        <w:ind w:left="360" w:hanging="360"/>
      </w:pPr>
      <w:rPr>
        <w:rFonts w:ascii="Times New Roman" w:hAnsi="Times New Roman" w:cs="Times New Roman"/>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164D36BA"/>
    <w:multiLevelType w:val="multilevel"/>
    <w:tmpl w:val="48B007B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167B32BC"/>
    <w:multiLevelType w:val="multilevel"/>
    <w:tmpl w:val="297621B4"/>
    <w:styleLink w:val="WW8Num1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 w15:restartNumberingAfterBreak="0">
    <w:nsid w:val="16C06839"/>
    <w:multiLevelType w:val="multilevel"/>
    <w:tmpl w:val="7BCA8294"/>
    <w:lvl w:ilvl="0">
      <w:start w:val="1"/>
      <w:numFmt w:val="decimal"/>
      <w:lvlText w:val="%1."/>
      <w:lvlJc w:val="left"/>
      <w:pPr>
        <w:ind w:left="360" w:hanging="360"/>
      </w:pPr>
      <w:rPr>
        <w:rFonts w:ascii="Times New Roman" w:hAnsi="Times New Roman" w:cs="Times New Roman"/>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16FE441C"/>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17D14FE1"/>
    <w:multiLevelType w:val="multilevel"/>
    <w:tmpl w:val="221CD440"/>
    <w:lvl w:ilvl="0">
      <w:start w:val="1"/>
      <w:numFmt w:val="decimal"/>
      <w:lvlText w:val="%1."/>
      <w:lvlJc w:val="left"/>
      <w:pPr>
        <w:ind w:left="927"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18D31CE7"/>
    <w:multiLevelType w:val="hybridMultilevel"/>
    <w:tmpl w:val="AB7665AA"/>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1" w15:restartNumberingAfterBreak="0">
    <w:nsid w:val="197E2164"/>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19ED60AB"/>
    <w:multiLevelType w:val="multilevel"/>
    <w:tmpl w:val="97DA2F6C"/>
    <w:styleLink w:val="WW8Num30"/>
    <w:lvl w:ilvl="0">
      <w:start w:val="1"/>
      <w:numFmt w:val="decimal"/>
      <w:lvlText w:val="%1."/>
      <w:lvlJc w:val="left"/>
      <w:pPr>
        <w:ind w:left="360" w:hanging="360"/>
      </w:pPr>
      <w:rPr>
        <w:rFonts w:ascii="Arial" w:hAnsi="Arial" w:cs="Arial"/>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15:restartNumberingAfterBreak="0">
    <w:nsid w:val="1AA27142"/>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1B2B6FBF"/>
    <w:multiLevelType w:val="multilevel"/>
    <w:tmpl w:val="B80C563C"/>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1BDF76C4"/>
    <w:multiLevelType w:val="multilevel"/>
    <w:tmpl w:val="AC54A100"/>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76" w15:restartNumberingAfterBreak="0">
    <w:nsid w:val="1C9E08F4"/>
    <w:multiLevelType w:val="multilevel"/>
    <w:tmpl w:val="9066FB90"/>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 w15:restartNumberingAfterBreak="0">
    <w:nsid w:val="1D394379"/>
    <w:multiLevelType w:val="multilevel"/>
    <w:tmpl w:val="264A3834"/>
    <w:lvl w:ilvl="0">
      <w:start w:val="1"/>
      <w:numFmt w:val="decimal"/>
      <w:lvlText w:val="%1."/>
      <w:lvlJc w:val="left"/>
      <w:pPr>
        <w:ind w:left="927"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1DB14379"/>
    <w:multiLevelType w:val="multilevel"/>
    <w:tmpl w:val="F4A4C724"/>
    <w:lvl w:ilvl="0">
      <w:start w:val="1"/>
      <w:numFmt w:val="decimal"/>
      <w:lvlText w:val="%1."/>
      <w:lvlJc w:val="left"/>
      <w:pPr>
        <w:ind w:left="480" w:hanging="48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1DBC75D9"/>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 w15:restartNumberingAfterBreak="0">
    <w:nsid w:val="1DDF3D17"/>
    <w:multiLevelType w:val="multilevel"/>
    <w:tmpl w:val="6F9652DE"/>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hint="eastAsia"/>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1E305FD4"/>
    <w:multiLevelType w:val="multilevel"/>
    <w:tmpl w:val="5ED20974"/>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1E4B6AB6"/>
    <w:multiLevelType w:val="multilevel"/>
    <w:tmpl w:val="5ED20974"/>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1E9903B0"/>
    <w:multiLevelType w:val="multilevel"/>
    <w:tmpl w:val="C4F6A744"/>
    <w:lvl w:ilvl="0">
      <w:start w:val="1"/>
      <w:numFmt w:val="decimal"/>
      <w:lvlText w:val="%1."/>
      <w:lvlJc w:val="left"/>
      <w:pPr>
        <w:ind w:left="360" w:hanging="360"/>
      </w:pPr>
      <w:rPr>
        <w:rFonts w:eastAsia="標楷體"/>
        <w:color w:val="auto"/>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1F19375F"/>
    <w:multiLevelType w:val="multilevel"/>
    <w:tmpl w:val="C9FA264E"/>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1FA41CEE"/>
    <w:multiLevelType w:val="multilevel"/>
    <w:tmpl w:val="5ED20974"/>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 w15:restartNumberingAfterBreak="0">
    <w:nsid w:val="1FEE3729"/>
    <w:multiLevelType w:val="multilevel"/>
    <w:tmpl w:val="9CAAD230"/>
    <w:lvl w:ilvl="0">
      <w:start w:val="1"/>
      <w:numFmt w:val="decimal"/>
      <w:lvlText w:val="%1."/>
      <w:lvlJc w:val="left"/>
      <w:pPr>
        <w:ind w:left="927" w:hanging="360"/>
      </w:pPr>
      <w:rPr>
        <w:rFonts w:eastAsia="標楷體"/>
        <w:b w:val="0"/>
        <w:bCs w:val="0"/>
        <w:szCs w:val="24"/>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87" w15:restartNumberingAfterBreak="0">
    <w:nsid w:val="202F6394"/>
    <w:multiLevelType w:val="multilevel"/>
    <w:tmpl w:val="296C7A54"/>
    <w:lvl w:ilvl="0">
      <w:start w:val="1"/>
      <w:numFmt w:val="decimal"/>
      <w:lvlText w:val="%1."/>
      <w:lvlJc w:val="left"/>
      <w:pPr>
        <w:ind w:left="360" w:hanging="360"/>
      </w:pPr>
      <w:rPr>
        <w:rFonts w:ascii="Times New Roman" w:hAnsi="Times New Roman" w:cs="Times New Roman"/>
        <w:color w:val="00000A"/>
      </w:rPr>
    </w:lvl>
    <w:lvl w:ilvl="1">
      <w:start w:val="1"/>
      <w:numFmt w:val="decimal"/>
      <w:lvlText w:val="(%2)"/>
      <w:lvlJc w:val="left"/>
      <w:pPr>
        <w:ind w:left="644" w:hanging="36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 w15:restartNumberingAfterBreak="0">
    <w:nsid w:val="205465B2"/>
    <w:multiLevelType w:val="multilevel"/>
    <w:tmpl w:val="BC34BBDA"/>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 w15:restartNumberingAfterBreak="0">
    <w:nsid w:val="2076041B"/>
    <w:multiLevelType w:val="multilevel"/>
    <w:tmpl w:val="A49A1792"/>
    <w:lvl w:ilvl="0">
      <w:start w:val="1"/>
      <w:numFmt w:val="decimal"/>
      <w:lvlText w:val="%1."/>
      <w:lvlJc w:val="left"/>
      <w:pPr>
        <w:ind w:left="360" w:hanging="360"/>
      </w:pPr>
      <w:rPr>
        <w:rFonts w:ascii="Times New Roman" w:hAnsi="Times New Roman" w:cs="Times New Roman"/>
        <w:b w:val="0"/>
        <w:bCs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 w15:restartNumberingAfterBreak="0">
    <w:nsid w:val="20A33BC8"/>
    <w:multiLevelType w:val="multilevel"/>
    <w:tmpl w:val="A352246E"/>
    <w:lvl w:ilvl="0">
      <w:start w:val="1"/>
      <w:numFmt w:val="decimal"/>
      <w:lvlText w:val="%1."/>
      <w:lvlJc w:val="left"/>
      <w:pPr>
        <w:ind w:left="360" w:hanging="360"/>
      </w:pPr>
      <w:rPr>
        <w:rFonts w:ascii="Times New Roman" w:hAnsi="Times New Roman" w:cs="Times New Roman"/>
        <w:b w:val="0"/>
        <w:bCs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20C85DB3"/>
    <w:multiLevelType w:val="hybridMultilevel"/>
    <w:tmpl w:val="5C56ABA0"/>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2" w15:restartNumberingAfterBreak="0">
    <w:nsid w:val="210858F5"/>
    <w:multiLevelType w:val="multilevel"/>
    <w:tmpl w:val="A6D6EA00"/>
    <w:lvl w:ilvl="0">
      <w:start w:val="1"/>
      <w:numFmt w:val="decimal"/>
      <w:lvlText w:val="%1."/>
      <w:lvlJc w:val="left"/>
      <w:pPr>
        <w:ind w:left="360" w:hanging="360"/>
      </w:pPr>
      <w:rPr>
        <w:rFonts w:eastAsia="標楷體"/>
        <w:color w:val="auto"/>
        <w:szCs w:val="24"/>
      </w:rPr>
    </w:lvl>
    <w:lvl w:ilvl="1">
      <w:start w:val="1"/>
      <w:numFmt w:val="decimal"/>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217B3217"/>
    <w:multiLevelType w:val="multilevel"/>
    <w:tmpl w:val="DFBA729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229908EE"/>
    <w:multiLevelType w:val="hybridMultilevel"/>
    <w:tmpl w:val="C2DE5526"/>
    <w:lvl w:ilvl="0" w:tplc="0CF8E482">
      <w:start w:val="1"/>
      <w:numFmt w:val="decimal"/>
      <w:lvlText w:val="%1."/>
      <w:lvlJc w:val="left"/>
      <w:pPr>
        <w:ind w:left="480" w:hanging="480"/>
      </w:pPr>
      <w:rPr>
        <w:rFonts w:ascii="Times New Roman" w:eastAsia="標楷體" w:hAnsi="Times New Roman" w:hint="default"/>
        <w:b w:val="0"/>
        <w:i w:val="0"/>
        <w:color w:val="auto"/>
        <w:sz w:val="24"/>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22C344A7"/>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 w15:restartNumberingAfterBreak="0">
    <w:nsid w:val="22EB387D"/>
    <w:multiLevelType w:val="multilevel"/>
    <w:tmpl w:val="C590ADF0"/>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 w15:restartNumberingAfterBreak="0">
    <w:nsid w:val="238717FC"/>
    <w:multiLevelType w:val="multilevel"/>
    <w:tmpl w:val="94E6D8D6"/>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 w15:restartNumberingAfterBreak="0">
    <w:nsid w:val="23884F27"/>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23BF0638"/>
    <w:multiLevelType w:val="multilevel"/>
    <w:tmpl w:val="8BC20372"/>
    <w:lvl w:ilvl="0">
      <w:start w:val="1"/>
      <w:numFmt w:val="decimal"/>
      <w:lvlText w:val="%1."/>
      <w:lvlJc w:val="left"/>
      <w:pPr>
        <w:ind w:left="360" w:hanging="360"/>
      </w:pPr>
      <w:rPr>
        <w:rFonts w:eastAsia="標楷體"/>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 w15:restartNumberingAfterBreak="0">
    <w:nsid w:val="25224DAD"/>
    <w:multiLevelType w:val="hybridMultilevel"/>
    <w:tmpl w:val="EF30B606"/>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1" w15:restartNumberingAfterBreak="0">
    <w:nsid w:val="25D35182"/>
    <w:multiLevelType w:val="multilevel"/>
    <w:tmpl w:val="567ADB66"/>
    <w:lvl w:ilvl="0">
      <w:start w:val="1"/>
      <w:numFmt w:val="decimal"/>
      <w:lvlText w:val="%1."/>
      <w:lvlJc w:val="left"/>
      <w:pPr>
        <w:ind w:left="360" w:hanging="360"/>
      </w:pPr>
      <w:rPr>
        <w:rFonts w:ascii="Times New Roman" w:eastAsia="標楷體" w:hAnsi="Times New Roman" w:cs="Times New Roman"/>
        <w:color w:val="000000"/>
        <w:kern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 w15:restartNumberingAfterBreak="0">
    <w:nsid w:val="260B3288"/>
    <w:multiLevelType w:val="hybridMultilevel"/>
    <w:tmpl w:val="AB7665AA"/>
    <w:lvl w:ilvl="0" w:tplc="B2BC7202">
      <w:start w:val="1"/>
      <w:numFmt w:val="decimal"/>
      <w:lvlText w:val="%1."/>
      <w:lvlJc w:val="left"/>
      <w:pPr>
        <w:ind w:left="480" w:hanging="480"/>
      </w:pPr>
      <w:rPr>
        <w:rFonts w:ascii="Times New Roman" w:eastAsia="標楷體" w:hAnsi="Times New Roman" w:hint="default"/>
        <w:b w:val="0"/>
        <w:i w:val="0"/>
        <w:color w:val="auto"/>
        <w:sz w:val="24"/>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262E6D6B"/>
    <w:multiLevelType w:val="multilevel"/>
    <w:tmpl w:val="83E4394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 w15:restartNumberingAfterBreak="0">
    <w:nsid w:val="266F1BD4"/>
    <w:multiLevelType w:val="multilevel"/>
    <w:tmpl w:val="C3122116"/>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 w15:restartNumberingAfterBreak="0">
    <w:nsid w:val="268C7CE9"/>
    <w:multiLevelType w:val="multilevel"/>
    <w:tmpl w:val="60344130"/>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 w15:restartNumberingAfterBreak="0">
    <w:nsid w:val="27105CD9"/>
    <w:multiLevelType w:val="multilevel"/>
    <w:tmpl w:val="8E00203E"/>
    <w:styleLink w:val="WW8Num33"/>
    <w:lvl w:ilvl="0">
      <w:start w:val="1"/>
      <w:numFmt w:val="decimal"/>
      <w:lvlText w:val="%1."/>
      <w:lvlJc w:val="left"/>
      <w:pPr>
        <w:ind w:left="360" w:hanging="360"/>
      </w:pPr>
      <w:rPr>
        <w:rFonts w:ascii="Times New Roman" w:hAnsi="Times New Roman" w:cs="Times New Roman"/>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273974EB"/>
    <w:multiLevelType w:val="multilevel"/>
    <w:tmpl w:val="69DEF216"/>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 w15:restartNumberingAfterBreak="0">
    <w:nsid w:val="27663313"/>
    <w:multiLevelType w:val="hybridMultilevel"/>
    <w:tmpl w:val="5C56ABA0"/>
    <w:lvl w:ilvl="0" w:tplc="A380DC0A">
      <w:start w:val="1"/>
      <w:numFmt w:val="decimal"/>
      <w:lvlText w:val="%1."/>
      <w:lvlJc w:val="left"/>
      <w:pPr>
        <w:ind w:left="480" w:hanging="480"/>
      </w:pPr>
      <w:rPr>
        <w:rFonts w:ascii="Times New Roman" w:eastAsia="標楷體" w:hAnsi="Times New Roman" w:hint="default"/>
        <w:b w:val="0"/>
        <w:i w:val="0"/>
        <w:color w:val="auto"/>
        <w:sz w:val="24"/>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279B2190"/>
    <w:multiLevelType w:val="multilevel"/>
    <w:tmpl w:val="620264B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decimal"/>
      <w:lvlText w:val="(%5)"/>
      <w:lvlJc w:val="left"/>
      <w:pPr>
        <w:ind w:left="2400" w:hanging="480"/>
      </w:pPr>
      <w:rPr>
        <w:rFonts w:hint="eastAsia"/>
        <w:strike/>
        <w:color w:val="3333FF"/>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 w15:restartNumberingAfterBreak="0">
    <w:nsid w:val="27E7014F"/>
    <w:multiLevelType w:val="multilevel"/>
    <w:tmpl w:val="DFBA7298"/>
    <w:styleLink w:val="WW8Num21"/>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 w15:restartNumberingAfterBreak="0">
    <w:nsid w:val="286F6BC3"/>
    <w:multiLevelType w:val="multilevel"/>
    <w:tmpl w:val="F4A4C724"/>
    <w:lvl w:ilvl="0">
      <w:start w:val="1"/>
      <w:numFmt w:val="decimal"/>
      <w:lvlText w:val="%1."/>
      <w:lvlJc w:val="left"/>
      <w:pPr>
        <w:ind w:left="480" w:hanging="48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15:restartNumberingAfterBreak="0">
    <w:nsid w:val="28771933"/>
    <w:multiLevelType w:val="multilevel"/>
    <w:tmpl w:val="8B22417A"/>
    <w:lvl w:ilvl="0">
      <w:start w:val="1"/>
      <w:numFmt w:val="decimal"/>
      <w:lvlText w:val="%1."/>
      <w:lvlJc w:val="left"/>
      <w:pPr>
        <w:ind w:left="360" w:hanging="360"/>
      </w:pPr>
      <w:rPr>
        <w:rFonts w:ascii="Times New Roman" w:eastAsia="標楷體" w:hAnsi="Times New Roman" w:cs="Times New Roman"/>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 w15:restartNumberingAfterBreak="0">
    <w:nsid w:val="288419EB"/>
    <w:multiLevelType w:val="multilevel"/>
    <w:tmpl w:val="908E140E"/>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b w:val="0"/>
        <w:bCs w:val="0"/>
        <w:sz w:val="24"/>
        <w:szCs w:val="24"/>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4" w15:restartNumberingAfterBreak="0">
    <w:nsid w:val="28B02920"/>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5" w15:restartNumberingAfterBreak="0">
    <w:nsid w:val="28D2497D"/>
    <w:multiLevelType w:val="multilevel"/>
    <w:tmpl w:val="36A2492C"/>
    <w:lvl w:ilvl="0">
      <w:start w:val="1"/>
      <w:numFmt w:val="decimal"/>
      <w:lvlText w:val="%1."/>
      <w:lvlJc w:val="left"/>
      <w:pPr>
        <w:ind w:left="360" w:hanging="360"/>
      </w:pPr>
      <w:rPr>
        <w:rFonts w:ascii="Times New Roman" w:hAnsi="Times New Roman" w:cs="Times New Roman"/>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28E34321"/>
    <w:multiLevelType w:val="multilevel"/>
    <w:tmpl w:val="32C2CAF4"/>
    <w:styleLink w:val="WW8Num23"/>
    <w:lvl w:ilvl="0">
      <w:start w:val="1"/>
      <w:numFmt w:val="decimal"/>
      <w:lvlText w:val="%1."/>
      <w:lvlJc w:val="left"/>
      <w:pPr>
        <w:ind w:left="360" w:hanging="360"/>
      </w:pPr>
      <w:rPr>
        <w:rFonts w:ascii="Times New Roman" w:eastAsia="標楷體" w:hAnsi="Times New Roman" w:cs="Times New Roman"/>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29502557"/>
    <w:multiLevelType w:val="multilevel"/>
    <w:tmpl w:val="8BC20372"/>
    <w:lvl w:ilvl="0">
      <w:start w:val="1"/>
      <w:numFmt w:val="decimal"/>
      <w:lvlText w:val="%1."/>
      <w:lvlJc w:val="left"/>
      <w:pPr>
        <w:ind w:left="360" w:hanging="360"/>
      </w:pPr>
      <w:rPr>
        <w:rFonts w:eastAsia="標楷體"/>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8" w15:restartNumberingAfterBreak="0">
    <w:nsid w:val="29AA1B4E"/>
    <w:multiLevelType w:val="multilevel"/>
    <w:tmpl w:val="DEE0B542"/>
    <w:lvl w:ilvl="0">
      <w:start w:val="1"/>
      <w:numFmt w:val="decimal"/>
      <w:lvlText w:val="%1."/>
      <w:lvlJc w:val="left"/>
      <w:pPr>
        <w:ind w:left="360" w:hanging="360"/>
      </w:pPr>
      <w:rPr>
        <w:rFonts w:eastAsia="標楷體"/>
        <w:szCs w:val="24"/>
      </w:rPr>
    </w:lvl>
    <w:lvl w:ilvl="1">
      <w:start w:val="1"/>
      <w:numFmt w:val="decimal"/>
      <w:lvlText w:val="(%2)"/>
      <w:lvlJc w:val="left"/>
      <w:pPr>
        <w:ind w:left="960" w:hanging="480"/>
      </w:pPr>
      <w:rPr>
        <w:rFonts w:hint="eastAsia"/>
        <w:color w:val="FF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9" w15:restartNumberingAfterBreak="0">
    <w:nsid w:val="2A5B316E"/>
    <w:multiLevelType w:val="multilevel"/>
    <w:tmpl w:val="30EE871C"/>
    <w:styleLink w:val="WW8Num36"/>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20" w15:restartNumberingAfterBreak="0">
    <w:nsid w:val="2A6227BC"/>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1" w15:restartNumberingAfterBreak="0">
    <w:nsid w:val="2AD434BE"/>
    <w:multiLevelType w:val="multilevel"/>
    <w:tmpl w:val="5D4CAAEE"/>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2" w15:restartNumberingAfterBreak="0">
    <w:nsid w:val="2B761A38"/>
    <w:multiLevelType w:val="multilevel"/>
    <w:tmpl w:val="35B00D98"/>
    <w:styleLink w:val="WW8Num27"/>
    <w:lvl w:ilvl="0">
      <w:start w:val="1"/>
      <w:numFmt w:val="decimal"/>
      <w:lvlText w:val="%1."/>
      <w:lvlJc w:val="left"/>
      <w:pPr>
        <w:ind w:left="927" w:hanging="360"/>
      </w:pPr>
      <w:rPr>
        <w:rFonts w:eastAsia="標楷體"/>
        <w:szCs w:val="24"/>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23" w15:restartNumberingAfterBreak="0">
    <w:nsid w:val="2CB1314B"/>
    <w:multiLevelType w:val="multilevel"/>
    <w:tmpl w:val="C7160C44"/>
    <w:lvl w:ilvl="0">
      <w:start w:val="1"/>
      <w:numFmt w:val="decimal"/>
      <w:lvlText w:val="%1."/>
      <w:lvlJc w:val="left"/>
      <w:pPr>
        <w:ind w:left="360" w:hanging="360"/>
      </w:pPr>
      <w:rPr>
        <w:rFonts w:eastAsia="標楷體"/>
        <w:color w:val="auto"/>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4" w15:restartNumberingAfterBreak="0">
    <w:nsid w:val="2CF27C26"/>
    <w:multiLevelType w:val="multilevel"/>
    <w:tmpl w:val="2446073E"/>
    <w:styleLink w:val="WW8Num17"/>
    <w:lvl w:ilvl="0">
      <w:start w:val="1"/>
      <w:numFmt w:val="decimal"/>
      <w:lvlText w:val="%1."/>
      <w:lvlJc w:val="left"/>
      <w:pPr>
        <w:ind w:left="360" w:hanging="360"/>
      </w:pPr>
      <w:rPr>
        <w:rFonts w:ascii="Arial" w:hAnsi="Arial" w:cs="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5" w15:restartNumberingAfterBreak="0">
    <w:nsid w:val="2D585283"/>
    <w:multiLevelType w:val="multilevel"/>
    <w:tmpl w:val="6388C128"/>
    <w:styleLink w:val="WW8Num34"/>
    <w:lvl w:ilvl="0">
      <w:start w:val="1"/>
      <w:numFmt w:val="decimal"/>
      <w:lvlText w:val="(%1)"/>
      <w:lvlJc w:val="left"/>
      <w:pPr>
        <w:ind w:left="643" w:hanging="360"/>
      </w:pPr>
    </w:lvl>
    <w:lvl w:ilvl="1">
      <w:start w:val="1"/>
      <w:numFmt w:val="decimal"/>
      <w:lvlText w:val="%2."/>
      <w:lvlJc w:val="left"/>
      <w:pPr>
        <w:ind w:left="360" w:hanging="360"/>
      </w:pPr>
      <w:rPr>
        <w:rFonts w:ascii="Arial" w:eastAsia="標楷體" w:hAnsi="Arial" w:cs="Arial"/>
        <w:b w:val="0"/>
        <w:color w:val="000000"/>
        <w:szCs w:val="24"/>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26" w15:restartNumberingAfterBreak="0">
    <w:nsid w:val="2E3E3A00"/>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2ECA4794"/>
    <w:multiLevelType w:val="multilevel"/>
    <w:tmpl w:val="2F3EEDAA"/>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28" w15:restartNumberingAfterBreak="0">
    <w:nsid w:val="2F8D7573"/>
    <w:multiLevelType w:val="multilevel"/>
    <w:tmpl w:val="A49A1792"/>
    <w:lvl w:ilvl="0">
      <w:start w:val="1"/>
      <w:numFmt w:val="decimal"/>
      <w:lvlText w:val="%1."/>
      <w:lvlJc w:val="left"/>
      <w:pPr>
        <w:ind w:left="360" w:hanging="360"/>
      </w:pPr>
      <w:rPr>
        <w:rFonts w:ascii="Times New Roman" w:hAnsi="Times New Roman" w:cs="Times New Roman"/>
        <w:b w:val="0"/>
        <w:bCs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9" w15:restartNumberingAfterBreak="0">
    <w:nsid w:val="2FD65EF2"/>
    <w:multiLevelType w:val="multilevel"/>
    <w:tmpl w:val="FCE2279C"/>
    <w:lvl w:ilvl="0">
      <w:start w:val="1"/>
      <w:numFmt w:val="decimal"/>
      <w:lvlText w:val="%1."/>
      <w:lvlJc w:val="left"/>
      <w:pPr>
        <w:ind w:left="927"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30253150"/>
    <w:multiLevelType w:val="multilevel"/>
    <w:tmpl w:val="BBB487DC"/>
    <w:lvl w:ilvl="0">
      <w:start w:val="1"/>
      <w:numFmt w:val="decimal"/>
      <w:lvlText w:val="%1."/>
      <w:lvlJc w:val="left"/>
      <w:pPr>
        <w:ind w:left="360" w:hanging="360"/>
      </w:pPr>
      <w:rPr>
        <w:rFonts w:ascii="Times New Roman" w:hAnsi="Times New Roman" w:cs="Times New Roman"/>
        <w:b w:val="0"/>
        <w:bCs w:val="0"/>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1" w15:restartNumberingAfterBreak="0">
    <w:nsid w:val="302825CB"/>
    <w:multiLevelType w:val="multilevel"/>
    <w:tmpl w:val="16620B4C"/>
    <w:lvl w:ilvl="0">
      <w:start w:val="1"/>
      <w:numFmt w:val="decimal"/>
      <w:lvlText w:val="(%1)"/>
      <w:lvlJc w:val="left"/>
      <w:pPr>
        <w:ind w:left="643" w:hanging="360"/>
      </w:pPr>
    </w:lvl>
    <w:lvl w:ilvl="1">
      <w:start w:val="1"/>
      <w:numFmt w:val="decimal"/>
      <w:lvlText w:val="%2."/>
      <w:lvlJc w:val="left"/>
      <w:pPr>
        <w:ind w:left="360" w:hanging="360"/>
      </w:pPr>
      <w:rPr>
        <w:rFonts w:eastAsia="標楷體"/>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32" w15:restartNumberingAfterBreak="0">
    <w:nsid w:val="307F2D85"/>
    <w:multiLevelType w:val="hybridMultilevel"/>
    <w:tmpl w:val="896A4A5A"/>
    <w:lvl w:ilvl="0" w:tplc="B14C30F6">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3" w15:restartNumberingAfterBreak="0">
    <w:nsid w:val="30CE00B4"/>
    <w:multiLevelType w:val="multilevel"/>
    <w:tmpl w:val="78B66516"/>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30CF39A3"/>
    <w:multiLevelType w:val="multilevel"/>
    <w:tmpl w:val="73CAAC70"/>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5" w15:restartNumberingAfterBreak="0">
    <w:nsid w:val="32116EC0"/>
    <w:multiLevelType w:val="multilevel"/>
    <w:tmpl w:val="95D45C34"/>
    <w:lvl w:ilvl="0">
      <w:start w:val="1"/>
      <w:numFmt w:val="decimal"/>
      <w:lvlText w:val="%1."/>
      <w:lvlJc w:val="left"/>
      <w:pPr>
        <w:ind w:left="1067" w:hanging="360"/>
      </w:pPr>
      <w:rPr>
        <w:rFonts w:ascii="Times New Roman" w:eastAsia="標楷體" w:hAnsi="Times New Roman" w:cs="Times New Roman"/>
        <w:color w:val="00000A"/>
        <w:szCs w:val="24"/>
      </w:rPr>
    </w:lvl>
    <w:lvl w:ilvl="1">
      <w:start w:val="1"/>
      <w:numFmt w:val="ideographTraditional"/>
      <w:lvlText w:val="%2、"/>
      <w:lvlJc w:val="left"/>
      <w:pPr>
        <w:ind w:left="1667" w:hanging="480"/>
      </w:pPr>
    </w:lvl>
    <w:lvl w:ilvl="2">
      <w:start w:val="1"/>
      <w:numFmt w:val="lowerRoman"/>
      <w:lvlText w:val="%3."/>
      <w:lvlJc w:val="right"/>
      <w:pPr>
        <w:ind w:left="2147" w:hanging="480"/>
      </w:pPr>
    </w:lvl>
    <w:lvl w:ilvl="3">
      <w:start w:val="1"/>
      <w:numFmt w:val="decimal"/>
      <w:lvlText w:val="%4."/>
      <w:lvlJc w:val="left"/>
      <w:pPr>
        <w:ind w:left="2627" w:hanging="480"/>
      </w:pPr>
    </w:lvl>
    <w:lvl w:ilvl="4">
      <w:start w:val="1"/>
      <w:numFmt w:val="ideographTraditional"/>
      <w:lvlText w:val="%5、"/>
      <w:lvlJc w:val="left"/>
      <w:pPr>
        <w:ind w:left="3107" w:hanging="480"/>
      </w:pPr>
    </w:lvl>
    <w:lvl w:ilvl="5">
      <w:start w:val="1"/>
      <w:numFmt w:val="lowerRoman"/>
      <w:lvlText w:val="%6."/>
      <w:lvlJc w:val="right"/>
      <w:pPr>
        <w:ind w:left="3587" w:hanging="480"/>
      </w:pPr>
    </w:lvl>
    <w:lvl w:ilvl="6">
      <w:start w:val="1"/>
      <w:numFmt w:val="decimal"/>
      <w:lvlText w:val="%7."/>
      <w:lvlJc w:val="left"/>
      <w:pPr>
        <w:ind w:left="4067" w:hanging="480"/>
      </w:pPr>
    </w:lvl>
    <w:lvl w:ilvl="7">
      <w:start w:val="1"/>
      <w:numFmt w:val="ideographTraditional"/>
      <w:lvlText w:val="%8、"/>
      <w:lvlJc w:val="left"/>
      <w:pPr>
        <w:ind w:left="4547" w:hanging="480"/>
      </w:pPr>
    </w:lvl>
    <w:lvl w:ilvl="8">
      <w:start w:val="1"/>
      <w:numFmt w:val="lowerRoman"/>
      <w:lvlText w:val="%9."/>
      <w:lvlJc w:val="right"/>
      <w:pPr>
        <w:ind w:left="5027" w:hanging="480"/>
      </w:pPr>
    </w:lvl>
  </w:abstractNum>
  <w:abstractNum w:abstractNumId="136" w15:restartNumberingAfterBreak="0">
    <w:nsid w:val="32262A27"/>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7" w15:restartNumberingAfterBreak="0">
    <w:nsid w:val="323A09B0"/>
    <w:multiLevelType w:val="multilevel"/>
    <w:tmpl w:val="908E140E"/>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b w:val="0"/>
        <w:bCs w:val="0"/>
        <w:sz w:val="24"/>
        <w:szCs w:val="24"/>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8" w15:restartNumberingAfterBreak="0">
    <w:nsid w:val="33156918"/>
    <w:multiLevelType w:val="multilevel"/>
    <w:tmpl w:val="924AA112"/>
    <w:styleLink w:val="WW8Num9"/>
    <w:lvl w:ilvl="0">
      <w:start w:val="1"/>
      <w:numFmt w:val="decimal"/>
      <w:lvlText w:val="%1."/>
      <w:lvlJc w:val="left"/>
      <w:pPr>
        <w:ind w:left="360" w:hanging="360"/>
      </w:pPr>
      <w:rPr>
        <w:rFonts w:eastAsia="標楷體"/>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9" w15:restartNumberingAfterBreak="0">
    <w:nsid w:val="33726596"/>
    <w:multiLevelType w:val="multilevel"/>
    <w:tmpl w:val="4CB89086"/>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33DF2B4C"/>
    <w:multiLevelType w:val="multilevel"/>
    <w:tmpl w:val="94E6D8D6"/>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34277E1D"/>
    <w:multiLevelType w:val="hybridMultilevel"/>
    <w:tmpl w:val="60FAD5A0"/>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2" w15:restartNumberingAfterBreak="0">
    <w:nsid w:val="348F7E25"/>
    <w:multiLevelType w:val="multilevel"/>
    <w:tmpl w:val="7F5ECEE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34CC3864"/>
    <w:multiLevelType w:val="multilevel"/>
    <w:tmpl w:val="567ADB66"/>
    <w:styleLink w:val="WW8Num8"/>
    <w:lvl w:ilvl="0">
      <w:start w:val="1"/>
      <w:numFmt w:val="decimal"/>
      <w:lvlText w:val="%1."/>
      <w:lvlJc w:val="left"/>
      <w:pPr>
        <w:ind w:left="360" w:hanging="360"/>
      </w:pPr>
      <w:rPr>
        <w:rFonts w:ascii="Times New Roman" w:eastAsia="標楷體" w:hAnsi="Times New Roman" w:cs="Times New Roman"/>
        <w:color w:val="000000"/>
        <w:kern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4" w15:restartNumberingAfterBreak="0">
    <w:nsid w:val="35BA6BEF"/>
    <w:multiLevelType w:val="multilevel"/>
    <w:tmpl w:val="7F8823CC"/>
    <w:lvl w:ilvl="0">
      <w:start w:val="1"/>
      <w:numFmt w:val="decimal"/>
      <w:lvlText w:val="(%1)"/>
      <w:lvlJc w:val="left"/>
      <w:pPr>
        <w:ind w:left="720" w:hanging="360"/>
      </w:pPr>
      <w:rPr>
        <w:rFonts w:ascii="Times New Roman" w:eastAsia="標楷體" w:hAnsi="Times New Roman" w:cs="Times New Roman"/>
        <w:color w:val="000000"/>
        <w:szCs w:val="24"/>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45" w15:restartNumberingAfterBreak="0">
    <w:nsid w:val="362309AD"/>
    <w:multiLevelType w:val="multilevel"/>
    <w:tmpl w:val="6CF6B044"/>
    <w:lvl w:ilvl="0">
      <w:start w:val="1"/>
      <w:numFmt w:val="decimal"/>
      <w:lvlText w:val="%1."/>
      <w:lvlJc w:val="left"/>
      <w:pPr>
        <w:ind w:left="927"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364D541E"/>
    <w:multiLevelType w:val="multilevel"/>
    <w:tmpl w:val="264A3834"/>
    <w:lvl w:ilvl="0">
      <w:start w:val="1"/>
      <w:numFmt w:val="decimal"/>
      <w:lvlText w:val="%1."/>
      <w:lvlJc w:val="left"/>
      <w:pPr>
        <w:ind w:left="927"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7" w15:restartNumberingAfterBreak="0">
    <w:nsid w:val="36B61392"/>
    <w:multiLevelType w:val="multilevel"/>
    <w:tmpl w:val="296C7A54"/>
    <w:lvl w:ilvl="0">
      <w:start w:val="1"/>
      <w:numFmt w:val="decimal"/>
      <w:lvlText w:val="%1."/>
      <w:lvlJc w:val="left"/>
      <w:pPr>
        <w:ind w:left="360" w:hanging="360"/>
      </w:pPr>
      <w:rPr>
        <w:rFonts w:ascii="Times New Roman" w:hAnsi="Times New Roman" w:cs="Times New Roman"/>
        <w:color w:val="00000A"/>
      </w:rPr>
    </w:lvl>
    <w:lvl w:ilvl="1">
      <w:start w:val="1"/>
      <w:numFmt w:val="decimal"/>
      <w:lvlText w:val="(%2)"/>
      <w:lvlJc w:val="left"/>
      <w:pPr>
        <w:ind w:left="644" w:hanging="36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8" w15:restartNumberingAfterBreak="0">
    <w:nsid w:val="36DE1906"/>
    <w:multiLevelType w:val="multilevel"/>
    <w:tmpl w:val="89BE9E30"/>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9" w15:restartNumberingAfterBreak="0">
    <w:nsid w:val="37E80EFA"/>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0" w15:restartNumberingAfterBreak="0">
    <w:nsid w:val="37FB5853"/>
    <w:multiLevelType w:val="multilevel"/>
    <w:tmpl w:val="C590ADF0"/>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388E4C7F"/>
    <w:multiLevelType w:val="multilevel"/>
    <w:tmpl w:val="BC6AE308"/>
    <w:lvl w:ilvl="0">
      <w:start w:val="1"/>
      <w:numFmt w:val="decimal"/>
      <w:lvlText w:val="(%1)"/>
      <w:lvlJc w:val="left"/>
      <w:pPr>
        <w:ind w:left="643" w:hanging="360"/>
      </w:pPr>
    </w:lvl>
    <w:lvl w:ilvl="1">
      <w:start w:val="1"/>
      <w:numFmt w:val="decimal"/>
      <w:lvlText w:val="%2."/>
      <w:lvlJc w:val="left"/>
      <w:pPr>
        <w:ind w:left="360" w:hanging="360"/>
      </w:pPr>
      <w:rPr>
        <w:rFonts w:eastAsia="標楷體"/>
        <w:b w:val="0"/>
        <w:bCs w:val="0"/>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52" w15:restartNumberingAfterBreak="0">
    <w:nsid w:val="38A71464"/>
    <w:multiLevelType w:val="multilevel"/>
    <w:tmpl w:val="66F2D0F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390F3A52"/>
    <w:multiLevelType w:val="multilevel"/>
    <w:tmpl w:val="98C2F810"/>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4" w15:restartNumberingAfterBreak="0">
    <w:nsid w:val="39250CD4"/>
    <w:multiLevelType w:val="multilevel"/>
    <w:tmpl w:val="6DF83A20"/>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55" w15:restartNumberingAfterBreak="0">
    <w:nsid w:val="39466D80"/>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6" w15:restartNumberingAfterBreak="0">
    <w:nsid w:val="396D428F"/>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7" w15:restartNumberingAfterBreak="0">
    <w:nsid w:val="39A81A54"/>
    <w:multiLevelType w:val="multilevel"/>
    <w:tmpl w:val="EBA82CF8"/>
    <w:lvl w:ilvl="0">
      <w:start w:val="1"/>
      <w:numFmt w:val="decimal"/>
      <w:lvlText w:val="%1."/>
      <w:lvlJc w:val="left"/>
      <w:pPr>
        <w:ind w:left="360" w:hanging="360"/>
      </w:pPr>
      <w:rPr>
        <w:rFonts w:eastAsia="標楷體"/>
        <w:szCs w:val="24"/>
      </w:rPr>
    </w:lvl>
    <w:lvl w:ilvl="1">
      <w:start w:val="1"/>
      <w:numFmt w:val="decimal"/>
      <w:lvlText w:val="(%2)"/>
      <w:lvlJc w:val="left"/>
      <w:pPr>
        <w:ind w:left="960" w:hanging="480"/>
      </w:pPr>
      <w:rPr>
        <w:rFonts w:hint="eastAsia"/>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8" w15:restartNumberingAfterBreak="0">
    <w:nsid w:val="39D8596A"/>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9" w15:restartNumberingAfterBreak="0">
    <w:nsid w:val="3AAA5D6F"/>
    <w:multiLevelType w:val="multilevel"/>
    <w:tmpl w:val="C590AE4E"/>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0" w15:restartNumberingAfterBreak="0">
    <w:nsid w:val="3AAB6AB1"/>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1" w15:restartNumberingAfterBreak="0">
    <w:nsid w:val="3BD342AF"/>
    <w:multiLevelType w:val="hybridMultilevel"/>
    <w:tmpl w:val="C2DE5526"/>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2" w15:restartNumberingAfterBreak="0">
    <w:nsid w:val="3BDD601E"/>
    <w:multiLevelType w:val="multilevel"/>
    <w:tmpl w:val="9A4E4E58"/>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3" w15:restartNumberingAfterBreak="0">
    <w:nsid w:val="3DC319F9"/>
    <w:multiLevelType w:val="multilevel"/>
    <w:tmpl w:val="902C59D6"/>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4" w15:restartNumberingAfterBreak="0">
    <w:nsid w:val="3DC577AE"/>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3EA871E4"/>
    <w:multiLevelType w:val="multilevel"/>
    <w:tmpl w:val="C590AE4E"/>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6" w15:restartNumberingAfterBreak="0">
    <w:nsid w:val="3F9E5AA3"/>
    <w:multiLevelType w:val="multilevel"/>
    <w:tmpl w:val="89BE9E30"/>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7" w15:restartNumberingAfterBreak="0">
    <w:nsid w:val="3FE03BA7"/>
    <w:multiLevelType w:val="multilevel"/>
    <w:tmpl w:val="73CAAC70"/>
    <w:styleLink w:val="WW8Num13"/>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68" w15:restartNumberingAfterBreak="0">
    <w:nsid w:val="410405F7"/>
    <w:multiLevelType w:val="multilevel"/>
    <w:tmpl w:val="DCCADF74"/>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9" w15:restartNumberingAfterBreak="0">
    <w:nsid w:val="412E4D53"/>
    <w:multiLevelType w:val="hybridMultilevel"/>
    <w:tmpl w:val="6F8EFBBC"/>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0" w15:restartNumberingAfterBreak="0">
    <w:nsid w:val="414E1107"/>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416622B2"/>
    <w:multiLevelType w:val="multilevel"/>
    <w:tmpl w:val="5DB4372C"/>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41C55A4C"/>
    <w:multiLevelType w:val="multilevel"/>
    <w:tmpl w:val="CE26192A"/>
    <w:lvl w:ilvl="0">
      <w:start w:val="1"/>
      <w:numFmt w:val="decimal"/>
      <w:lvlText w:val="%1."/>
      <w:lvlJc w:val="left"/>
      <w:pPr>
        <w:ind w:left="360" w:hanging="360"/>
      </w:pPr>
      <w:rPr>
        <w:rFonts w:eastAsia="標楷體"/>
        <w:color w:val="auto"/>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433E6073"/>
    <w:multiLevelType w:val="multilevel"/>
    <w:tmpl w:val="1B42F2E2"/>
    <w:lvl w:ilvl="0">
      <w:start w:val="1"/>
      <w:numFmt w:val="decimal"/>
      <w:lvlText w:val="%1."/>
      <w:lvlJc w:val="left"/>
      <w:pPr>
        <w:ind w:left="360" w:hanging="360"/>
      </w:pPr>
      <w:rPr>
        <w:rFonts w:ascii="Times New Roman" w:eastAsia="標楷體" w:hAnsi="Times New Roman" w:cs="Times New Roman"/>
        <w:b w:val="0"/>
        <w:bCs w:val="0"/>
        <w:color w:val="000000"/>
        <w:kern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4" w15:restartNumberingAfterBreak="0">
    <w:nsid w:val="44A66487"/>
    <w:multiLevelType w:val="multilevel"/>
    <w:tmpl w:val="C9FA264E"/>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5" w15:restartNumberingAfterBreak="0">
    <w:nsid w:val="457E2934"/>
    <w:multiLevelType w:val="multilevel"/>
    <w:tmpl w:val="4F3C2474"/>
    <w:lvl w:ilvl="0">
      <w:start w:val="1"/>
      <w:numFmt w:val="decimal"/>
      <w:lvlText w:val="%1."/>
      <w:lvlJc w:val="left"/>
      <w:pPr>
        <w:ind w:left="814" w:hanging="360"/>
      </w:pPr>
      <w:rPr>
        <w:rFonts w:ascii="Times New Roman" w:eastAsia="標楷體" w:hAnsi="Times New Roman" w:cs="Times New Roman"/>
        <w:b w:val="0"/>
        <w:color w:val="00000A"/>
      </w:rPr>
    </w:lvl>
    <w:lvl w:ilvl="1">
      <w:start w:val="1"/>
      <w:numFmt w:val="decimal"/>
      <w:lvlText w:val="(%2)"/>
      <w:lvlJc w:val="left"/>
      <w:pPr>
        <w:ind w:left="1240" w:hanging="360"/>
      </w:pPr>
    </w:lvl>
    <w:lvl w:ilvl="2">
      <w:start w:val="1"/>
      <w:numFmt w:val="lowerRoman"/>
      <w:lvlText w:val="%3."/>
      <w:lvlJc w:val="right"/>
      <w:pPr>
        <w:ind w:left="1894" w:hanging="480"/>
      </w:pPr>
    </w:lvl>
    <w:lvl w:ilvl="3">
      <w:start w:val="1"/>
      <w:numFmt w:val="decimal"/>
      <w:lvlText w:val="%4."/>
      <w:lvlJc w:val="left"/>
      <w:pPr>
        <w:ind w:left="2374" w:hanging="480"/>
      </w:pPr>
    </w:lvl>
    <w:lvl w:ilvl="4">
      <w:start w:val="1"/>
      <w:numFmt w:val="ideographTraditional"/>
      <w:lvlText w:val="%5、"/>
      <w:lvlJc w:val="left"/>
      <w:pPr>
        <w:ind w:left="2854" w:hanging="480"/>
      </w:pPr>
    </w:lvl>
    <w:lvl w:ilvl="5">
      <w:start w:val="1"/>
      <w:numFmt w:val="lowerRoman"/>
      <w:lvlText w:val="%6."/>
      <w:lvlJc w:val="right"/>
      <w:pPr>
        <w:ind w:left="3334" w:hanging="480"/>
      </w:pPr>
    </w:lvl>
    <w:lvl w:ilvl="6">
      <w:start w:val="1"/>
      <w:numFmt w:val="decimal"/>
      <w:lvlText w:val="%7."/>
      <w:lvlJc w:val="left"/>
      <w:pPr>
        <w:ind w:left="3814" w:hanging="480"/>
      </w:pPr>
    </w:lvl>
    <w:lvl w:ilvl="7">
      <w:start w:val="1"/>
      <w:numFmt w:val="ideographTraditional"/>
      <w:lvlText w:val="%8、"/>
      <w:lvlJc w:val="left"/>
      <w:pPr>
        <w:ind w:left="4294" w:hanging="480"/>
      </w:pPr>
    </w:lvl>
    <w:lvl w:ilvl="8">
      <w:start w:val="1"/>
      <w:numFmt w:val="lowerRoman"/>
      <w:lvlText w:val="%9."/>
      <w:lvlJc w:val="right"/>
      <w:pPr>
        <w:ind w:left="4774" w:hanging="480"/>
      </w:pPr>
    </w:lvl>
  </w:abstractNum>
  <w:abstractNum w:abstractNumId="176" w15:restartNumberingAfterBreak="0">
    <w:nsid w:val="45E22ADE"/>
    <w:multiLevelType w:val="multilevel"/>
    <w:tmpl w:val="4CBACB76"/>
    <w:lvl w:ilvl="0">
      <w:start w:val="1"/>
      <w:numFmt w:val="decimal"/>
      <w:lvlText w:val="%1."/>
      <w:lvlJc w:val="left"/>
      <w:pPr>
        <w:ind w:left="360"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7" w15:restartNumberingAfterBreak="0">
    <w:nsid w:val="45E514C8"/>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8" w15:restartNumberingAfterBreak="0">
    <w:nsid w:val="45FF1B3B"/>
    <w:multiLevelType w:val="multilevel"/>
    <w:tmpl w:val="7F28ADE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9" w15:restartNumberingAfterBreak="0">
    <w:nsid w:val="46375D8F"/>
    <w:multiLevelType w:val="multilevel"/>
    <w:tmpl w:val="2512813C"/>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0" w15:restartNumberingAfterBreak="0">
    <w:nsid w:val="46403D9E"/>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1" w15:restartNumberingAfterBreak="0">
    <w:nsid w:val="467D7868"/>
    <w:multiLevelType w:val="multilevel"/>
    <w:tmpl w:val="D25236C6"/>
    <w:lvl w:ilvl="0">
      <w:start w:val="1"/>
      <w:numFmt w:val="decimal"/>
      <w:lvlText w:val="%1."/>
      <w:lvlJc w:val="left"/>
      <w:pPr>
        <w:ind w:left="360" w:hanging="360"/>
      </w:pPr>
      <w:rPr>
        <w:rFonts w:ascii="Times New Roman" w:hAnsi="Times New Roman" w:cs="Times New Roman"/>
        <w:b w:val="0"/>
        <w:bCs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2" w15:restartNumberingAfterBreak="0">
    <w:nsid w:val="47B51D2E"/>
    <w:multiLevelType w:val="multilevel"/>
    <w:tmpl w:val="26002E9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3" w15:restartNumberingAfterBreak="0">
    <w:nsid w:val="47C33B8A"/>
    <w:multiLevelType w:val="multilevel"/>
    <w:tmpl w:val="FCE2279C"/>
    <w:lvl w:ilvl="0">
      <w:start w:val="1"/>
      <w:numFmt w:val="decimal"/>
      <w:lvlText w:val="%1."/>
      <w:lvlJc w:val="left"/>
      <w:pPr>
        <w:ind w:left="927"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4" w15:restartNumberingAfterBreak="0">
    <w:nsid w:val="48F35BA6"/>
    <w:multiLevelType w:val="multilevel"/>
    <w:tmpl w:val="DCCADF74"/>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5" w15:restartNumberingAfterBreak="0">
    <w:nsid w:val="48F77793"/>
    <w:multiLevelType w:val="multilevel"/>
    <w:tmpl w:val="315047B2"/>
    <w:lvl w:ilvl="0">
      <w:start w:val="1"/>
      <w:numFmt w:val="decimal"/>
      <w:lvlText w:val="(%1)"/>
      <w:lvlJc w:val="left"/>
      <w:pPr>
        <w:ind w:left="643" w:hanging="360"/>
      </w:pPr>
    </w:lvl>
    <w:lvl w:ilvl="1">
      <w:start w:val="1"/>
      <w:numFmt w:val="decimal"/>
      <w:lvlText w:val="%2."/>
      <w:lvlJc w:val="left"/>
      <w:pPr>
        <w:ind w:left="360" w:hanging="360"/>
      </w:pPr>
      <w:rPr>
        <w:rFonts w:eastAsia="標楷體"/>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rPr>
        <w:color w:val="auto"/>
      </w:r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86" w15:restartNumberingAfterBreak="0">
    <w:nsid w:val="495D3D4C"/>
    <w:multiLevelType w:val="multilevel"/>
    <w:tmpl w:val="96A6C1B0"/>
    <w:lvl w:ilvl="0">
      <w:start w:val="1"/>
      <w:numFmt w:val="decimal"/>
      <w:lvlText w:val="%1."/>
      <w:lvlJc w:val="left"/>
      <w:pPr>
        <w:ind w:left="927" w:hanging="360"/>
      </w:pPr>
      <w:rPr>
        <w:rFonts w:eastAsia="標楷體"/>
        <w:b w:val="0"/>
        <w:bCs w:val="0"/>
        <w:sz w:val="24"/>
        <w:szCs w:val="24"/>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87" w15:restartNumberingAfterBreak="0">
    <w:nsid w:val="496864F2"/>
    <w:multiLevelType w:val="multilevel"/>
    <w:tmpl w:val="5D4CAAEE"/>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8" w15:restartNumberingAfterBreak="0">
    <w:nsid w:val="4A171C74"/>
    <w:multiLevelType w:val="multilevel"/>
    <w:tmpl w:val="9066FB90"/>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9" w15:restartNumberingAfterBreak="0">
    <w:nsid w:val="4A2D56C6"/>
    <w:multiLevelType w:val="multilevel"/>
    <w:tmpl w:val="66F2D0F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0" w15:restartNumberingAfterBreak="0">
    <w:nsid w:val="4B5410B5"/>
    <w:multiLevelType w:val="hybridMultilevel"/>
    <w:tmpl w:val="60FAD5A0"/>
    <w:lvl w:ilvl="0" w:tplc="DE3E74B6">
      <w:start w:val="1"/>
      <w:numFmt w:val="decimal"/>
      <w:lvlText w:val="%1."/>
      <w:lvlJc w:val="left"/>
      <w:pPr>
        <w:ind w:left="480" w:hanging="480"/>
      </w:pPr>
      <w:rPr>
        <w:rFonts w:ascii="Times New Roman" w:eastAsia="標楷體" w:hAnsi="Times New Roman" w:hint="default"/>
        <w:b w:val="0"/>
        <w:i w:val="0"/>
        <w:color w:val="auto"/>
        <w:sz w:val="24"/>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4B751C1C"/>
    <w:multiLevelType w:val="multilevel"/>
    <w:tmpl w:val="BD36426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4C912B4B"/>
    <w:multiLevelType w:val="multilevel"/>
    <w:tmpl w:val="96A6C1B0"/>
    <w:lvl w:ilvl="0">
      <w:start w:val="1"/>
      <w:numFmt w:val="decimal"/>
      <w:lvlText w:val="%1."/>
      <w:lvlJc w:val="left"/>
      <w:pPr>
        <w:ind w:left="927" w:hanging="360"/>
      </w:pPr>
      <w:rPr>
        <w:rFonts w:eastAsia="標楷體"/>
        <w:b w:val="0"/>
        <w:bCs w:val="0"/>
        <w:sz w:val="24"/>
        <w:szCs w:val="24"/>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93" w15:restartNumberingAfterBreak="0">
    <w:nsid w:val="4CB27C95"/>
    <w:multiLevelType w:val="multilevel"/>
    <w:tmpl w:val="4F3C2474"/>
    <w:styleLink w:val="WW8Num4"/>
    <w:lvl w:ilvl="0">
      <w:start w:val="1"/>
      <w:numFmt w:val="decimal"/>
      <w:lvlText w:val="%1."/>
      <w:lvlJc w:val="left"/>
      <w:pPr>
        <w:ind w:left="814" w:hanging="360"/>
      </w:pPr>
      <w:rPr>
        <w:rFonts w:ascii="Times New Roman" w:eastAsia="標楷體" w:hAnsi="Times New Roman" w:cs="Times New Roman"/>
        <w:b w:val="0"/>
        <w:color w:val="00000A"/>
      </w:rPr>
    </w:lvl>
    <w:lvl w:ilvl="1">
      <w:start w:val="1"/>
      <w:numFmt w:val="decimal"/>
      <w:lvlText w:val="(%2)"/>
      <w:lvlJc w:val="left"/>
      <w:pPr>
        <w:ind w:left="1240" w:hanging="360"/>
      </w:pPr>
    </w:lvl>
    <w:lvl w:ilvl="2">
      <w:start w:val="1"/>
      <w:numFmt w:val="lowerRoman"/>
      <w:lvlText w:val="%3."/>
      <w:lvlJc w:val="right"/>
      <w:pPr>
        <w:ind w:left="1894" w:hanging="480"/>
      </w:pPr>
    </w:lvl>
    <w:lvl w:ilvl="3">
      <w:start w:val="1"/>
      <w:numFmt w:val="decimal"/>
      <w:lvlText w:val="%4."/>
      <w:lvlJc w:val="left"/>
      <w:pPr>
        <w:ind w:left="2374" w:hanging="480"/>
      </w:pPr>
    </w:lvl>
    <w:lvl w:ilvl="4">
      <w:start w:val="1"/>
      <w:numFmt w:val="ideographTraditional"/>
      <w:lvlText w:val="%5、"/>
      <w:lvlJc w:val="left"/>
      <w:pPr>
        <w:ind w:left="2854" w:hanging="480"/>
      </w:pPr>
    </w:lvl>
    <w:lvl w:ilvl="5">
      <w:start w:val="1"/>
      <w:numFmt w:val="lowerRoman"/>
      <w:lvlText w:val="%6."/>
      <w:lvlJc w:val="right"/>
      <w:pPr>
        <w:ind w:left="3334" w:hanging="480"/>
      </w:pPr>
    </w:lvl>
    <w:lvl w:ilvl="6">
      <w:start w:val="1"/>
      <w:numFmt w:val="decimal"/>
      <w:lvlText w:val="%7."/>
      <w:lvlJc w:val="left"/>
      <w:pPr>
        <w:ind w:left="3814" w:hanging="480"/>
      </w:pPr>
    </w:lvl>
    <w:lvl w:ilvl="7">
      <w:start w:val="1"/>
      <w:numFmt w:val="ideographTraditional"/>
      <w:lvlText w:val="%8、"/>
      <w:lvlJc w:val="left"/>
      <w:pPr>
        <w:ind w:left="4294" w:hanging="480"/>
      </w:pPr>
    </w:lvl>
    <w:lvl w:ilvl="8">
      <w:start w:val="1"/>
      <w:numFmt w:val="lowerRoman"/>
      <w:lvlText w:val="%9."/>
      <w:lvlJc w:val="right"/>
      <w:pPr>
        <w:ind w:left="4774" w:hanging="480"/>
      </w:pPr>
    </w:lvl>
  </w:abstractNum>
  <w:abstractNum w:abstractNumId="194" w15:restartNumberingAfterBreak="0">
    <w:nsid w:val="4D0342C0"/>
    <w:multiLevelType w:val="multilevel"/>
    <w:tmpl w:val="C8FC18F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5" w15:restartNumberingAfterBreak="0">
    <w:nsid w:val="4D0B6367"/>
    <w:multiLevelType w:val="multilevel"/>
    <w:tmpl w:val="442A716E"/>
    <w:styleLink w:val="WW8Num25"/>
    <w:lvl w:ilvl="0">
      <w:start w:val="1"/>
      <w:numFmt w:val="decimal"/>
      <w:lvlText w:val="%1."/>
      <w:lvlJc w:val="left"/>
      <w:pPr>
        <w:ind w:left="360" w:hanging="360"/>
      </w:pPr>
      <w:rPr>
        <w:rFonts w:ascii="Arial" w:hAnsi="Arial" w:cs="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6" w15:restartNumberingAfterBreak="0">
    <w:nsid w:val="4D42211A"/>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4DDD6BCA"/>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8" w15:restartNumberingAfterBreak="0">
    <w:nsid w:val="4E107AB2"/>
    <w:multiLevelType w:val="multilevel"/>
    <w:tmpl w:val="DFFA3AAE"/>
    <w:lvl w:ilvl="0">
      <w:start w:val="1"/>
      <w:numFmt w:val="decimal"/>
      <w:lvlText w:val="%1."/>
      <w:lvlJc w:val="left"/>
      <w:pPr>
        <w:ind w:left="360" w:hanging="360"/>
      </w:pPr>
      <w:rPr>
        <w:rFonts w:ascii="Times New Roman" w:eastAsia="標楷體" w:hAnsi="Times New Roman" w:cs="Times New Roman"/>
        <w:b w:val="0"/>
        <w:bCs w:val="0"/>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9" w15:restartNumberingAfterBreak="0">
    <w:nsid w:val="4F5D78CC"/>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4F900528"/>
    <w:multiLevelType w:val="hybridMultilevel"/>
    <w:tmpl w:val="491C2F10"/>
    <w:lvl w:ilvl="0" w:tplc="D3B6A3FA">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1" w15:restartNumberingAfterBreak="0">
    <w:nsid w:val="4FE24AB8"/>
    <w:multiLevelType w:val="multilevel"/>
    <w:tmpl w:val="DFBA729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2" w15:restartNumberingAfterBreak="0">
    <w:nsid w:val="4FEF4E27"/>
    <w:multiLevelType w:val="multilevel"/>
    <w:tmpl w:val="C9FA264E"/>
    <w:styleLink w:val="WW8Num38"/>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3" w15:restartNumberingAfterBreak="0">
    <w:nsid w:val="50700CE8"/>
    <w:multiLevelType w:val="multilevel"/>
    <w:tmpl w:val="132E2E86"/>
    <w:lvl w:ilvl="0">
      <w:start w:val="1"/>
      <w:numFmt w:val="decimal"/>
      <w:lvlText w:val="%1."/>
      <w:lvlJc w:val="left"/>
      <w:pPr>
        <w:ind w:left="360" w:hanging="360"/>
      </w:pPr>
      <w:rPr>
        <w:rFonts w:ascii="Times New Roman" w:hAnsi="Times New Roman" w:cs="Times New Roman"/>
        <w:b w:val="0"/>
        <w:bCs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4" w15:restartNumberingAfterBreak="0">
    <w:nsid w:val="5081240D"/>
    <w:multiLevelType w:val="multilevel"/>
    <w:tmpl w:val="684A5E6A"/>
    <w:lvl w:ilvl="0">
      <w:start w:val="1"/>
      <w:numFmt w:val="decimal"/>
      <w:lvlText w:val="%1."/>
      <w:lvlJc w:val="left"/>
      <w:pPr>
        <w:ind w:left="360" w:hanging="360"/>
      </w:pPr>
      <w:rPr>
        <w:color w:val="000000" w:themeColor="text1"/>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5" w15:restartNumberingAfterBreak="0">
    <w:nsid w:val="50981486"/>
    <w:multiLevelType w:val="multilevel"/>
    <w:tmpl w:val="8BFCE4E4"/>
    <w:lvl w:ilvl="0">
      <w:start w:val="1"/>
      <w:numFmt w:val="decimal"/>
      <w:lvlText w:val="%1."/>
      <w:lvlJc w:val="left"/>
      <w:pPr>
        <w:ind w:left="360"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6" w15:restartNumberingAfterBreak="0">
    <w:nsid w:val="51160CF8"/>
    <w:multiLevelType w:val="multilevel"/>
    <w:tmpl w:val="8BC20372"/>
    <w:styleLink w:val="WW8Num12"/>
    <w:lvl w:ilvl="0">
      <w:start w:val="1"/>
      <w:numFmt w:val="decimal"/>
      <w:lvlText w:val="%1."/>
      <w:lvlJc w:val="left"/>
      <w:pPr>
        <w:ind w:left="360" w:hanging="360"/>
      </w:pPr>
      <w:rPr>
        <w:rFonts w:eastAsia="標楷體"/>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7" w15:restartNumberingAfterBreak="0">
    <w:nsid w:val="511845A5"/>
    <w:multiLevelType w:val="multilevel"/>
    <w:tmpl w:val="F5A4395C"/>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8" w15:restartNumberingAfterBreak="0">
    <w:nsid w:val="515E4566"/>
    <w:multiLevelType w:val="multilevel"/>
    <w:tmpl w:val="2512813C"/>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9" w15:restartNumberingAfterBreak="0">
    <w:nsid w:val="51BB4C52"/>
    <w:multiLevelType w:val="multilevel"/>
    <w:tmpl w:val="131098D0"/>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0" w15:restartNumberingAfterBreak="0">
    <w:nsid w:val="523F12AE"/>
    <w:multiLevelType w:val="multilevel"/>
    <w:tmpl w:val="97F07646"/>
    <w:lvl w:ilvl="0">
      <w:start w:val="1"/>
      <w:numFmt w:val="decimal"/>
      <w:lvlText w:val="%1."/>
      <w:lvlJc w:val="left"/>
      <w:pPr>
        <w:ind w:left="927"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1" w15:restartNumberingAfterBreak="0">
    <w:nsid w:val="525D7DEA"/>
    <w:multiLevelType w:val="multilevel"/>
    <w:tmpl w:val="5A968B0C"/>
    <w:lvl w:ilvl="0">
      <w:start w:val="1"/>
      <w:numFmt w:val="decimal"/>
      <w:lvlText w:val="%1."/>
      <w:lvlJc w:val="left"/>
      <w:pPr>
        <w:ind w:left="360" w:hanging="360"/>
      </w:pPr>
      <w:rPr>
        <w:rFonts w:ascii="Times New Roman" w:hAnsi="Times New Roman" w:cs="Times New Roman"/>
        <w:b w:val="0"/>
        <w:bCs w:val="0"/>
        <w:color w:val="00000A"/>
      </w:rPr>
    </w:lvl>
    <w:lvl w:ilvl="1">
      <w:start w:val="1"/>
      <w:numFmt w:val="decimal"/>
      <w:lvlText w:val="(%2)"/>
      <w:lvlJc w:val="left"/>
      <w:pPr>
        <w:ind w:left="644" w:hanging="36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2" w15:restartNumberingAfterBreak="0">
    <w:nsid w:val="5359360C"/>
    <w:multiLevelType w:val="multilevel"/>
    <w:tmpl w:val="32C2CAF4"/>
    <w:lvl w:ilvl="0">
      <w:start w:val="1"/>
      <w:numFmt w:val="decimal"/>
      <w:lvlText w:val="%1."/>
      <w:lvlJc w:val="left"/>
      <w:pPr>
        <w:ind w:left="360" w:hanging="360"/>
      </w:pPr>
      <w:rPr>
        <w:rFonts w:ascii="Times New Roman" w:eastAsia="標楷體" w:hAnsi="Times New Roman" w:cs="Times New Roman"/>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3" w15:restartNumberingAfterBreak="0">
    <w:nsid w:val="54190E22"/>
    <w:multiLevelType w:val="multilevel"/>
    <w:tmpl w:val="7F28ADE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54383839"/>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5" w15:restartNumberingAfterBreak="0">
    <w:nsid w:val="54CF579E"/>
    <w:multiLevelType w:val="multilevel"/>
    <w:tmpl w:val="863871BE"/>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6" w15:restartNumberingAfterBreak="0">
    <w:nsid w:val="554749D7"/>
    <w:multiLevelType w:val="multilevel"/>
    <w:tmpl w:val="16620B4C"/>
    <w:styleLink w:val="WW8Num37"/>
    <w:lvl w:ilvl="0">
      <w:start w:val="1"/>
      <w:numFmt w:val="decimal"/>
      <w:lvlText w:val="(%1)"/>
      <w:lvlJc w:val="left"/>
      <w:pPr>
        <w:ind w:left="643" w:hanging="360"/>
      </w:pPr>
    </w:lvl>
    <w:lvl w:ilvl="1">
      <w:start w:val="1"/>
      <w:numFmt w:val="decimal"/>
      <w:lvlText w:val="%2."/>
      <w:lvlJc w:val="left"/>
      <w:pPr>
        <w:ind w:left="360" w:hanging="360"/>
      </w:pPr>
      <w:rPr>
        <w:rFonts w:eastAsia="標楷體"/>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17" w15:restartNumberingAfterBreak="0">
    <w:nsid w:val="55601BDC"/>
    <w:multiLevelType w:val="hybridMultilevel"/>
    <w:tmpl w:val="75D4D6C0"/>
    <w:lvl w:ilvl="0" w:tplc="FFFFFFFF">
      <w:start w:val="1"/>
      <w:numFmt w:val="decimal"/>
      <w:lvlText w:val="%1."/>
      <w:lvlJc w:val="left"/>
      <w:pPr>
        <w:ind w:left="480" w:hanging="480"/>
      </w:pPr>
      <w:rPr>
        <w:rFonts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8" w15:restartNumberingAfterBreak="0">
    <w:nsid w:val="55682D33"/>
    <w:multiLevelType w:val="multilevel"/>
    <w:tmpl w:val="29B802D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9" w15:restartNumberingAfterBreak="0">
    <w:nsid w:val="55A9726F"/>
    <w:multiLevelType w:val="multilevel"/>
    <w:tmpl w:val="E07CB306"/>
    <w:lvl w:ilvl="0">
      <w:start w:val="1"/>
      <w:numFmt w:val="decimal"/>
      <w:lvlText w:val="%1."/>
      <w:lvlJc w:val="left"/>
      <w:pPr>
        <w:ind w:left="360" w:hanging="360"/>
      </w:pPr>
      <w:rPr>
        <w:rFonts w:ascii="Times New Roman" w:eastAsia="標楷體" w:hAnsi="Times New Roman" w:cs="Times New Roman"/>
        <w:color w:val="auto"/>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55E16DEB"/>
    <w:multiLevelType w:val="multilevel"/>
    <w:tmpl w:val="085624C8"/>
    <w:lvl w:ilvl="0">
      <w:start w:val="1"/>
      <w:numFmt w:val="decimal"/>
      <w:lvlText w:val="%1."/>
      <w:lvlJc w:val="left"/>
      <w:pPr>
        <w:ind w:left="927" w:hanging="360"/>
      </w:pPr>
      <w:rPr>
        <w:rFonts w:eastAsia="標楷體"/>
        <w:color w:val="auto"/>
        <w:sz w:val="24"/>
        <w:szCs w:val="24"/>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21" w15:restartNumberingAfterBreak="0">
    <w:nsid w:val="55E62BA0"/>
    <w:multiLevelType w:val="multilevel"/>
    <w:tmpl w:val="16620B4C"/>
    <w:lvl w:ilvl="0">
      <w:start w:val="1"/>
      <w:numFmt w:val="decimal"/>
      <w:lvlText w:val="(%1)"/>
      <w:lvlJc w:val="left"/>
      <w:pPr>
        <w:ind w:left="643" w:hanging="360"/>
      </w:pPr>
    </w:lvl>
    <w:lvl w:ilvl="1">
      <w:start w:val="1"/>
      <w:numFmt w:val="decimal"/>
      <w:lvlText w:val="%2."/>
      <w:lvlJc w:val="left"/>
      <w:pPr>
        <w:ind w:left="360" w:hanging="360"/>
      </w:pPr>
      <w:rPr>
        <w:rFonts w:eastAsia="標楷體"/>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22" w15:restartNumberingAfterBreak="0">
    <w:nsid w:val="560122E7"/>
    <w:multiLevelType w:val="multilevel"/>
    <w:tmpl w:val="C3122116"/>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3" w15:restartNumberingAfterBreak="0">
    <w:nsid w:val="561824BD"/>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4" w15:restartNumberingAfterBreak="0">
    <w:nsid w:val="566F2C2E"/>
    <w:multiLevelType w:val="multilevel"/>
    <w:tmpl w:val="A1EE8FD4"/>
    <w:lvl w:ilvl="0">
      <w:start w:val="1"/>
      <w:numFmt w:val="decimal"/>
      <w:lvlText w:val="%1."/>
      <w:lvlJc w:val="left"/>
      <w:pPr>
        <w:ind w:left="360" w:hanging="360"/>
      </w:pPr>
      <w:rPr>
        <w:rFonts w:ascii="Times New Roman" w:eastAsia="標楷體" w:hAnsi="Times New Roman" w:cs="Times New Roman"/>
        <w:b w:val="0"/>
        <w:bCs w:val="0"/>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5" w15:restartNumberingAfterBreak="0">
    <w:nsid w:val="56937B67"/>
    <w:multiLevelType w:val="hybridMultilevel"/>
    <w:tmpl w:val="EA46367C"/>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6" w15:restartNumberingAfterBreak="0">
    <w:nsid w:val="56AD015A"/>
    <w:multiLevelType w:val="hybridMultilevel"/>
    <w:tmpl w:val="60FAD5A0"/>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7" w15:restartNumberingAfterBreak="0">
    <w:nsid w:val="56C50BA1"/>
    <w:multiLevelType w:val="multilevel"/>
    <w:tmpl w:val="A352246E"/>
    <w:lvl w:ilvl="0">
      <w:start w:val="1"/>
      <w:numFmt w:val="decimal"/>
      <w:lvlText w:val="%1."/>
      <w:lvlJc w:val="left"/>
      <w:pPr>
        <w:ind w:left="360" w:hanging="360"/>
      </w:pPr>
      <w:rPr>
        <w:rFonts w:ascii="Times New Roman" w:hAnsi="Times New Roman" w:cs="Times New Roman"/>
        <w:b w:val="0"/>
        <w:bCs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8" w15:restartNumberingAfterBreak="0">
    <w:nsid w:val="56D90630"/>
    <w:multiLevelType w:val="multilevel"/>
    <w:tmpl w:val="4CB89086"/>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9" w15:restartNumberingAfterBreak="0">
    <w:nsid w:val="57761093"/>
    <w:multiLevelType w:val="multilevel"/>
    <w:tmpl w:val="30A6E154"/>
    <w:styleLink w:val="WW8Num1"/>
    <w:lvl w:ilvl="0">
      <w:start w:val="1"/>
      <w:numFmt w:val="decimal"/>
      <w:lvlText w:val="%1."/>
      <w:lvlJc w:val="left"/>
      <w:pPr>
        <w:ind w:left="360" w:hanging="360"/>
      </w:pPr>
      <w:rPr>
        <w:rFonts w:ascii="Arial" w:hAnsi="Arial" w:cs="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0" w15:restartNumberingAfterBreak="0">
    <w:nsid w:val="57A47A86"/>
    <w:multiLevelType w:val="multilevel"/>
    <w:tmpl w:val="B80C563C"/>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1" w15:restartNumberingAfterBreak="0">
    <w:nsid w:val="580E67F2"/>
    <w:multiLevelType w:val="multilevel"/>
    <w:tmpl w:val="380CAF8E"/>
    <w:lvl w:ilvl="0">
      <w:start w:val="1"/>
      <w:numFmt w:val="decimal"/>
      <w:lvlText w:val="(%1)"/>
      <w:lvlJc w:val="left"/>
      <w:pPr>
        <w:ind w:left="644" w:hanging="360"/>
      </w:pPr>
      <w:rPr>
        <w:rFonts w:hint="default"/>
        <w:color w:val="000000"/>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2" w15:restartNumberingAfterBreak="0">
    <w:nsid w:val="58337358"/>
    <w:multiLevelType w:val="multilevel"/>
    <w:tmpl w:val="6DF83A20"/>
    <w:styleLink w:val="WW8Num22"/>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33" w15:restartNumberingAfterBreak="0">
    <w:nsid w:val="58421265"/>
    <w:multiLevelType w:val="multilevel"/>
    <w:tmpl w:val="F4CE40CA"/>
    <w:lvl w:ilvl="0">
      <w:start w:val="1"/>
      <w:numFmt w:val="decimal"/>
      <w:lvlText w:val="%1."/>
      <w:lvlJc w:val="left"/>
      <w:pPr>
        <w:ind w:left="360" w:hanging="360"/>
      </w:pPr>
      <w:rPr>
        <w:rFonts w:ascii="Times New Roman" w:eastAsia="標楷體" w:hAnsi="Times New Roman" w:cs="Times New Roman"/>
        <w:color w:val="auto"/>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4" w15:restartNumberingAfterBreak="0">
    <w:nsid w:val="5871377F"/>
    <w:multiLevelType w:val="hybridMultilevel"/>
    <w:tmpl w:val="EA46367C"/>
    <w:lvl w:ilvl="0" w:tplc="7BCA6712">
      <w:start w:val="1"/>
      <w:numFmt w:val="decimal"/>
      <w:lvlText w:val="%1."/>
      <w:lvlJc w:val="left"/>
      <w:pPr>
        <w:ind w:left="480" w:hanging="480"/>
      </w:pPr>
      <w:rPr>
        <w:rFonts w:ascii="Times New Roman" w:eastAsia="標楷體" w:hAnsi="Times New Roman" w:hint="default"/>
        <w:b w:val="0"/>
        <w:i w:val="0"/>
        <w:color w:val="auto"/>
        <w:sz w:val="24"/>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58CA7819"/>
    <w:multiLevelType w:val="multilevel"/>
    <w:tmpl w:val="6AEA228C"/>
    <w:styleLink w:val="WW8Num24"/>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36" w15:restartNumberingAfterBreak="0">
    <w:nsid w:val="58F44BFE"/>
    <w:multiLevelType w:val="multilevel"/>
    <w:tmpl w:val="4CB89086"/>
    <w:styleLink w:val="WW8Num31"/>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597F326C"/>
    <w:multiLevelType w:val="hybridMultilevel"/>
    <w:tmpl w:val="A4A25F3A"/>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8" w15:restartNumberingAfterBreak="0">
    <w:nsid w:val="599160F6"/>
    <w:multiLevelType w:val="multilevel"/>
    <w:tmpl w:val="F4A4C724"/>
    <w:lvl w:ilvl="0">
      <w:start w:val="1"/>
      <w:numFmt w:val="decimal"/>
      <w:lvlText w:val="%1."/>
      <w:lvlJc w:val="left"/>
      <w:pPr>
        <w:ind w:left="480" w:hanging="48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5A2202F5"/>
    <w:multiLevelType w:val="multilevel"/>
    <w:tmpl w:val="60040586"/>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5A292EDE"/>
    <w:multiLevelType w:val="multilevel"/>
    <w:tmpl w:val="DB8626BE"/>
    <w:lvl w:ilvl="0">
      <w:start w:val="1"/>
      <w:numFmt w:val="decimal"/>
      <w:lvlText w:val="%1."/>
      <w:lvlJc w:val="left"/>
      <w:pPr>
        <w:ind w:left="360" w:hanging="360"/>
      </w:pPr>
      <w:rPr>
        <w:rFonts w:ascii="Times New Roman" w:eastAsia="標楷體" w:hAnsi="Times New Roman" w:cs="Times New Roman"/>
        <w:b w:val="0"/>
        <w:bCs w:val="0"/>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1" w15:restartNumberingAfterBreak="0">
    <w:nsid w:val="5A412EDF"/>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2" w15:restartNumberingAfterBreak="0">
    <w:nsid w:val="5B7B4BC9"/>
    <w:multiLevelType w:val="multilevel"/>
    <w:tmpl w:val="29B802D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3" w15:restartNumberingAfterBreak="0">
    <w:nsid w:val="5BE40AC6"/>
    <w:multiLevelType w:val="multilevel"/>
    <w:tmpl w:val="8E00203E"/>
    <w:lvl w:ilvl="0">
      <w:start w:val="1"/>
      <w:numFmt w:val="decimal"/>
      <w:lvlText w:val="%1."/>
      <w:lvlJc w:val="left"/>
      <w:pPr>
        <w:ind w:left="360" w:hanging="360"/>
      </w:pPr>
      <w:rPr>
        <w:rFonts w:ascii="Times New Roman" w:hAnsi="Times New Roman" w:cs="Times New Roman"/>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5C0752EF"/>
    <w:multiLevelType w:val="multilevel"/>
    <w:tmpl w:val="AC54A100"/>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45" w15:restartNumberingAfterBreak="0">
    <w:nsid w:val="5C723F7F"/>
    <w:multiLevelType w:val="multilevel"/>
    <w:tmpl w:val="7E9CA802"/>
    <w:styleLink w:val="WW8Num40"/>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5C7966CD"/>
    <w:multiLevelType w:val="multilevel"/>
    <w:tmpl w:val="C3122116"/>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7" w15:restartNumberingAfterBreak="0">
    <w:nsid w:val="5C7E1911"/>
    <w:multiLevelType w:val="multilevel"/>
    <w:tmpl w:val="D25236C6"/>
    <w:lvl w:ilvl="0">
      <w:start w:val="1"/>
      <w:numFmt w:val="decimal"/>
      <w:lvlText w:val="%1."/>
      <w:lvlJc w:val="left"/>
      <w:pPr>
        <w:ind w:left="360" w:hanging="360"/>
      </w:pPr>
      <w:rPr>
        <w:rFonts w:ascii="Times New Roman" w:hAnsi="Times New Roman" w:cs="Times New Roman"/>
        <w:b w:val="0"/>
        <w:bCs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8" w15:restartNumberingAfterBreak="0">
    <w:nsid w:val="5D1C4905"/>
    <w:multiLevelType w:val="multilevel"/>
    <w:tmpl w:val="35B00D98"/>
    <w:lvl w:ilvl="0">
      <w:start w:val="1"/>
      <w:numFmt w:val="decimal"/>
      <w:lvlText w:val="%1."/>
      <w:lvlJc w:val="left"/>
      <w:pPr>
        <w:ind w:left="927" w:hanging="360"/>
      </w:pPr>
      <w:rPr>
        <w:rFonts w:eastAsia="標楷體"/>
        <w:szCs w:val="24"/>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49" w15:restartNumberingAfterBreak="0">
    <w:nsid w:val="5D986970"/>
    <w:multiLevelType w:val="multilevel"/>
    <w:tmpl w:val="C8FC18F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0" w15:restartNumberingAfterBreak="0">
    <w:nsid w:val="5DC46C6B"/>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5DFB3E06"/>
    <w:multiLevelType w:val="multilevel"/>
    <w:tmpl w:val="315047B2"/>
    <w:lvl w:ilvl="0">
      <w:start w:val="1"/>
      <w:numFmt w:val="decimal"/>
      <w:lvlText w:val="(%1)"/>
      <w:lvlJc w:val="left"/>
      <w:pPr>
        <w:ind w:left="643" w:hanging="360"/>
      </w:pPr>
    </w:lvl>
    <w:lvl w:ilvl="1">
      <w:start w:val="1"/>
      <w:numFmt w:val="decimal"/>
      <w:lvlText w:val="%2."/>
      <w:lvlJc w:val="left"/>
      <w:pPr>
        <w:ind w:left="360" w:hanging="360"/>
      </w:pPr>
      <w:rPr>
        <w:rFonts w:eastAsia="標楷體"/>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rPr>
        <w:color w:val="auto"/>
      </w:r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52" w15:restartNumberingAfterBreak="0">
    <w:nsid w:val="5EF11C5E"/>
    <w:multiLevelType w:val="multilevel"/>
    <w:tmpl w:val="16620B4C"/>
    <w:lvl w:ilvl="0">
      <w:start w:val="1"/>
      <w:numFmt w:val="decimal"/>
      <w:lvlText w:val="(%1)"/>
      <w:lvlJc w:val="left"/>
      <w:pPr>
        <w:ind w:left="643" w:hanging="360"/>
      </w:pPr>
    </w:lvl>
    <w:lvl w:ilvl="1">
      <w:start w:val="1"/>
      <w:numFmt w:val="decimal"/>
      <w:lvlText w:val="%2."/>
      <w:lvlJc w:val="left"/>
      <w:pPr>
        <w:ind w:left="360" w:hanging="360"/>
      </w:pPr>
      <w:rPr>
        <w:rFonts w:eastAsia="標楷體"/>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53" w15:restartNumberingAfterBreak="0">
    <w:nsid w:val="5F103B71"/>
    <w:multiLevelType w:val="multilevel"/>
    <w:tmpl w:val="60344130"/>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4" w15:restartNumberingAfterBreak="0">
    <w:nsid w:val="5F6317D3"/>
    <w:multiLevelType w:val="multilevel"/>
    <w:tmpl w:val="48B007B0"/>
    <w:styleLink w:val="WW8Num7"/>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5" w15:restartNumberingAfterBreak="0">
    <w:nsid w:val="5FB7394A"/>
    <w:multiLevelType w:val="multilevel"/>
    <w:tmpl w:val="99FAA22C"/>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60E61E5A"/>
    <w:multiLevelType w:val="multilevel"/>
    <w:tmpl w:val="2F3EEDAA"/>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57" w15:restartNumberingAfterBreak="0">
    <w:nsid w:val="61611A8E"/>
    <w:multiLevelType w:val="multilevel"/>
    <w:tmpl w:val="458A24B2"/>
    <w:lvl w:ilvl="0">
      <w:start w:val="1"/>
      <w:numFmt w:val="decimal"/>
      <w:lvlText w:val="%1."/>
      <w:lvlJc w:val="left"/>
      <w:pPr>
        <w:ind w:left="360" w:hanging="360"/>
      </w:pPr>
      <w:rPr>
        <w:rFonts w:ascii="Times New Roman" w:hAnsi="Times New Roman" w:cs="Times New Roman"/>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8" w15:restartNumberingAfterBreak="0">
    <w:nsid w:val="61967498"/>
    <w:multiLevelType w:val="multilevel"/>
    <w:tmpl w:val="08286008"/>
    <w:lvl w:ilvl="0">
      <w:start w:val="1"/>
      <w:numFmt w:val="decimal"/>
      <w:lvlText w:val="%1."/>
      <w:lvlJc w:val="left"/>
      <w:pPr>
        <w:ind w:left="927" w:hanging="360"/>
      </w:pPr>
      <w:rPr>
        <w:rFonts w:eastAsia="標楷體"/>
        <w:color w:val="auto"/>
        <w:sz w:val="24"/>
        <w:szCs w:val="24"/>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decimal"/>
      <w:lvlText w:val="(%5)"/>
      <w:lvlJc w:val="left"/>
      <w:pPr>
        <w:ind w:left="2967" w:hanging="480"/>
      </w:pPr>
      <w:rPr>
        <w:rFonts w:hint="eastAsia"/>
      </w:r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59" w15:restartNumberingAfterBreak="0">
    <w:nsid w:val="61D86ED6"/>
    <w:multiLevelType w:val="multilevel"/>
    <w:tmpl w:val="B80C563C"/>
    <w:styleLink w:val="WW8Num5"/>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0" w15:restartNumberingAfterBreak="0">
    <w:nsid w:val="62103E06"/>
    <w:multiLevelType w:val="multilevel"/>
    <w:tmpl w:val="92960308"/>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1" w15:restartNumberingAfterBreak="0">
    <w:nsid w:val="62540C2B"/>
    <w:multiLevelType w:val="multilevel"/>
    <w:tmpl w:val="65AAC900"/>
    <w:lvl w:ilvl="0">
      <w:start w:val="1"/>
      <w:numFmt w:val="decimal"/>
      <w:lvlText w:val="%1."/>
      <w:lvlJc w:val="left"/>
      <w:pPr>
        <w:ind w:left="360" w:hanging="360"/>
      </w:pPr>
      <w:rPr>
        <w:rFonts w:ascii="Times New Roman" w:eastAsia="標楷體" w:hAnsi="Times New Roman" w:cs="Times New Roman"/>
        <w:b w:val="0"/>
        <w:bCs w:val="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2" w15:restartNumberingAfterBreak="0">
    <w:nsid w:val="631A2EC8"/>
    <w:multiLevelType w:val="hybridMultilevel"/>
    <w:tmpl w:val="60FAD5A0"/>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3" w15:restartNumberingAfterBreak="0">
    <w:nsid w:val="63435FF0"/>
    <w:multiLevelType w:val="multilevel"/>
    <w:tmpl w:val="C7E63E5E"/>
    <w:lvl w:ilvl="0">
      <w:start w:val="1"/>
      <w:numFmt w:val="decimal"/>
      <w:lvlText w:val="(%1)"/>
      <w:lvlJc w:val="left"/>
      <w:pPr>
        <w:ind w:left="720" w:hanging="360"/>
      </w:pPr>
      <w:rPr>
        <w:rFonts w:ascii="Times New Roman" w:eastAsia="標楷體" w:hAnsi="Times New Roman" w:cs="Times New Roman"/>
        <w:color w:val="000000"/>
        <w:szCs w:val="24"/>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64" w15:restartNumberingAfterBreak="0">
    <w:nsid w:val="63C3751A"/>
    <w:multiLevelType w:val="multilevel"/>
    <w:tmpl w:val="5ED20974"/>
    <w:styleLink w:val="WW8Num28"/>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5" w15:restartNumberingAfterBreak="0">
    <w:nsid w:val="63DA5BB0"/>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6" w15:restartNumberingAfterBreak="0">
    <w:nsid w:val="641B2E21"/>
    <w:multiLevelType w:val="hybridMultilevel"/>
    <w:tmpl w:val="AB7665AA"/>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7" w15:restartNumberingAfterBreak="0">
    <w:nsid w:val="643D3B2B"/>
    <w:multiLevelType w:val="multilevel"/>
    <w:tmpl w:val="323CA74E"/>
    <w:styleLink w:val="WW8Num14"/>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8" w15:restartNumberingAfterBreak="0">
    <w:nsid w:val="647F2AAF"/>
    <w:multiLevelType w:val="multilevel"/>
    <w:tmpl w:val="486E20FE"/>
    <w:styleLink w:val="WW8Num2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9" w15:restartNumberingAfterBreak="0">
    <w:nsid w:val="64E87434"/>
    <w:multiLevelType w:val="multilevel"/>
    <w:tmpl w:val="95D45C34"/>
    <w:styleLink w:val="WW8Num6"/>
    <w:lvl w:ilvl="0">
      <w:start w:val="1"/>
      <w:numFmt w:val="decimal"/>
      <w:lvlText w:val="%1."/>
      <w:lvlJc w:val="left"/>
      <w:pPr>
        <w:ind w:left="1067" w:hanging="360"/>
      </w:pPr>
      <w:rPr>
        <w:rFonts w:ascii="Times New Roman" w:eastAsia="標楷體" w:hAnsi="Times New Roman" w:cs="Times New Roman"/>
        <w:color w:val="00000A"/>
        <w:szCs w:val="24"/>
      </w:rPr>
    </w:lvl>
    <w:lvl w:ilvl="1">
      <w:start w:val="1"/>
      <w:numFmt w:val="ideographTraditional"/>
      <w:lvlText w:val="%2、"/>
      <w:lvlJc w:val="left"/>
      <w:pPr>
        <w:ind w:left="1667" w:hanging="480"/>
      </w:pPr>
    </w:lvl>
    <w:lvl w:ilvl="2">
      <w:start w:val="1"/>
      <w:numFmt w:val="lowerRoman"/>
      <w:lvlText w:val="%3."/>
      <w:lvlJc w:val="right"/>
      <w:pPr>
        <w:ind w:left="2147" w:hanging="480"/>
      </w:pPr>
    </w:lvl>
    <w:lvl w:ilvl="3">
      <w:start w:val="1"/>
      <w:numFmt w:val="decimal"/>
      <w:lvlText w:val="%4."/>
      <w:lvlJc w:val="left"/>
      <w:pPr>
        <w:ind w:left="2627" w:hanging="480"/>
      </w:pPr>
    </w:lvl>
    <w:lvl w:ilvl="4">
      <w:start w:val="1"/>
      <w:numFmt w:val="ideographTraditional"/>
      <w:lvlText w:val="%5、"/>
      <w:lvlJc w:val="left"/>
      <w:pPr>
        <w:ind w:left="3107" w:hanging="480"/>
      </w:pPr>
    </w:lvl>
    <w:lvl w:ilvl="5">
      <w:start w:val="1"/>
      <w:numFmt w:val="lowerRoman"/>
      <w:lvlText w:val="%6."/>
      <w:lvlJc w:val="right"/>
      <w:pPr>
        <w:ind w:left="3587" w:hanging="480"/>
      </w:pPr>
    </w:lvl>
    <w:lvl w:ilvl="6">
      <w:start w:val="1"/>
      <w:numFmt w:val="decimal"/>
      <w:lvlText w:val="%7."/>
      <w:lvlJc w:val="left"/>
      <w:pPr>
        <w:ind w:left="4067" w:hanging="480"/>
      </w:pPr>
    </w:lvl>
    <w:lvl w:ilvl="7">
      <w:start w:val="1"/>
      <w:numFmt w:val="ideographTraditional"/>
      <w:lvlText w:val="%8、"/>
      <w:lvlJc w:val="left"/>
      <w:pPr>
        <w:ind w:left="4547" w:hanging="480"/>
      </w:pPr>
    </w:lvl>
    <w:lvl w:ilvl="8">
      <w:start w:val="1"/>
      <w:numFmt w:val="lowerRoman"/>
      <w:lvlText w:val="%9."/>
      <w:lvlJc w:val="right"/>
      <w:pPr>
        <w:ind w:left="5027" w:hanging="480"/>
      </w:pPr>
    </w:lvl>
  </w:abstractNum>
  <w:abstractNum w:abstractNumId="270" w15:restartNumberingAfterBreak="0">
    <w:nsid w:val="654B3F95"/>
    <w:multiLevelType w:val="multilevel"/>
    <w:tmpl w:val="F4A4C724"/>
    <w:lvl w:ilvl="0">
      <w:start w:val="1"/>
      <w:numFmt w:val="decimal"/>
      <w:lvlText w:val="%1."/>
      <w:lvlJc w:val="left"/>
      <w:pPr>
        <w:ind w:left="480" w:hanging="48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1" w15:restartNumberingAfterBreak="0">
    <w:nsid w:val="65606F5A"/>
    <w:multiLevelType w:val="multilevel"/>
    <w:tmpl w:val="1584BB44"/>
    <w:lvl w:ilvl="0">
      <w:start w:val="1"/>
      <w:numFmt w:val="decimal"/>
      <w:lvlText w:val="%1."/>
      <w:lvlJc w:val="left"/>
      <w:pPr>
        <w:ind w:left="360" w:hanging="360"/>
      </w:pPr>
      <w:rPr>
        <w:rFonts w:ascii="Times New Roman" w:eastAsia="標楷體" w:hAnsi="Times New Roman" w:cs="Times New Roman"/>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6568127C"/>
    <w:multiLevelType w:val="multilevel"/>
    <w:tmpl w:val="935CDB4E"/>
    <w:lvl w:ilvl="0">
      <w:start w:val="1"/>
      <w:numFmt w:val="decimal"/>
      <w:lvlText w:val="(%1)"/>
      <w:lvlJc w:val="left"/>
      <w:pPr>
        <w:ind w:left="643" w:hanging="360"/>
      </w:pPr>
    </w:lvl>
    <w:lvl w:ilvl="1">
      <w:start w:val="1"/>
      <w:numFmt w:val="decimal"/>
      <w:lvlText w:val="%2."/>
      <w:lvlJc w:val="left"/>
      <w:pPr>
        <w:ind w:left="360" w:hanging="360"/>
      </w:pPr>
      <w:rPr>
        <w:rFonts w:eastAsia="標楷體"/>
        <w:color w:val="000000"/>
        <w:kern w:val="0"/>
        <w:szCs w:val="24"/>
      </w:rPr>
    </w:lvl>
    <w:lvl w:ilvl="2">
      <w:start w:val="1"/>
      <w:numFmt w:val="lowerRoman"/>
      <w:lvlText w:val="%3."/>
      <w:lvlJc w:val="right"/>
      <w:pPr>
        <w:ind w:left="1723" w:hanging="480"/>
      </w:pPr>
    </w:lvl>
    <w:lvl w:ilvl="3">
      <w:start w:val="1"/>
      <w:numFmt w:val="decimal"/>
      <w:lvlText w:val="%4."/>
      <w:lvlJc w:val="left"/>
      <w:pPr>
        <w:ind w:left="2203" w:hanging="480"/>
      </w:pPr>
      <w:rPr>
        <w:color w:val="auto"/>
      </w:r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73" w15:restartNumberingAfterBreak="0">
    <w:nsid w:val="65C03D1D"/>
    <w:multiLevelType w:val="multilevel"/>
    <w:tmpl w:val="A5008EC0"/>
    <w:styleLink w:val="WW8Num19"/>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74" w15:restartNumberingAfterBreak="0">
    <w:nsid w:val="66063745"/>
    <w:multiLevelType w:val="multilevel"/>
    <w:tmpl w:val="95D45C34"/>
    <w:lvl w:ilvl="0">
      <w:start w:val="1"/>
      <w:numFmt w:val="decimal"/>
      <w:lvlText w:val="%1."/>
      <w:lvlJc w:val="left"/>
      <w:pPr>
        <w:ind w:left="1067" w:hanging="360"/>
      </w:pPr>
      <w:rPr>
        <w:rFonts w:ascii="Times New Roman" w:eastAsia="標楷體" w:hAnsi="Times New Roman" w:cs="Times New Roman"/>
        <w:color w:val="00000A"/>
        <w:szCs w:val="24"/>
      </w:rPr>
    </w:lvl>
    <w:lvl w:ilvl="1">
      <w:start w:val="1"/>
      <w:numFmt w:val="ideographTraditional"/>
      <w:lvlText w:val="%2、"/>
      <w:lvlJc w:val="left"/>
      <w:pPr>
        <w:ind w:left="1667" w:hanging="480"/>
      </w:pPr>
    </w:lvl>
    <w:lvl w:ilvl="2">
      <w:start w:val="1"/>
      <w:numFmt w:val="lowerRoman"/>
      <w:lvlText w:val="%3."/>
      <w:lvlJc w:val="right"/>
      <w:pPr>
        <w:ind w:left="2147" w:hanging="480"/>
      </w:pPr>
    </w:lvl>
    <w:lvl w:ilvl="3">
      <w:start w:val="1"/>
      <w:numFmt w:val="decimal"/>
      <w:lvlText w:val="%4."/>
      <w:lvlJc w:val="left"/>
      <w:pPr>
        <w:ind w:left="2627" w:hanging="480"/>
      </w:pPr>
    </w:lvl>
    <w:lvl w:ilvl="4">
      <w:start w:val="1"/>
      <w:numFmt w:val="ideographTraditional"/>
      <w:lvlText w:val="%5、"/>
      <w:lvlJc w:val="left"/>
      <w:pPr>
        <w:ind w:left="3107" w:hanging="480"/>
      </w:pPr>
    </w:lvl>
    <w:lvl w:ilvl="5">
      <w:start w:val="1"/>
      <w:numFmt w:val="lowerRoman"/>
      <w:lvlText w:val="%6."/>
      <w:lvlJc w:val="right"/>
      <w:pPr>
        <w:ind w:left="3587" w:hanging="480"/>
      </w:pPr>
    </w:lvl>
    <w:lvl w:ilvl="6">
      <w:start w:val="1"/>
      <w:numFmt w:val="decimal"/>
      <w:lvlText w:val="%7."/>
      <w:lvlJc w:val="left"/>
      <w:pPr>
        <w:ind w:left="4067" w:hanging="480"/>
      </w:pPr>
    </w:lvl>
    <w:lvl w:ilvl="7">
      <w:start w:val="1"/>
      <w:numFmt w:val="ideographTraditional"/>
      <w:lvlText w:val="%8、"/>
      <w:lvlJc w:val="left"/>
      <w:pPr>
        <w:ind w:left="4547" w:hanging="480"/>
      </w:pPr>
    </w:lvl>
    <w:lvl w:ilvl="8">
      <w:start w:val="1"/>
      <w:numFmt w:val="lowerRoman"/>
      <w:lvlText w:val="%9."/>
      <w:lvlJc w:val="right"/>
      <w:pPr>
        <w:ind w:left="5027" w:hanging="480"/>
      </w:pPr>
    </w:lvl>
  </w:abstractNum>
  <w:abstractNum w:abstractNumId="275" w15:restartNumberingAfterBreak="0">
    <w:nsid w:val="66075766"/>
    <w:multiLevelType w:val="multilevel"/>
    <w:tmpl w:val="085624C8"/>
    <w:lvl w:ilvl="0">
      <w:start w:val="1"/>
      <w:numFmt w:val="decimal"/>
      <w:lvlText w:val="%1."/>
      <w:lvlJc w:val="left"/>
      <w:pPr>
        <w:ind w:left="927" w:hanging="360"/>
      </w:pPr>
      <w:rPr>
        <w:rFonts w:eastAsia="標楷體"/>
        <w:color w:val="auto"/>
        <w:sz w:val="24"/>
        <w:szCs w:val="24"/>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76" w15:restartNumberingAfterBreak="0">
    <w:nsid w:val="660F256B"/>
    <w:multiLevelType w:val="multilevel"/>
    <w:tmpl w:val="1584BB44"/>
    <w:lvl w:ilvl="0">
      <w:start w:val="1"/>
      <w:numFmt w:val="decimal"/>
      <w:lvlText w:val="%1."/>
      <w:lvlJc w:val="left"/>
      <w:pPr>
        <w:ind w:left="360" w:hanging="360"/>
      </w:pPr>
      <w:rPr>
        <w:rFonts w:ascii="Times New Roman" w:eastAsia="標楷體" w:hAnsi="Times New Roman" w:cs="Times New Roman"/>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664A7DFB"/>
    <w:multiLevelType w:val="hybridMultilevel"/>
    <w:tmpl w:val="A4A25F3A"/>
    <w:lvl w:ilvl="0" w:tplc="BBB82D6A">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8" w15:restartNumberingAfterBreak="0">
    <w:nsid w:val="666C105F"/>
    <w:multiLevelType w:val="multilevel"/>
    <w:tmpl w:val="620264B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decimal"/>
      <w:lvlText w:val="(%5)"/>
      <w:lvlJc w:val="left"/>
      <w:pPr>
        <w:ind w:left="2400" w:hanging="480"/>
      </w:pPr>
      <w:rPr>
        <w:rFonts w:hint="eastAsia"/>
        <w:strike/>
        <w:color w:val="3333FF"/>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668D01E3"/>
    <w:multiLevelType w:val="multilevel"/>
    <w:tmpl w:val="458A24B2"/>
    <w:lvl w:ilvl="0">
      <w:start w:val="1"/>
      <w:numFmt w:val="decimal"/>
      <w:lvlText w:val="%1."/>
      <w:lvlJc w:val="left"/>
      <w:pPr>
        <w:ind w:left="360" w:hanging="360"/>
      </w:pPr>
      <w:rPr>
        <w:rFonts w:ascii="Times New Roman" w:hAnsi="Times New Roman" w:cs="Times New Roman"/>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0" w15:restartNumberingAfterBreak="0">
    <w:nsid w:val="676D14BE"/>
    <w:multiLevelType w:val="multilevel"/>
    <w:tmpl w:val="F4CE40CA"/>
    <w:lvl w:ilvl="0">
      <w:start w:val="1"/>
      <w:numFmt w:val="decimal"/>
      <w:lvlText w:val="%1."/>
      <w:lvlJc w:val="left"/>
      <w:pPr>
        <w:ind w:left="360" w:hanging="360"/>
      </w:pPr>
      <w:rPr>
        <w:rFonts w:ascii="Times New Roman" w:eastAsia="標楷體" w:hAnsi="Times New Roman" w:cs="Times New Roman"/>
        <w:color w:val="auto"/>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1" w15:restartNumberingAfterBreak="0">
    <w:nsid w:val="680544A4"/>
    <w:multiLevelType w:val="multilevel"/>
    <w:tmpl w:val="B80C563C"/>
    <w:lvl w:ilvl="0">
      <w:start w:val="1"/>
      <w:numFmt w:val="decimal"/>
      <w:lvlText w:val="%1."/>
      <w:lvlJc w:val="left"/>
      <w:pPr>
        <w:ind w:left="360" w:hanging="360"/>
      </w:pPr>
      <w:rPr>
        <w:rFonts w:ascii="Times New Roman" w:eastAsia="標楷體" w:hAnsi="Times New Roman" w:cs="Times New Roman"/>
        <w:color w:val="00000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2" w15:restartNumberingAfterBreak="0">
    <w:nsid w:val="686E243F"/>
    <w:multiLevelType w:val="multilevel"/>
    <w:tmpl w:val="924AA112"/>
    <w:lvl w:ilvl="0">
      <w:start w:val="1"/>
      <w:numFmt w:val="decimal"/>
      <w:lvlText w:val="%1."/>
      <w:lvlJc w:val="left"/>
      <w:pPr>
        <w:ind w:left="360" w:hanging="360"/>
      </w:pPr>
      <w:rPr>
        <w:rFonts w:eastAsia="標楷體"/>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3" w15:restartNumberingAfterBreak="0">
    <w:nsid w:val="689B5582"/>
    <w:multiLevelType w:val="hybridMultilevel"/>
    <w:tmpl w:val="3DCAD6B4"/>
    <w:lvl w:ilvl="0" w:tplc="FFFFFFFF">
      <w:start w:val="1"/>
      <w:numFmt w:val="decimal"/>
      <w:lvlText w:val="%1."/>
      <w:lvlJc w:val="left"/>
      <w:pPr>
        <w:ind w:left="480" w:hanging="480"/>
      </w:pPr>
      <w:rPr>
        <w:rFonts w:ascii="Times New Roman" w:eastAsia="標楷體" w:hAnsi="Times New Roman" w:hint="default"/>
        <w:b w:val="0"/>
        <w:i w:val="0"/>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4" w15:restartNumberingAfterBreak="0">
    <w:nsid w:val="68AC6289"/>
    <w:multiLevelType w:val="multilevel"/>
    <w:tmpl w:val="4044F44E"/>
    <w:lvl w:ilvl="0">
      <w:start w:val="1"/>
      <w:numFmt w:val="decimal"/>
      <w:lvlText w:val="%1."/>
      <w:lvlJc w:val="left"/>
      <w:pPr>
        <w:ind w:left="360" w:hanging="360"/>
      </w:pPr>
      <w:rPr>
        <w:rFonts w:ascii="Times New Roman" w:hAnsi="Times New Roman" w:cs="Times New Roman"/>
        <w:b w:val="0"/>
        <w:bCs w:val="0"/>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5" w15:restartNumberingAfterBreak="0">
    <w:nsid w:val="69216EFD"/>
    <w:multiLevelType w:val="hybridMultilevel"/>
    <w:tmpl w:val="AB7665AA"/>
    <w:lvl w:ilvl="0" w:tplc="FFFFFFFF">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6" w15:restartNumberingAfterBreak="0">
    <w:nsid w:val="69BD360B"/>
    <w:multiLevelType w:val="multilevel"/>
    <w:tmpl w:val="26002E9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7" w15:restartNumberingAfterBreak="0">
    <w:nsid w:val="6B381D43"/>
    <w:multiLevelType w:val="hybridMultilevel"/>
    <w:tmpl w:val="17E87FF0"/>
    <w:lvl w:ilvl="0" w:tplc="8D3E05F8">
      <w:start w:val="1"/>
      <w:numFmt w:val="decimal"/>
      <w:lvlText w:val="%1."/>
      <w:lvlJc w:val="left"/>
      <w:pPr>
        <w:ind w:left="480" w:hanging="480"/>
      </w:pPr>
      <w:rPr>
        <w:rFonts w:ascii="Times New Roman" w:eastAsia="標楷體" w:hAnsi="Times New Roman" w:hint="default"/>
        <w:b w:val="0"/>
        <w:i w:val="0"/>
        <w:color w:val="auto"/>
        <w:sz w:val="24"/>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8" w15:restartNumberingAfterBreak="0">
    <w:nsid w:val="6B457849"/>
    <w:multiLevelType w:val="multilevel"/>
    <w:tmpl w:val="C3122116"/>
    <w:styleLink w:val="WW8Num11"/>
    <w:lvl w:ilvl="0">
      <w:start w:val="1"/>
      <w:numFmt w:val="decimal"/>
      <w:lvlText w:val="%1."/>
      <w:lvlJc w:val="left"/>
      <w:pPr>
        <w:ind w:left="360" w:hanging="360"/>
      </w:pPr>
      <w:rPr>
        <w:rFonts w:ascii="Times New Roman" w:hAnsi="Times New Roman" w:cs="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9" w15:restartNumberingAfterBreak="0">
    <w:nsid w:val="6BA437D6"/>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0" w15:restartNumberingAfterBreak="0">
    <w:nsid w:val="6BD06098"/>
    <w:multiLevelType w:val="multilevel"/>
    <w:tmpl w:val="6AA80680"/>
    <w:lvl w:ilvl="0">
      <w:start w:val="1"/>
      <w:numFmt w:val="decimal"/>
      <w:lvlText w:val="%1."/>
      <w:lvlJc w:val="left"/>
      <w:pPr>
        <w:ind w:left="927"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1" w15:restartNumberingAfterBreak="0">
    <w:nsid w:val="6C5C515B"/>
    <w:multiLevelType w:val="multilevel"/>
    <w:tmpl w:val="99A01148"/>
    <w:styleLink w:val="WW8Num35"/>
    <w:lvl w:ilvl="0">
      <w:start w:val="1"/>
      <w:numFmt w:val="decimal"/>
      <w:lvlText w:val="%1."/>
      <w:lvlJc w:val="left"/>
      <w:pPr>
        <w:ind w:left="360" w:hanging="360"/>
      </w:pPr>
      <w:rPr>
        <w:rFonts w:ascii="Arial" w:hAnsi="Arial" w:cs="Arial"/>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2" w15:restartNumberingAfterBreak="0">
    <w:nsid w:val="6C70439C"/>
    <w:multiLevelType w:val="multilevel"/>
    <w:tmpl w:val="567ADB66"/>
    <w:lvl w:ilvl="0">
      <w:start w:val="1"/>
      <w:numFmt w:val="decimal"/>
      <w:lvlText w:val="%1."/>
      <w:lvlJc w:val="left"/>
      <w:pPr>
        <w:ind w:left="360" w:hanging="360"/>
      </w:pPr>
      <w:rPr>
        <w:rFonts w:ascii="Times New Roman" w:eastAsia="標楷體" w:hAnsi="Times New Roman" w:cs="Times New Roman"/>
        <w:color w:val="000000"/>
        <w:kern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3" w15:restartNumberingAfterBreak="0">
    <w:nsid w:val="6C7A4402"/>
    <w:multiLevelType w:val="hybridMultilevel"/>
    <w:tmpl w:val="6F8EFBBC"/>
    <w:lvl w:ilvl="0" w:tplc="E9D67DC4">
      <w:start w:val="1"/>
      <w:numFmt w:val="decimal"/>
      <w:lvlText w:val="%1."/>
      <w:lvlJc w:val="left"/>
      <w:pPr>
        <w:ind w:left="480" w:hanging="480"/>
      </w:pPr>
      <w:rPr>
        <w:rFonts w:ascii="Times New Roman" w:eastAsia="標楷體" w:hAnsi="Times New Roman" w:hint="default"/>
        <w:b w:val="0"/>
        <w:i w:val="0"/>
        <w:color w:val="auto"/>
        <w:sz w:val="24"/>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6D093C63"/>
    <w:multiLevelType w:val="multilevel"/>
    <w:tmpl w:val="1C30E1E2"/>
    <w:lvl w:ilvl="0">
      <w:start w:val="1"/>
      <w:numFmt w:val="decimal"/>
      <w:lvlText w:val="%1."/>
      <w:lvlJc w:val="left"/>
      <w:pPr>
        <w:ind w:left="480" w:hanging="480"/>
      </w:pPr>
      <w:rPr>
        <w:rFonts w:ascii="Times New Roman" w:eastAsia="標楷體" w:hAnsi="Times New Roman" w:cs="Times New Roman"/>
        <w:b w:val="0"/>
        <w:bCs w:val="0"/>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5" w15:restartNumberingAfterBreak="0">
    <w:nsid w:val="6E0A40EA"/>
    <w:multiLevelType w:val="multilevel"/>
    <w:tmpl w:val="1584BB44"/>
    <w:styleLink w:val="WW8Num3"/>
    <w:lvl w:ilvl="0">
      <w:start w:val="1"/>
      <w:numFmt w:val="decimal"/>
      <w:lvlText w:val="%1."/>
      <w:lvlJc w:val="left"/>
      <w:pPr>
        <w:ind w:left="360" w:hanging="360"/>
      </w:pPr>
      <w:rPr>
        <w:rFonts w:ascii="Times New Roman" w:eastAsia="標楷體" w:hAnsi="Times New Roman" w:cs="Times New Roman"/>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6" w15:restartNumberingAfterBreak="0">
    <w:nsid w:val="701D6AD7"/>
    <w:multiLevelType w:val="multilevel"/>
    <w:tmpl w:val="684A5E6A"/>
    <w:lvl w:ilvl="0">
      <w:start w:val="1"/>
      <w:numFmt w:val="decimal"/>
      <w:lvlText w:val="%1."/>
      <w:lvlJc w:val="left"/>
      <w:pPr>
        <w:ind w:left="360" w:hanging="360"/>
      </w:pPr>
      <w:rPr>
        <w:color w:val="000000" w:themeColor="text1"/>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7" w15:restartNumberingAfterBreak="0">
    <w:nsid w:val="70675D6C"/>
    <w:multiLevelType w:val="multilevel"/>
    <w:tmpl w:val="567ADB66"/>
    <w:lvl w:ilvl="0">
      <w:start w:val="1"/>
      <w:numFmt w:val="decimal"/>
      <w:lvlText w:val="%1."/>
      <w:lvlJc w:val="left"/>
      <w:pPr>
        <w:ind w:left="360" w:hanging="360"/>
      </w:pPr>
      <w:rPr>
        <w:rFonts w:ascii="Times New Roman" w:eastAsia="標楷體" w:hAnsi="Times New Roman" w:cs="Times New Roman"/>
        <w:color w:val="000000"/>
        <w:kern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70D44CA5"/>
    <w:multiLevelType w:val="multilevel"/>
    <w:tmpl w:val="8BFCE4E4"/>
    <w:lvl w:ilvl="0">
      <w:start w:val="1"/>
      <w:numFmt w:val="decimal"/>
      <w:lvlText w:val="%1."/>
      <w:lvlJc w:val="left"/>
      <w:pPr>
        <w:ind w:left="360"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71BA35B5"/>
    <w:multiLevelType w:val="multilevel"/>
    <w:tmpl w:val="C7E63E5E"/>
    <w:lvl w:ilvl="0">
      <w:start w:val="1"/>
      <w:numFmt w:val="decimal"/>
      <w:lvlText w:val="(%1)"/>
      <w:lvlJc w:val="left"/>
      <w:pPr>
        <w:ind w:left="720" w:hanging="360"/>
      </w:pPr>
      <w:rPr>
        <w:rFonts w:ascii="Times New Roman" w:eastAsia="標楷體" w:hAnsi="Times New Roman" w:cs="Times New Roman"/>
        <w:color w:val="000000"/>
        <w:szCs w:val="24"/>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00" w15:restartNumberingAfterBreak="0">
    <w:nsid w:val="71F46DE9"/>
    <w:multiLevelType w:val="multilevel"/>
    <w:tmpl w:val="95D45C34"/>
    <w:lvl w:ilvl="0">
      <w:start w:val="1"/>
      <w:numFmt w:val="decimal"/>
      <w:lvlText w:val="%1."/>
      <w:lvlJc w:val="left"/>
      <w:pPr>
        <w:ind w:left="1067" w:hanging="360"/>
      </w:pPr>
      <w:rPr>
        <w:rFonts w:ascii="Times New Roman" w:eastAsia="標楷體" w:hAnsi="Times New Roman" w:cs="Times New Roman"/>
        <w:color w:val="00000A"/>
        <w:szCs w:val="24"/>
      </w:rPr>
    </w:lvl>
    <w:lvl w:ilvl="1">
      <w:start w:val="1"/>
      <w:numFmt w:val="ideographTraditional"/>
      <w:lvlText w:val="%2、"/>
      <w:lvlJc w:val="left"/>
      <w:pPr>
        <w:ind w:left="1667" w:hanging="480"/>
      </w:pPr>
    </w:lvl>
    <w:lvl w:ilvl="2">
      <w:start w:val="1"/>
      <w:numFmt w:val="lowerRoman"/>
      <w:lvlText w:val="%3."/>
      <w:lvlJc w:val="right"/>
      <w:pPr>
        <w:ind w:left="2147" w:hanging="480"/>
      </w:pPr>
    </w:lvl>
    <w:lvl w:ilvl="3">
      <w:start w:val="1"/>
      <w:numFmt w:val="decimal"/>
      <w:lvlText w:val="%4."/>
      <w:lvlJc w:val="left"/>
      <w:pPr>
        <w:ind w:left="2627" w:hanging="480"/>
      </w:pPr>
    </w:lvl>
    <w:lvl w:ilvl="4">
      <w:start w:val="1"/>
      <w:numFmt w:val="ideographTraditional"/>
      <w:lvlText w:val="%5、"/>
      <w:lvlJc w:val="left"/>
      <w:pPr>
        <w:ind w:left="3107" w:hanging="480"/>
      </w:pPr>
    </w:lvl>
    <w:lvl w:ilvl="5">
      <w:start w:val="1"/>
      <w:numFmt w:val="lowerRoman"/>
      <w:lvlText w:val="%6."/>
      <w:lvlJc w:val="right"/>
      <w:pPr>
        <w:ind w:left="3587" w:hanging="480"/>
      </w:pPr>
    </w:lvl>
    <w:lvl w:ilvl="6">
      <w:start w:val="1"/>
      <w:numFmt w:val="decimal"/>
      <w:lvlText w:val="%7."/>
      <w:lvlJc w:val="left"/>
      <w:pPr>
        <w:ind w:left="4067" w:hanging="480"/>
      </w:pPr>
    </w:lvl>
    <w:lvl w:ilvl="7">
      <w:start w:val="1"/>
      <w:numFmt w:val="ideographTraditional"/>
      <w:lvlText w:val="%8、"/>
      <w:lvlJc w:val="left"/>
      <w:pPr>
        <w:ind w:left="4547" w:hanging="480"/>
      </w:pPr>
    </w:lvl>
    <w:lvl w:ilvl="8">
      <w:start w:val="1"/>
      <w:numFmt w:val="lowerRoman"/>
      <w:lvlText w:val="%9."/>
      <w:lvlJc w:val="right"/>
      <w:pPr>
        <w:ind w:left="5027" w:hanging="480"/>
      </w:pPr>
    </w:lvl>
  </w:abstractNum>
  <w:abstractNum w:abstractNumId="301" w15:restartNumberingAfterBreak="0">
    <w:nsid w:val="722129FC"/>
    <w:multiLevelType w:val="multilevel"/>
    <w:tmpl w:val="30F6CF5C"/>
    <w:lvl w:ilvl="0">
      <w:start w:val="1"/>
      <w:numFmt w:val="decimal"/>
      <w:lvlText w:val="%1."/>
      <w:lvlJc w:val="left"/>
      <w:pPr>
        <w:ind w:left="360" w:hanging="360"/>
      </w:pPr>
      <w:rPr>
        <w:rFonts w:ascii="Times New Roman" w:eastAsia="標楷體" w:hAnsi="Times New Roman" w:cs="Times New Roman"/>
        <w:color w:val="000000"/>
        <w:kern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hint="eastAsia"/>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2" w15:restartNumberingAfterBreak="0">
    <w:nsid w:val="72C675C5"/>
    <w:multiLevelType w:val="multilevel"/>
    <w:tmpl w:val="5D4CAAEE"/>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3" w15:restartNumberingAfterBreak="0">
    <w:nsid w:val="72CE0B69"/>
    <w:multiLevelType w:val="multilevel"/>
    <w:tmpl w:val="6DF83A20"/>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04" w15:restartNumberingAfterBreak="0">
    <w:nsid w:val="744D0506"/>
    <w:multiLevelType w:val="multilevel"/>
    <w:tmpl w:val="9A4E4E58"/>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5" w15:restartNumberingAfterBreak="0">
    <w:nsid w:val="75A50381"/>
    <w:multiLevelType w:val="multilevel"/>
    <w:tmpl w:val="221CD440"/>
    <w:lvl w:ilvl="0">
      <w:start w:val="1"/>
      <w:numFmt w:val="decimal"/>
      <w:lvlText w:val="%1."/>
      <w:lvlJc w:val="left"/>
      <w:pPr>
        <w:ind w:left="927"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6" w15:restartNumberingAfterBreak="0">
    <w:nsid w:val="774C7464"/>
    <w:multiLevelType w:val="multilevel"/>
    <w:tmpl w:val="8B22417A"/>
    <w:lvl w:ilvl="0">
      <w:start w:val="1"/>
      <w:numFmt w:val="decimal"/>
      <w:lvlText w:val="%1."/>
      <w:lvlJc w:val="left"/>
      <w:pPr>
        <w:ind w:left="360" w:hanging="360"/>
      </w:pPr>
      <w:rPr>
        <w:rFonts w:ascii="Times New Roman" w:eastAsia="標楷體" w:hAnsi="Times New Roman" w:cs="Times New Roman"/>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7" w15:restartNumberingAfterBreak="0">
    <w:nsid w:val="77E85FFB"/>
    <w:multiLevelType w:val="multilevel"/>
    <w:tmpl w:val="4F3C2474"/>
    <w:lvl w:ilvl="0">
      <w:start w:val="1"/>
      <w:numFmt w:val="decimal"/>
      <w:lvlText w:val="%1."/>
      <w:lvlJc w:val="left"/>
      <w:pPr>
        <w:ind w:left="814" w:hanging="360"/>
      </w:pPr>
      <w:rPr>
        <w:rFonts w:ascii="Times New Roman" w:eastAsia="標楷體" w:hAnsi="Times New Roman" w:cs="Times New Roman"/>
        <w:b w:val="0"/>
        <w:color w:val="00000A"/>
      </w:rPr>
    </w:lvl>
    <w:lvl w:ilvl="1">
      <w:start w:val="1"/>
      <w:numFmt w:val="decimal"/>
      <w:lvlText w:val="(%2)"/>
      <w:lvlJc w:val="left"/>
      <w:pPr>
        <w:ind w:left="1240" w:hanging="360"/>
      </w:pPr>
    </w:lvl>
    <w:lvl w:ilvl="2">
      <w:start w:val="1"/>
      <w:numFmt w:val="lowerRoman"/>
      <w:lvlText w:val="%3."/>
      <w:lvlJc w:val="right"/>
      <w:pPr>
        <w:ind w:left="1894" w:hanging="480"/>
      </w:pPr>
    </w:lvl>
    <w:lvl w:ilvl="3">
      <w:start w:val="1"/>
      <w:numFmt w:val="decimal"/>
      <w:lvlText w:val="%4."/>
      <w:lvlJc w:val="left"/>
      <w:pPr>
        <w:ind w:left="2374" w:hanging="480"/>
      </w:pPr>
    </w:lvl>
    <w:lvl w:ilvl="4">
      <w:start w:val="1"/>
      <w:numFmt w:val="ideographTraditional"/>
      <w:lvlText w:val="%5、"/>
      <w:lvlJc w:val="left"/>
      <w:pPr>
        <w:ind w:left="2854" w:hanging="480"/>
      </w:pPr>
    </w:lvl>
    <w:lvl w:ilvl="5">
      <w:start w:val="1"/>
      <w:numFmt w:val="lowerRoman"/>
      <w:lvlText w:val="%6."/>
      <w:lvlJc w:val="right"/>
      <w:pPr>
        <w:ind w:left="3334" w:hanging="480"/>
      </w:pPr>
    </w:lvl>
    <w:lvl w:ilvl="6">
      <w:start w:val="1"/>
      <w:numFmt w:val="decimal"/>
      <w:lvlText w:val="%7."/>
      <w:lvlJc w:val="left"/>
      <w:pPr>
        <w:ind w:left="3814" w:hanging="480"/>
      </w:pPr>
    </w:lvl>
    <w:lvl w:ilvl="7">
      <w:start w:val="1"/>
      <w:numFmt w:val="ideographTraditional"/>
      <w:lvlText w:val="%8、"/>
      <w:lvlJc w:val="left"/>
      <w:pPr>
        <w:ind w:left="4294" w:hanging="480"/>
      </w:pPr>
    </w:lvl>
    <w:lvl w:ilvl="8">
      <w:start w:val="1"/>
      <w:numFmt w:val="lowerRoman"/>
      <w:lvlText w:val="%9."/>
      <w:lvlJc w:val="right"/>
      <w:pPr>
        <w:ind w:left="4774" w:hanging="480"/>
      </w:pPr>
    </w:lvl>
  </w:abstractNum>
  <w:abstractNum w:abstractNumId="308" w15:restartNumberingAfterBreak="0">
    <w:nsid w:val="782E3C69"/>
    <w:multiLevelType w:val="multilevel"/>
    <w:tmpl w:val="F5A4395C"/>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9" w15:restartNumberingAfterBreak="0">
    <w:nsid w:val="786E549A"/>
    <w:multiLevelType w:val="multilevel"/>
    <w:tmpl w:val="5D4CAAEE"/>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0" w15:restartNumberingAfterBreak="0">
    <w:nsid w:val="78BE62B1"/>
    <w:multiLevelType w:val="multilevel"/>
    <w:tmpl w:val="F4A4C724"/>
    <w:lvl w:ilvl="0">
      <w:start w:val="1"/>
      <w:numFmt w:val="decimal"/>
      <w:lvlText w:val="%1."/>
      <w:lvlJc w:val="left"/>
      <w:pPr>
        <w:ind w:left="480" w:hanging="48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1" w15:restartNumberingAfterBreak="0">
    <w:nsid w:val="78D017CC"/>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79243B25"/>
    <w:multiLevelType w:val="multilevel"/>
    <w:tmpl w:val="4F3C2474"/>
    <w:lvl w:ilvl="0">
      <w:start w:val="1"/>
      <w:numFmt w:val="decimal"/>
      <w:lvlText w:val="%1."/>
      <w:lvlJc w:val="left"/>
      <w:pPr>
        <w:ind w:left="814" w:hanging="360"/>
      </w:pPr>
      <w:rPr>
        <w:rFonts w:ascii="Times New Roman" w:eastAsia="標楷體" w:hAnsi="Times New Roman" w:cs="Times New Roman"/>
        <w:b w:val="0"/>
        <w:color w:val="00000A"/>
      </w:rPr>
    </w:lvl>
    <w:lvl w:ilvl="1">
      <w:start w:val="1"/>
      <w:numFmt w:val="decimal"/>
      <w:lvlText w:val="(%2)"/>
      <w:lvlJc w:val="left"/>
      <w:pPr>
        <w:ind w:left="1240" w:hanging="360"/>
      </w:pPr>
    </w:lvl>
    <w:lvl w:ilvl="2">
      <w:start w:val="1"/>
      <w:numFmt w:val="lowerRoman"/>
      <w:lvlText w:val="%3."/>
      <w:lvlJc w:val="right"/>
      <w:pPr>
        <w:ind w:left="1894" w:hanging="480"/>
      </w:pPr>
    </w:lvl>
    <w:lvl w:ilvl="3">
      <w:start w:val="1"/>
      <w:numFmt w:val="decimal"/>
      <w:lvlText w:val="%4."/>
      <w:lvlJc w:val="left"/>
      <w:pPr>
        <w:ind w:left="2374" w:hanging="480"/>
      </w:pPr>
    </w:lvl>
    <w:lvl w:ilvl="4">
      <w:start w:val="1"/>
      <w:numFmt w:val="ideographTraditional"/>
      <w:lvlText w:val="%5、"/>
      <w:lvlJc w:val="left"/>
      <w:pPr>
        <w:ind w:left="2854" w:hanging="480"/>
      </w:pPr>
    </w:lvl>
    <w:lvl w:ilvl="5">
      <w:start w:val="1"/>
      <w:numFmt w:val="lowerRoman"/>
      <w:lvlText w:val="%6."/>
      <w:lvlJc w:val="right"/>
      <w:pPr>
        <w:ind w:left="3334" w:hanging="480"/>
      </w:pPr>
    </w:lvl>
    <w:lvl w:ilvl="6">
      <w:start w:val="1"/>
      <w:numFmt w:val="decimal"/>
      <w:lvlText w:val="%7."/>
      <w:lvlJc w:val="left"/>
      <w:pPr>
        <w:ind w:left="3814" w:hanging="480"/>
      </w:pPr>
    </w:lvl>
    <w:lvl w:ilvl="7">
      <w:start w:val="1"/>
      <w:numFmt w:val="ideographTraditional"/>
      <w:lvlText w:val="%8、"/>
      <w:lvlJc w:val="left"/>
      <w:pPr>
        <w:ind w:left="4294" w:hanging="480"/>
      </w:pPr>
    </w:lvl>
    <w:lvl w:ilvl="8">
      <w:start w:val="1"/>
      <w:numFmt w:val="lowerRoman"/>
      <w:lvlText w:val="%9."/>
      <w:lvlJc w:val="right"/>
      <w:pPr>
        <w:ind w:left="4774" w:hanging="480"/>
      </w:pPr>
    </w:lvl>
  </w:abstractNum>
  <w:abstractNum w:abstractNumId="313" w15:restartNumberingAfterBreak="0">
    <w:nsid w:val="79B73D89"/>
    <w:multiLevelType w:val="multilevel"/>
    <w:tmpl w:val="73CAAC70"/>
    <w:lvl w:ilvl="0">
      <w:start w:val="1"/>
      <w:numFmt w:val="decimal"/>
      <w:lvlText w:val="(%1)"/>
      <w:lvlJc w:val="left"/>
      <w:pPr>
        <w:ind w:left="720" w:hanging="360"/>
      </w:pPr>
      <w:rPr>
        <w:rFonts w:ascii="Times New Roman" w:hAnsi="Times New Roman" w:cs="Times New Roman"/>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14" w15:restartNumberingAfterBreak="0">
    <w:nsid w:val="7ACC4344"/>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5" w15:restartNumberingAfterBreak="0">
    <w:nsid w:val="7ADC1D2D"/>
    <w:multiLevelType w:val="multilevel"/>
    <w:tmpl w:val="F4A4C724"/>
    <w:styleLink w:val="WW8Num32"/>
    <w:lvl w:ilvl="0">
      <w:start w:val="1"/>
      <w:numFmt w:val="decimal"/>
      <w:lvlText w:val="%1."/>
      <w:lvlJc w:val="left"/>
      <w:pPr>
        <w:ind w:left="480" w:hanging="48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6" w15:restartNumberingAfterBreak="0">
    <w:nsid w:val="7AE211EB"/>
    <w:multiLevelType w:val="multilevel"/>
    <w:tmpl w:val="5BD2D984"/>
    <w:lvl w:ilvl="0">
      <w:start w:val="1"/>
      <w:numFmt w:val="decimal"/>
      <w:lvlText w:val="%1."/>
      <w:lvlJc w:val="left"/>
      <w:pPr>
        <w:ind w:left="360" w:hanging="360"/>
      </w:pPr>
      <w:rPr>
        <w:rFonts w:ascii="Times New Roman" w:hAnsi="Times New Roman" w:cs="Times New Roman"/>
        <w:b w:val="0"/>
        <w:bCs w:val="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7" w15:restartNumberingAfterBreak="0">
    <w:nsid w:val="7AF13D2D"/>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8" w15:restartNumberingAfterBreak="0">
    <w:nsid w:val="7B901C9A"/>
    <w:multiLevelType w:val="multilevel"/>
    <w:tmpl w:val="87ECE9E6"/>
    <w:lvl w:ilvl="0">
      <w:start w:val="1"/>
      <w:numFmt w:val="decimal"/>
      <w:lvlText w:val="%1."/>
      <w:lvlJc w:val="left"/>
      <w:pPr>
        <w:ind w:left="360" w:hanging="360"/>
      </w:pPr>
      <w:rPr>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9" w15:restartNumberingAfterBreak="0">
    <w:nsid w:val="7C4C40EB"/>
    <w:multiLevelType w:val="multilevel"/>
    <w:tmpl w:val="131098D0"/>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7C825D75"/>
    <w:multiLevelType w:val="multilevel"/>
    <w:tmpl w:val="F3D01ADE"/>
    <w:styleLink w:val="WW8Num39"/>
    <w:lvl w:ilvl="0">
      <w:start w:val="1"/>
      <w:numFmt w:val="decimal"/>
      <w:lvlText w:val="%1."/>
      <w:lvlJc w:val="left"/>
      <w:pPr>
        <w:ind w:left="927"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7C935C12"/>
    <w:multiLevelType w:val="multilevel"/>
    <w:tmpl w:val="C7E63E5E"/>
    <w:styleLink w:val="WW8Num41"/>
    <w:lvl w:ilvl="0">
      <w:start w:val="1"/>
      <w:numFmt w:val="decimal"/>
      <w:lvlText w:val="(%1)"/>
      <w:lvlJc w:val="left"/>
      <w:pPr>
        <w:ind w:left="720" w:hanging="360"/>
      </w:pPr>
      <w:rPr>
        <w:rFonts w:ascii="Times New Roman" w:eastAsia="標楷體" w:hAnsi="Times New Roman" w:cs="Times New Roman"/>
        <w:color w:val="000000"/>
        <w:szCs w:val="24"/>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22" w15:restartNumberingAfterBreak="0">
    <w:nsid w:val="7D364615"/>
    <w:multiLevelType w:val="multilevel"/>
    <w:tmpl w:val="4CB89086"/>
    <w:lvl w:ilvl="0">
      <w:start w:val="1"/>
      <w:numFmt w:val="decimal"/>
      <w:lvlText w:val="%1."/>
      <w:lvlJc w:val="left"/>
      <w:pPr>
        <w:ind w:left="360" w:hanging="360"/>
      </w:pPr>
      <w:rPr>
        <w:rFonts w:ascii="Times New Roman" w:eastAsia="標楷體" w:hAnsi="Times New Roman" w:cs="Times New Roman"/>
        <w:color w:val="00000A"/>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3" w15:restartNumberingAfterBreak="0">
    <w:nsid w:val="7D591507"/>
    <w:multiLevelType w:val="multilevel"/>
    <w:tmpl w:val="E90069FA"/>
    <w:lvl w:ilvl="0">
      <w:start w:val="1"/>
      <w:numFmt w:val="decimal"/>
      <w:lvlText w:val="%1."/>
      <w:lvlJc w:val="left"/>
      <w:pPr>
        <w:ind w:left="360" w:hanging="360"/>
      </w:pPr>
      <w:rPr>
        <w:rFonts w:ascii="Times New Roman" w:hAnsi="Times New Roman" w:cs="Times New Roman"/>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7E834348"/>
    <w:multiLevelType w:val="multilevel"/>
    <w:tmpl w:val="990263DC"/>
    <w:lvl w:ilvl="0">
      <w:start w:val="1"/>
      <w:numFmt w:val="decimal"/>
      <w:lvlText w:val="%1."/>
      <w:lvlJc w:val="left"/>
      <w:pPr>
        <w:ind w:left="360" w:hanging="360"/>
      </w:pPr>
      <w:rPr>
        <w:rFonts w:eastAsia="標楷體"/>
        <w:b w:val="0"/>
        <w:bCs w:val="0"/>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5" w15:restartNumberingAfterBreak="0">
    <w:nsid w:val="7EC10121"/>
    <w:multiLevelType w:val="multilevel"/>
    <w:tmpl w:val="DBA02A74"/>
    <w:styleLink w:val="WW8Num15"/>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6" w15:restartNumberingAfterBreak="0">
    <w:nsid w:val="7FF3639B"/>
    <w:multiLevelType w:val="multilevel"/>
    <w:tmpl w:val="486E20FE"/>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206408363">
    <w:abstractNumId w:val="229"/>
  </w:num>
  <w:num w:numId="2" w16cid:durableId="1830512797">
    <w:abstractNumId w:val="11"/>
    <w:lvlOverride w:ilvl="0">
      <w:lvl w:ilvl="0">
        <w:start w:val="1"/>
        <w:numFmt w:val="decimal"/>
        <w:lvlText w:val="%1."/>
        <w:lvlJc w:val="left"/>
        <w:pPr>
          <w:ind w:left="360" w:hanging="360"/>
        </w:pPr>
        <w:rPr>
          <w:rFonts w:ascii="Times New Roman" w:hAnsi="Times New Roman" w:cs="Times New Roman"/>
          <w:color w:val="auto"/>
        </w:rPr>
      </w:lvl>
    </w:lvlOverride>
  </w:num>
  <w:num w:numId="3" w16cid:durableId="1852796389">
    <w:abstractNumId w:val="295"/>
  </w:num>
  <w:num w:numId="4" w16cid:durableId="477110014">
    <w:abstractNumId w:val="193"/>
  </w:num>
  <w:num w:numId="5" w16cid:durableId="711536813">
    <w:abstractNumId w:val="259"/>
  </w:num>
  <w:num w:numId="6" w16cid:durableId="965311641">
    <w:abstractNumId w:val="269"/>
  </w:num>
  <w:num w:numId="7" w16cid:durableId="2124298361">
    <w:abstractNumId w:val="254"/>
  </w:num>
  <w:num w:numId="8" w16cid:durableId="802432575">
    <w:abstractNumId w:val="143"/>
  </w:num>
  <w:num w:numId="9" w16cid:durableId="552158003">
    <w:abstractNumId w:val="138"/>
    <w:lvlOverride w:ilvl="0">
      <w:lvl w:ilvl="0">
        <w:start w:val="1"/>
        <w:numFmt w:val="decimal"/>
        <w:lvlText w:val="%1."/>
        <w:lvlJc w:val="left"/>
        <w:pPr>
          <w:ind w:left="360" w:hanging="360"/>
        </w:pPr>
        <w:rPr>
          <w:rFonts w:eastAsia="標楷體"/>
          <w:color w:val="auto"/>
          <w:szCs w:val="24"/>
        </w:rPr>
      </w:lvl>
    </w:lvlOverride>
  </w:num>
  <w:num w:numId="10" w16cid:durableId="956106321">
    <w:abstractNumId w:val="33"/>
    <w:lvlOverride w:ilvl="0">
      <w:lvl w:ilvl="0">
        <w:start w:val="1"/>
        <w:numFmt w:val="decimal"/>
        <w:lvlText w:val="%1."/>
        <w:lvlJc w:val="left"/>
        <w:pPr>
          <w:ind w:left="360" w:hanging="360"/>
        </w:pPr>
        <w:rPr>
          <w:color w:val="auto"/>
        </w:rPr>
      </w:lvl>
    </w:lvlOverride>
  </w:num>
  <w:num w:numId="11" w16cid:durableId="1807352022">
    <w:abstractNumId w:val="288"/>
  </w:num>
  <w:num w:numId="12" w16cid:durableId="897547386">
    <w:abstractNumId w:val="206"/>
  </w:num>
  <w:num w:numId="13" w16cid:durableId="1128816179">
    <w:abstractNumId w:val="167"/>
  </w:num>
  <w:num w:numId="14" w16cid:durableId="1134327772">
    <w:abstractNumId w:val="267"/>
  </w:num>
  <w:num w:numId="15" w16cid:durableId="815537826">
    <w:abstractNumId w:val="325"/>
    <w:lvlOverride w:ilvl="0">
      <w:lvl w:ilvl="0">
        <w:start w:val="1"/>
        <w:numFmt w:val="decimal"/>
        <w:lvlText w:val="%1."/>
        <w:lvlJc w:val="left"/>
        <w:pPr>
          <w:ind w:left="360" w:hanging="360"/>
        </w:pPr>
        <w:rPr>
          <w:rFonts w:ascii="Times New Roman" w:hAnsi="Times New Roman" w:cs="Times New Roman"/>
          <w:b w:val="0"/>
          <w:bCs w:val="0"/>
          <w:color w:val="000000"/>
        </w:rPr>
      </w:lvl>
    </w:lvlOverride>
  </w:num>
  <w:num w:numId="16" w16cid:durableId="1347559748">
    <w:abstractNumId w:val="17"/>
  </w:num>
  <w:num w:numId="17" w16cid:durableId="1246300434">
    <w:abstractNumId w:val="124"/>
  </w:num>
  <w:num w:numId="18" w16cid:durableId="1539466211">
    <w:abstractNumId w:val="66"/>
    <w:lvlOverride w:ilvl="0">
      <w:lvl w:ilvl="0">
        <w:start w:val="1"/>
        <w:numFmt w:val="decimal"/>
        <w:lvlText w:val="%1."/>
        <w:lvlJc w:val="left"/>
        <w:pPr>
          <w:ind w:left="360" w:hanging="360"/>
        </w:pPr>
        <w:rPr>
          <w:color w:val="auto"/>
        </w:rPr>
      </w:lvl>
    </w:lvlOverride>
  </w:num>
  <w:num w:numId="19" w16cid:durableId="641277285">
    <w:abstractNumId w:val="268"/>
    <w:lvlOverride w:ilvl="0">
      <w:lvl w:ilvl="0">
        <w:start w:val="1"/>
        <w:numFmt w:val="decimal"/>
        <w:lvlText w:val="%1."/>
        <w:lvlJc w:val="left"/>
        <w:pPr>
          <w:ind w:left="360" w:hanging="360"/>
        </w:pPr>
        <w:rPr>
          <w:rFonts w:ascii="Times New Roman" w:hAnsi="Times New Roman" w:cs="Times New Roman"/>
          <w:color w:val="auto"/>
        </w:rPr>
      </w:lvl>
    </w:lvlOverride>
  </w:num>
  <w:num w:numId="20" w16cid:durableId="1637640720">
    <w:abstractNumId w:val="110"/>
  </w:num>
  <w:num w:numId="21" w16cid:durableId="1941452787">
    <w:abstractNumId w:val="232"/>
  </w:num>
  <w:num w:numId="22" w16cid:durableId="1488519722">
    <w:abstractNumId w:val="116"/>
  </w:num>
  <w:num w:numId="23" w16cid:durableId="560095582">
    <w:abstractNumId w:val="235"/>
  </w:num>
  <w:num w:numId="24" w16cid:durableId="21909157">
    <w:abstractNumId w:val="195"/>
  </w:num>
  <w:num w:numId="25" w16cid:durableId="1283265859">
    <w:abstractNumId w:val="48"/>
  </w:num>
  <w:num w:numId="26" w16cid:durableId="1674340436">
    <w:abstractNumId w:val="122"/>
  </w:num>
  <w:num w:numId="27" w16cid:durableId="2059237309">
    <w:abstractNumId w:val="264"/>
  </w:num>
  <w:num w:numId="28" w16cid:durableId="1196583126">
    <w:abstractNumId w:val="55"/>
    <w:lvlOverride w:ilvl="0">
      <w:lvl w:ilvl="0">
        <w:start w:val="1"/>
        <w:numFmt w:val="decimal"/>
        <w:lvlText w:val="%1."/>
        <w:lvlJc w:val="left"/>
        <w:pPr>
          <w:ind w:left="360" w:hanging="360"/>
        </w:pPr>
        <w:rPr>
          <w:rFonts w:ascii="Times New Roman" w:hAnsi="Times New Roman" w:cs="Times New Roman"/>
          <w:color w:val="auto"/>
        </w:rPr>
      </w:lvl>
    </w:lvlOverride>
  </w:num>
  <w:num w:numId="29" w16cid:durableId="1695761383">
    <w:abstractNumId w:val="72"/>
  </w:num>
  <w:num w:numId="30" w16cid:durableId="80763804">
    <w:abstractNumId w:val="236"/>
  </w:num>
  <w:num w:numId="31" w16cid:durableId="624501958">
    <w:abstractNumId w:val="315"/>
  </w:num>
  <w:num w:numId="32" w16cid:durableId="1256131771">
    <w:abstractNumId w:val="106"/>
  </w:num>
  <w:num w:numId="33" w16cid:durableId="824855049">
    <w:abstractNumId w:val="125"/>
    <w:lvlOverride w:ilvl="1">
      <w:lvl w:ilvl="1">
        <w:start w:val="1"/>
        <w:numFmt w:val="decimal"/>
        <w:lvlText w:val="%2."/>
        <w:lvlJc w:val="left"/>
        <w:pPr>
          <w:ind w:left="360" w:hanging="360"/>
        </w:pPr>
        <w:rPr>
          <w:rFonts w:ascii="Times New Roman" w:eastAsia="標楷體" w:hAnsi="Times New Roman" w:cs="Times New Roman" w:hint="default"/>
          <w:b w:val="0"/>
          <w:color w:val="000000"/>
          <w:szCs w:val="24"/>
        </w:rPr>
      </w:lvl>
    </w:lvlOverride>
  </w:num>
  <w:num w:numId="34" w16cid:durableId="694697311">
    <w:abstractNumId w:val="291"/>
  </w:num>
  <w:num w:numId="35" w16cid:durableId="912277413">
    <w:abstractNumId w:val="119"/>
  </w:num>
  <w:num w:numId="36" w16cid:durableId="1850947660">
    <w:abstractNumId w:val="216"/>
  </w:num>
  <w:num w:numId="37" w16cid:durableId="730688621">
    <w:abstractNumId w:val="202"/>
    <w:lvlOverride w:ilvl="0">
      <w:lvl w:ilvl="0">
        <w:start w:val="1"/>
        <w:numFmt w:val="decimal"/>
        <w:lvlText w:val="%1."/>
        <w:lvlJc w:val="left"/>
        <w:pPr>
          <w:ind w:left="360" w:hanging="360"/>
        </w:pPr>
        <w:rPr>
          <w:rFonts w:ascii="Times New Roman" w:eastAsia="標楷體" w:hAnsi="Times New Roman" w:cs="Times New Roman"/>
          <w:color w:val="000000"/>
          <w:szCs w:val="24"/>
        </w:rPr>
      </w:lvl>
    </w:lvlOverride>
  </w:num>
  <w:num w:numId="38" w16cid:durableId="75051674">
    <w:abstractNumId w:val="320"/>
    <w:lvlOverride w:ilvl="0">
      <w:lvl w:ilvl="0">
        <w:start w:val="1"/>
        <w:numFmt w:val="decimal"/>
        <w:lvlText w:val="%1."/>
        <w:lvlJc w:val="left"/>
        <w:pPr>
          <w:ind w:left="927" w:hanging="360"/>
        </w:pPr>
        <w:rPr>
          <w:rFonts w:ascii="Times New Roman" w:hAnsi="Times New Roman" w:cs="Times New Roman"/>
          <w:b w:val="0"/>
          <w:bCs w:val="0"/>
        </w:rPr>
      </w:lvl>
    </w:lvlOverride>
  </w:num>
  <w:num w:numId="39" w16cid:durableId="669407745">
    <w:abstractNumId w:val="245"/>
    <w:lvlOverride w:ilvl="0">
      <w:lvl w:ilvl="0">
        <w:start w:val="1"/>
        <w:numFmt w:val="decimal"/>
        <w:lvlText w:val="%1."/>
        <w:lvlJc w:val="left"/>
        <w:pPr>
          <w:ind w:left="360" w:hanging="360"/>
        </w:pPr>
        <w:rPr>
          <w:rFonts w:ascii="Times New Roman" w:eastAsia="標楷體" w:hAnsi="Times New Roman" w:cs="Times New Roman"/>
          <w:b w:val="0"/>
          <w:bCs w:val="0"/>
          <w:color w:val="00000A"/>
          <w:szCs w:val="24"/>
        </w:rPr>
      </w:lvl>
    </w:lvlOverride>
  </w:num>
  <w:num w:numId="40" w16cid:durableId="161701186">
    <w:abstractNumId w:val="321"/>
  </w:num>
  <w:num w:numId="41" w16cid:durableId="2112432719">
    <w:abstractNumId w:val="244"/>
  </w:num>
  <w:num w:numId="42" w16cid:durableId="1220902865">
    <w:abstractNumId w:val="252"/>
  </w:num>
  <w:num w:numId="43" w16cid:durableId="962540866">
    <w:abstractNumId w:val="55"/>
  </w:num>
  <w:num w:numId="44" w16cid:durableId="725645189">
    <w:abstractNumId w:val="293"/>
  </w:num>
  <w:num w:numId="45" w16cid:durableId="1379233866">
    <w:abstractNumId w:val="190"/>
  </w:num>
  <w:num w:numId="46" w16cid:durableId="368798081">
    <w:abstractNumId w:val="102"/>
  </w:num>
  <w:num w:numId="47" w16cid:durableId="851065578">
    <w:abstractNumId w:val="234"/>
  </w:num>
  <w:num w:numId="48" w16cid:durableId="196819809">
    <w:abstractNumId w:val="108"/>
  </w:num>
  <w:num w:numId="49" w16cid:durableId="516389656">
    <w:abstractNumId w:val="202"/>
  </w:num>
  <w:num w:numId="50" w16cid:durableId="1397899194">
    <w:abstractNumId w:val="273"/>
  </w:num>
  <w:num w:numId="51" w16cid:durableId="1008211962">
    <w:abstractNumId w:val="94"/>
  </w:num>
  <w:num w:numId="52" w16cid:durableId="1722437822">
    <w:abstractNumId w:val="50"/>
  </w:num>
  <w:num w:numId="53" w16cid:durableId="46072739">
    <w:abstractNumId w:val="279"/>
  </w:num>
  <w:num w:numId="54" w16cid:durableId="1319189961">
    <w:abstractNumId w:val="304"/>
  </w:num>
  <w:num w:numId="55" w16cid:durableId="1424691284">
    <w:abstractNumId w:val="163"/>
  </w:num>
  <w:num w:numId="56" w16cid:durableId="434248749">
    <w:abstractNumId w:val="247"/>
  </w:num>
  <w:num w:numId="57" w16cid:durableId="1469124460">
    <w:abstractNumId w:val="128"/>
  </w:num>
  <w:num w:numId="58" w16cid:durableId="387264316">
    <w:abstractNumId w:val="278"/>
  </w:num>
  <w:num w:numId="59" w16cid:durableId="718557899">
    <w:abstractNumId w:val="88"/>
  </w:num>
  <w:num w:numId="60" w16cid:durableId="412972628">
    <w:abstractNumId w:val="208"/>
  </w:num>
  <w:num w:numId="61" w16cid:durableId="1597249316">
    <w:abstractNumId w:val="249"/>
  </w:num>
  <w:num w:numId="62" w16cid:durableId="1489591859">
    <w:abstractNumId w:val="218"/>
  </w:num>
  <w:num w:numId="63" w16cid:durableId="173886928">
    <w:abstractNumId w:val="292"/>
  </w:num>
  <w:num w:numId="64" w16cid:durableId="1892688130">
    <w:abstractNumId w:val="301"/>
  </w:num>
  <w:num w:numId="65" w16cid:durableId="37554671">
    <w:abstractNumId w:val="192"/>
  </w:num>
  <w:num w:numId="66" w16cid:durableId="185867737">
    <w:abstractNumId w:val="32"/>
  </w:num>
  <w:num w:numId="67" w16cid:durableId="189607657">
    <w:abstractNumId w:val="83"/>
  </w:num>
  <w:num w:numId="68" w16cid:durableId="1944919570">
    <w:abstractNumId w:val="123"/>
  </w:num>
  <w:num w:numId="69" w16cid:durableId="664480102">
    <w:abstractNumId w:val="92"/>
  </w:num>
  <w:num w:numId="70" w16cid:durableId="2051564587">
    <w:abstractNumId w:val="6"/>
  </w:num>
  <w:num w:numId="71" w16cid:durableId="1925869057">
    <w:abstractNumId w:val="305"/>
  </w:num>
  <w:num w:numId="72" w16cid:durableId="939458762">
    <w:abstractNumId w:val="183"/>
  </w:num>
  <w:num w:numId="73" w16cid:durableId="2115784865">
    <w:abstractNumId w:val="243"/>
  </w:num>
  <w:num w:numId="74" w16cid:durableId="937568795">
    <w:abstractNumId w:val="77"/>
  </w:num>
  <w:num w:numId="75" w16cid:durableId="1463188174">
    <w:abstractNumId w:val="185"/>
  </w:num>
  <w:num w:numId="76" w16cid:durableId="1540123639">
    <w:abstractNumId w:val="281"/>
  </w:num>
  <w:num w:numId="77" w16cid:durableId="503134638">
    <w:abstractNumId w:val="82"/>
  </w:num>
  <w:num w:numId="78" w16cid:durableId="1416587161">
    <w:abstractNumId w:val="2"/>
  </w:num>
  <w:num w:numId="79" w16cid:durableId="521630988">
    <w:abstractNumId w:val="87"/>
  </w:num>
  <w:num w:numId="80" w16cid:durableId="980958415">
    <w:abstractNumId w:val="174"/>
  </w:num>
  <w:num w:numId="81" w16cid:durableId="717047001">
    <w:abstractNumId w:val="28"/>
  </w:num>
  <w:num w:numId="82" w16cid:durableId="824128391">
    <w:abstractNumId w:val="222"/>
  </w:num>
  <w:num w:numId="83" w16cid:durableId="2076320323">
    <w:abstractNumId w:val="200"/>
  </w:num>
  <w:num w:numId="84" w16cid:durableId="1984696824">
    <w:abstractNumId w:val="78"/>
  </w:num>
  <w:num w:numId="85" w16cid:durableId="171920390">
    <w:abstractNumId w:val="35"/>
  </w:num>
  <w:num w:numId="86" w16cid:durableId="1778216455">
    <w:abstractNumId w:val="217"/>
  </w:num>
  <w:num w:numId="87" w16cid:durableId="232008590">
    <w:abstractNumId w:val="277"/>
  </w:num>
  <w:num w:numId="88" w16cid:durableId="1472596413">
    <w:abstractNumId w:val="239"/>
  </w:num>
  <w:num w:numId="89" w16cid:durableId="1576161283">
    <w:abstractNumId w:val="274"/>
  </w:num>
  <w:num w:numId="90" w16cid:durableId="205291416">
    <w:abstractNumId w:val="105"/>
  </w:num>
  <w:num w:numId="91" w16cid:durableId="1404334109">
    <w:abstractNumId w:val="309"/>
  </w:num>
  <w:num w:numId="92" w16cid:durableId="443231367">
    <w:abstractNumId w:val="187"/>
  </w:num>
  <w:num w:numId="93" w16cid:durableId="1510214298">
    <w:abstractNumId w:val="287"/>
  </w:num>
  <w:num w:numId="94" w16cid:durableId="17438987">
    <w:abstractNumId w:val="8"/>
  </w:num>
  <w:num w:numId="95" w16cid:durableId="90899633">
    <w:abstractNumId w:val="178"/>
  </w:num>
  <w:num w:numId="96" w16cid:durableId="350769042">
    <w:abstractNumId w:val="166"/>
  </w:num>
  <w:num w:numId="97" w16cid:durableId="1165318490">
    <w:abstractNumId w:val="168"/>
  </w:num>
  <w:num w:numId="98" w16cid:durableId="1881630745">
    <w:abstractNumId w:val="132"/>
  </w:num>
  <w:num w:numId="99" w16cid:durableId="670914474">
    <w:abstractNumId w:val="209"/>
  </w:num>
  <w:num w:numId="100" w16cid:durableId="1761952483">
    <w:abstractNumId w:val="322"/>
  </w:num>
  <w:num w:numId="101" w16cid:durableId="1658805154">
    <w:abstractNumId w:val="97"/>
  </w:num>
  <w:num w:numId="102" w16cid:durableId="1947227580">
    <w:abstractNumId w:val="280"/>
  </w:num>
  <w:num w:numId="103" w16cid:durableId="1508252348">
    <w:abstractNumId w:val="219"/>
  </w:num>
  <w:num w:numId="104" w16cid:durableId="475415226">
    <w:abstractNumId w:val="188"/>
  </w:num>
  <w:num w:numId="105" w16cid:durableId="2030643169">
    <w:abstractNumId w:val="12"/>
  </w:num>
  <w:num w:numId="106" w16cid:durableId="2035959950">
    <w:abstractNumId w:val="182"/>
  </w:num>
  <w:num w:numId="107" w16cid:durableId="464855270">
    <w:abstractNumId w:val="24"/>
  </w:num>
  <w:num w:numId="108" w16cid:durableId="580061713">
    <w:abstractNumId w:val="22"/>
  </w:num>
  <w:num w:numId="109" w16cid:durableId="553086326">
    <w:abstractNumId w:val="283"/>
  </w:num>
  <w:num w:numId="110" w16cid:durableId="601913885">
    <w:abstractNumId w:val="172"/>
  </w:num>
  <w:num w:numId="111" w16cid:durableId="52654933">
    <w:abstractNumId w:val="272"/>
  </w:num>
  <w:num w:numId="112" w16cid:durableId="1961758976">
    <w:abstractNumId w:val="312"/>
  </w:num>
  <w:num w:numId="113" w16cid:durableId="1046376101">
    <w:abstractNumId w:val="4"/>
  </w:num>
  <w:num w:numId="114" w16cid:durableId="535000277">
    <w:abstractNumId w:val="49"/>
  </w:num>
  <w:num w:numId="115" w16cid:durableId="1056203387">
    <w:abstractNumId w:val="96"/>
  </w:num>
  <w:num w:numId="116" w16cid:durableId="276722471">
    <w:abstractNumId w:val="176"/>
  </w:num>
  <w:num w:numId="117" w16cid:durableId="2102018931">
    <w:abstractNumId w:val="137"/>
  </w:num>
  <w:num w:numId="118" w16cid:durableId="227107278">
    <w:abstractNumId w:val="59"/>
  </w:num>
  <w:num w:numId="119" w16cid:durableId="1084956207">
    <w:abstractNumId w:val="231"/>
  </w:num>
  <w:num w:numId="120" w16cid:durableId="1402826224">
    <w:abstractNumId w:val="43"/>
  </w:num>
  <w:num w:numId="121" w16cid:durableId="595794296">
    <w:abstractNumId w:val="201"/>
  </w:num>
  <w:num w:numId="122" w16cid:durableId="629750392">
    <w:abstractNumId w:val="307"/>
  </w:num>
  <w:num w:numId="123" w16cid:durableId="1266697370">
    <w:abstractNumId w:val="171"/>
  </w:num>
  <w:num w:numId="124" w16cid:durableId="1230966413">
    <w:abstractNumId w:val="90"/>
  </w:num>
  <w:num w:numId="125" w16cid:durableId="976301361">
    <w:abstractNumId w:val="204"/>
  </w:num>
  <w:num w:numId="126" w16cid:durableId="1669088779">
    <w:abstractNumId w:val="157"/>
  </w:num>
  <w:num w:numId="127" w16cid:durableId="863324777">
    <w:abstractNumId w:val="80"/>
  </w:num>
  <w:num w:numId="128" w16cid:durableId="1741781409">
    <w:abstractNumId w:val="9"/>
  </w:num>
  <w:num w:numId="129" w16cid:durableId="1159468215">
    <w:abstractNumId w:val="111"/>
  </w:num>
  <w:num w:numId="130" w16cid:durableId="586696240">
    <w:abstractNumId w:val="11"/>
  </w:num>
  <w:num w:numId="131" w16cid:durableId="1196427541">
    <w:abstractNumId w:val="33"/>
  </w:num>
  <w:num w:numId="132" w16cid:durableId="1639994536">
    <w:abstractNumId w:val="66"/>
  </w:num>
  <w:num w:numId="133" w16cid:durableId="1610315292">
    <w:abstractNumId w:val="138"/>
  </w:num>
  <w:num w:numId="134" w16cid:durableId="1370960662">
    <w:abstractNumId w:val="268"/>
  </w:num>
  <w:num w:numId="135" w16cid:durableId="1196314029">
    <w:abstractNumId w:val="13"/>
  </w:num>
  <w:num w:numId="136" w16cid:durableId="79722056">
    <w:abstractNumId w:val="320"/>
  </w:num>
  <w:num w:numId="137" w16cid:durableId="1985235686">
    <w:abstractNumId w:val="275"/>
  </w:num>
  <w:num w:numId="138" w16cid:durableId="1870142715">
    <w:abstractNumId w:val="51"/>
  </w:num>
  <w:num w:numId="139" w16cid:durableId="1571620809">
    <w:abstractNumId w:val="199"/>
  </w:num>
  <w:num w:numId="140" w16cid:durableId="1059590464">
    <w:abstractNumId w:val="10"/>
  </w:num>
  <w:num w:numId="141" w16cid:durableId="768504842">
    <w:abstractNumId w:val="284"/>
  </w:num>
  <w:num w:numId="142" w16cid:durableId="1031226410">
    <w:abstractNumId w:val="126"/>
  </w:num>
  <w:num w:numId="143" w16cid:durableId="1365442600">
    <w:abstractNumId w:val="104"/>
  </w:num>
  <w:num w:numId="144" w16cid:durableId="1132940766">
    <w:abstractNumId w:val="107"/>
  </w:num>
  <w:num w:numId="145" w16cid:durableId="572932635">
    <w:abstractNumId w:val="262"/>
  </w:num>
  <w:num w:numId="146" w16cid:durableId="149643817">
    <w:abstractNumId w:val="34"/>
  </w:num>
  <w:num w:numId="147" w16cid:durableId="1537619996">
    <w:abstractNumId w:val="113"/>
  </w:num>
  <w:num w:numId="148" w16cid:durableId="264775301">
    <w:abstractNumId w:val="118"/>
  </w:num>
  <w:num w:numId="149" w16cid:durableId="320155203">
    <w:abstractNumId w:val="21"/>
  </w:num>
  <w:num w:numId="150" w16cid:durableId="1097822683">
    <w:abstractNumId w:val="285"/>
  </w:num>
  <w:num w:numId="151" w16cid:durableId="860627151">
    <w:abstractNumId w:val="1"/>
  </w:num>
  <w:num w:numId="152" w16cid:durableId="1988508805">
    <w:abstractNumId w:val="142"/>
  </w:num>
  <w:num w:numId="153" w16cid:durableId="300116777">
    <w:abstractNumId w:val="165"/>
  </w:num>
  <w:num w:numId="154" w16cid:durableId="1729112851">
    <w:abstractNumId w:val="144"/>
  </w:num>
  <w:num w:numId="155" w16cid:durableId="1042822309">
    <w:abstractNumId w:val="152"/>
  </w:num>
  <w:num w:numId="156" w16cid:durableId="771706086">
    <w:abstractNumId w:val="112"/>
  </w:num>
  <w:num w:numId="157" w16cid:durableId="328287093">
    <w:abstractNumId w:val="207"/>
  </w:num>
  <w:num w:numId="158" w16cid:durableId="1221936473">
    <w:abstractNumId w:val="3"/>
  </w:num>
  <w:num w:numId="159" w16cid:durableId="929966023">
    <w:abstractNumId w:val="40"/>
  </w:num>
  <w:num w:numId="160" w16cid:durableId="1693796717">
    <w:abstractNumId w:val="103"/>
  </w:num>
  <w:num w:numId="161" w16cid:durableId="325979529">
    <w:abstractNumId w:val="58"/>
  </w:num>
  <w:num w:numId="162" w16cid:durableId="535049391">
    <w:abstractNumId w:val="159"/>
  </w:num>
  <w:num w:numId="163" w16cid:durableId="2086369760">
    <w:abstractNumId w:val="45"/>
  </w:num>
  <w:num w:numId="164" w16cid:durableId="953637554">
    <w:abstractNumId w:val="189"/>
  </w:num>
  <w:num w:numId="165" w16cid:durableId="463163682">
    <w:abstractNumId w:val="306"/>
  </w:num>
  <w:num w:numId="166" w16cid:durableId="842747150">
    <w:abstractNumId w:val="14"/>
  </w:num>
  <w:num w:numId="167" w16cid:durableId="695623570">
    <w:abstractNumId w:val="133"/>
  </w:num>
  <w:num w:numId="168" w16cid:durableId="249314331">
    <w:abstractNumId w:val="37"/>
  </w:num>
  <w:num w:numId="169" w16cid:durableId="872764827">
    <w:abstractNumId w:val="115"/>
  </w:num>
  <w:num w:numId="170" w16cid:durableId="1393040365">
    <w:abstractNumId w:val="127"/>
  </w:num>
  <w:num w:numId="171" w16cid:durableId="292752227">
    <w:abstractNumId w:val="30"/>
  </w:num>
  <w:num w:numId="172" w16cid:durableId="1895384769">
    <w:abstractNumId w:val="256"/>
  </w:num>
  <w:num w:numId="173" w16cid:durableId="497430768">
    <w:abstractNumId w:val="308"/>
  </w:num>
  <w:num w:numId="174" w16cid:durableId="171649925">
    <w:abstractNumId w:val="326"/>
  </w:num>
  <w:num w:numId="175" w16cid:durableId="1840539810">
    <w:abstractNumId w:val="181"/>
  </w:num>
  <w:num w:numId="176" w16cid:durableId="1063403948">
    <w:abstractNumId w:val="89"/>
  </w:num>
  <w:num w:numId="177" w16cid:durableId="1021737946">
    <w:abstractNumId w:val="162"/>
  </w:num>
  <w:num w:numId="178" w16cid:durableId="2054841007">
    <w:abstractNumId w:val="205"/>
  </w:num>
  <w:num w:numId="179" w16cid:durableId="510997388">
    <w:abstractNumId w:val="153"/>
  </w:num>
  <w:num w:numId="180" w16cid:durableId="1502889844">
    <w:abstractNumId w:val="31"/>
  </w:num>
  <w:num w:numId="181" w16cid:durableId="1350332244">
    <w:abstractNumId w:val="227"/>
  </w:num>
  <w:num w:numId="182" w16cid:durableId="1511993203">
    <w:abstractNumId w:val="109"/>
  </w:num>
  <w:num w:numId="183" w16cid:durableId="204683886">
    <w:abstractNumId w:val="179"/>
  </w:num>
  <w:num w:numId="184" w16cid:durableId="1996252199">
    <w:abstractNumId w:val="194"/>
  </w:num>
  <w:num w:numId="185" w16cid:durableId="722682159">
    <w:abstractNumId w:val="242"/>
  </w:num>
  <w:num w:numId="186" w16cid:durableId="1046293609">
    <w:abstractNumId w:val="297"/>
  </w:num>
  <w:num w:numId="187" w16cid:durableId="1033730314">
    <w:abstractNumId w:val="25"/>
  </w:num>
  <w:num w:numId="188" w16cid:durableId="618150699">
    <w:abstractNumId w:val="101"/>
  </w:num>
  <w:num w:numId="189" w16cid:durableId="567114673">
    <w:abstractNumId w:val="150"/>
  </w:num>
  <w:num w:numId="190" w16cid:durableId="359624951">
    <w:abstractNumId w:val="248"/>
  </w:num>
  <w:num w:numId="191" w16cid:durableId="1042826414">
    <w:abstractNumId w:val="186"/>
  </w:num>
  <w:num w:numId="192" w16cid:durableId="1665550787">
    <w:abstractNumId w:val="41"/>
  </w:num>
  <w:num w:numId="193" w16cid:durableId="1106464629">
    <w:abstractNumId w:val="258"/>
  </w:num>
  <w:num w:numId="194" w16cid:durableId="1199469720">
    <w:abstractNumId w:val="282"/>
  </w:num>
  <w:num w:numId="195" w16cid:durableId="232357776">
    <w:abstractNumId w:val="20"/>
  </w:num>
  <w:num w:numId="196" w16cid:durableId="429545249">
    <w:abstractNumId w:val="220"/>
  </w:num>
  <w:num w:numId="197" w16cid:durableId="961806358">
    <w:abstractNumId w:val="44"/>
  </w:num>
  <w:num w:numId="198" w16cid:durableId="1653754002">
    <w:abstractNumId w:val="62"/>
  </w:num>
  <w:num w:numId="199" w16cid:durableId="1783110194">
    <w:abstractNumId w:val="313"/>
  </w:num>
  <w:num w:numId="200" w16cid:durableId="255987409">
    <w:abstractNumId w:val="75"/>
  </w:num>
  <w:num w:numId="201" w16cid:durableId="614865556">
    <w:abstractNumId w:val="67"/>
  </w:num>
  <w:num w:numId="202" w16cid:durableId="252979752">
    <w:abstractNumId w:val="296"/>
  </w:num>
  <w:num w:numId="203" w16cid:durableId="2107385111">
    <w:abstractNumId w:val="257"/>
  </w:num>
  <w:num w:numId="204" w16cid:durableId="1755937663">
    <w:abstractNumId w:val="145"/>
  </w:num>
  <w:num w:numId="205" w16cid:durableId="395784598">
    <w:abstractNumId w:val="299"/>
  </w:num>
  <w:num w:numId="206" w16cid:durableId="909080406">
    <w:abstractNumId w:val="16"/>
  </w:num>
  <w:num w:numId="207" w16cid:durableId="1096484188">
    <w:abstractNumId w:val="210"/>
  </w:num>
  <w:num w:numId="208" w16cid:durableId="177236168">
    <w:abstractNumId w:val="95"/>
  </w:num>
  <w:num w:numId="209" w16cid:durableId="1336112900">
    <w:abstractNumId w:val="64"/>
  </w:num>
  <w:num w:numId="210" w16cid:durableId="2066447621">
    <w:abstractNumId w:val="303"/>
  </w:num>
  <w:num w:numId="211" w16cid:durableId="771707935">
    <w:abstractNumId w:val="69"/>
  </w:num>
  <w:num w:numId="212" w16cid:durableId="900602311">
    <w:abstractNumId w:val="129"/>
  </w:num>
  <w:num w:numId="213" w16cid:durableId="326516827">
    <w:abstractNumId w:val="164"/>
  </w:num>
  <w:num w:numId="214" w16cid:durableId="383794109">
    <w:abstractNumId w:val="131"/>
  </w:num>
  <w:num w:numId="215" w16cid:durableId="1270162418">
    <w:abstractNumId w:val="146"/>
  </w:num>
  <w:num w:numId="216" w16cid:durableId="1289967940">
    <w:abstractNumId w:val="15"/>
  </w:num>
  <w:num w:numId="217" w16cid:durableId="1105345640">
    <w:abstractNumId w:val="221"/>
  </w:num>
  <w:num w:numId="218" w16cid:durableId="619920950">
    <w:abstractNumId w:val="251"/>
  </w:num>
  <w:num w:numId="219" w16cid:durableId="258028159">
    <w:abstractNumId w:val="214"/>
  </w:num>
  <w:num w:numId="220" w16cid:durableId="967931260">
    <w:abstractNumId w:val="230"/>
  </w:num>
  <w:num w:numId="221" w16cid:durableId="1277248015">
    <w:abstractNumId w:val="74"/>
  </w:num>
  <w:num w:numId="222" w16cid:durableId="1426153182">
    <w:abstractNumId w:val="98"/>
  </w:num>
  <w:num w:numId="223" w16cid:durableId="140774728">
    <w:abstractNumId w:val="215"/>
  </w:num>
  <w:num w:numId="224" w16cid:durableId="803696724">
    <w:abstractNumId w:val="169"/>
  </w:num>
  <w:num w:numId="225" w16cid:durableId="1981884675">
    <w:abstractNumId w:val="161"/>
  </w:num>
  <w:num w:numId="226" w16cid:durableId="66609385">
    <w:abstractNumId w:val="85"/>
  </w:num>
  <w:num w:numId="227" w16cid:durableId="64308277">
    <w:abstractNumId w:val="81"/>
  </w:num>
  <w:num w:numId="228" w16cid:durableId="2016375125">
    <w:abstractNumId w:val="147"/>
  </w:num>
  <w:num w:numId="229" w16cid:durableId="113141928">
    <w:abstractNumId w:val="60"/>
  </w:num>
  <w:num w:numId="230" w16cid:durableId="1645309842">
    <w:abstractNumId w:val="23"/>
  </w:num>
  <w:num w:numId="231" w16cid:durableId="842092652">
    <w:abstractNumId w:val="27"/>
  </w:num>
  <w:num w:numId="232" w16cid:durableId="1225990630">
    <w:abstractNumId w:val="61"/>
  </w:num>
  <w:num w:numId="233" w16cid:durableId="2112434907">
    <w:abstractNumId w:val="84"/>
  </w:num>
  <w:num w:numId="234" w16cid:durableId="557864122">
    <w:abstractNumId w:val="246"/>
  </w:num>
  <w:num w:numId="235" w16cid:durableId="43874197">
    <w:abstractNumId w:val="141"/>
  </w:num>
  <w:num w:numId="236" w16cid:durableId="174267453">
    <w:abstractNumId w:val="226"/>
  </w:num>
  <w:num w:numId="237" w16cid:durableId="84154014">
    <w:abstractNumId w:val="38"/>
  </w:num>
  <w:num w:numId="238" w16cid:durableId="537861926">
    <w:abstractNumId w:val="212"/>
  </w:num>
  <w:num w:numId="239" w16cid:durableId="1613901178">
    <w:abstractNumId w:val="266"/>
  </w:num>
  <w:num w:numId="240" w16cid:durableId="71393711">
    <w:abstractNumId w:val="70"/>
  </w:num>
  <w:num w:numId="241" w16cid:durableId="1948734427">
    <w:abstractNumId w:val="225"/>
  </w:num>
  <w:num w:numId="242" w16cid:durableId="1701665376">
    <w:abstractNumId w:val="310"/>
  </w:num>
  <w:num w:numId="243" w16cid:durableId="2094818167">
    <w:abstractNumId w:val="270"/>
  </w:num>
  <w:num w:numId="244" w16cid:durableId="116997366">
    <w:abstractNumId w:val="238"/>
  </w:num>
  <w:num w:numId="245" w16cid:durableId="1758282882">
    <w:abstractNumId w:val="93"/>
  </w:num>
  <w:num w:numId="246" w16cid:durableId="350106711">
    <w:abstractNumId w:val="26"/>
  </w:num>
  <w:num w:numId="247" w16cid:durableId="201215659">
    <w:abstractNumId w:val="5"/>
  </w:num>
  <w:num w:numId="248" w16cid:durableId="853156451">
    <w:abstractNumId w:val="65"/>
  </w:num>
  <w:num w:numId="249" w16cid:durableId="156069871">
    <w:abstractNumId w:val="237"/>
  </w:num>
  <w:num w:numId="250" w16cid:durableId="666252432">
    <w:abstractNumId w:val="52"/>
  </w:num>
  <w:num w:numId="251" w16cid:durableId="48069208">
    <w:abstractNumId w:val="135"/>
  </w:num>
  <w:num w:numId="252" w16cid:durableId="1148522323">
    <w:abstractNumId w:val="300"/>
  </w:num>
  <w:num w:numId="253" w16cid:durableId="230819589">
    <w:abstractNumId w:val="253"/>
  </w:num>
  <w:num w:numId="254" w16cid:durableId="1707438828">
    <w:abstractNumId w:val="0"/>
  </w:num>
  <w:num w:numId="255" w16cid:durableId="446001792">
    <w:abstractNumId w:val="121"/>
  </w:num>
  <w:num w:numId="256" w16cid:durableId="1747872435">
    <w:abstractNumId w:val="302"/>
  </w:num>
  <w:num w:numId="257" w16cid:durableId="1985309693">
    <w:abstractNumId w:val="175"/>
  </w:num>
  <w:num w:numId="258" w16cid:durableId="1761875105">
    <w:abstractNumId w:val="91"/>
  </w:num>
  <w:num w:numId="259" w16cid:durableId="1325549658">
    <w:abstractNumId w:val="7"/>
  </w:num>
  <w:num w:numId="260" w16cid:durableId="647369777">
    <w:abstractNumId w:val="260"/>
  </w:num>
  <w:num w:numId="261" w16cid:durableId="565144062">
    <w:abstractNumId w:val="148"/>
  </w:num>
  <w:num w:numId="262" w16cid:durableId="603072014">
    <w:abstractNumId w:val="100"/>
  </w:num>
  <w:num w:numId="263" w16cid:durableId="1325740668">
    <w:abstractNumId w:val="213"/>
  </w:num>
  <w:num w:numId="264" w16cid:durableId="309135547">
    <w:abstractNumId w:val="255"/>
  </w:num>
  <w:num w:numId="265" w16cid:durableId="1135173532">
    <w:abstractNumId w:val="184"/>
  </w:num>
  <w:num w:numId="266" w16cid:durableId="208538829">
    <w:abstractNumId w:val="63"/>
  </w:num>
  <w:num w:numId="267" w16cid:durableId="857547655">
    <w:abstractNumId w:val="319"/>
  </w:num>
  <w:num w:numId="268" w16cid:durableId="312952524">
    <w:abstractNumId w:val="228"/>
  </w:num>
  <w:num w:numId="269" w16cid:durableId="1781800668">
    <w:abstractNumId w:val="139"/>
  </w:num>
  <w:num w:numId="270" w16cid:durableId="944069589">
    <w:abstractNumId w:val="140"/>
  </w:num>
  <w:num w:numId="271" w16cid:durableId="576325941">
    <w:abstractNumId w:val="276"/>
  </w:num>
  <w:num w:numId="272" w16cid:durableId="1777099002">
    <w:abstractNumId w:val="233"/>
  </w:num>
  <w:num w:numId="273" w16cid:durableId="1952006720">
    <w:abstractNumId w:val="46"/>
  </w:num>
  <w:num w:numId="274" w16cid:durableId="694313353">
    <w:abstractNumId w:val="117"/>
  </w:num>
  <w:num w:numId="275" w16cid:durableId="839201989">
    <w:abstractNumId w:val="76"/>
  </w:num>
  <w:num w:numId="276" w16cid:durableId="1921402057">
    <w:abstractNumId w:val="57"/>
  </w:num>
  <w:num w:numId="277" w16cid:durableId="1882670575">
    <w:abstractNumId w:val="286"/>
  </w:num>
  <w:num w:numId="278" w16cid:durableId="66923847">
    <w:abstractNumId w:val="250"/>
  </w:num>
  <w:num w:numId="279" w16cid:durableId="1606301673">
    <w:abstractNumId w:val="173"/>
  </w:num>
  <w:num w:numId="280" w16cid:durableId="1298612157">
    <w:abstractNumId w:val="86"/>
  </w:num>
  <w:num w:numId="281" w16cid:durableId="1661691613">
    <w:abstractNumId w:val="324"/>
  </w:num>
  <w:num w:numId="282" w16cid:durableId="414860442">
    <w:abstractNumId w:val="316"/>
  </w:num>
  <w:num w:numId="283" w16cid:durableId="95711621">
    <w:abstractNumId w:val="39"/>
  </w:num>
  <w:num w:numId="284" w16cid:durableId="1693724892">
    <w:abstractNumId w:val="134"/>
  </w:num>
  <w:num w:numId="285" w16cid:durableId="1244951962">
    <w:abstractNumId w:val="53"/>
  </w:num>
  <w:num w:numId="286" w16cid:durableId="1974747249">
    <w:abstractNumId w:val="290"/>
  </w:num>
  <w:num w:numId="287" w16cid:durableId="1202523813">
    <w:abstractNumId w:val="263"/>
  </w:num>
  <w:num w:numId="288" w16cid:durableId="2008050051">
    <w:abstractNumId w:val="130"/>
  </w:num>
  <w:num w:numId="289" w16cid:durableId="1442914554">
    <w:abstractNumId w:val="154"/>
  </w:num>
  <w:num w:numId="290" w16cid:durableId="1800148813">
    <w:abstractNumId w:val="151"/>
  </w:num>
  <w:num w:numId="291" w16cid:durableId="1684624466">
    <w:abstractNumId w:val="198"/>
  </w:num>
  <w:num w:numId="292" w16cid:durableId="100145351">
    <w:abstractNumId w:val="56"/>
  </w:num>
  <w:num w:numId="293" w16cid:durableId="557908646">
    <w:abstractNumId w:val="29"/>
  </w:num>
  <w:num w:numId="294" w16cid:durableId="1302803559">
    <w:abstractNumId w:val="211"/>
  </w:num>
  <w:num w:numId="295" w16cid:durableId="382100512">
    <w:abstractNumId w:val="224"/>
  </w:num>
  <w:num w:numId="296" w16cid:durableId="1439521104">
    <w:abstractNumId w:val="203"/>
  </w:num>
  <w:num w:numId="297" w16cid:durableId="2130706465">
    <w:abstractNumId w:val="261"/>
  </w:num>
  <w:num w:numId="298" w16cid:durableId="2051414734">
    <w:abstractNumId w:val="42"/>
  </w:num>
  <w:num w:numId="299" w16cid:durableId="1389383279">
    <w:abstractNumId w:val="47"/>
  </w:num>
  <w:num w:numId="300" w16cid:durableId="559557512">
    <w:abstractNumId w:val="18"/>
  </w:num>
  <w:num w:numId="301" w16cid:durableId="967929383">
    <w:abstractNumId w:val="240"/>
  </w:num>
  <w:num w:numId="302" w16cid:durableId="516235969">
    <w:abstractNumId w:val="191"/>
  </w:num>
  <w:num w:numId="303" w16cid:durableId="1378505822">
    <w:abstractNumId w:val="323"/>
  </w:num>
  <w:num w:numId="304" w16cid:durableId="955335269">
    <w:abstractNumId w:val="99"/>
  </w:num>
  <w:num w:numId="305" w16cid:durableId="831944954">
    <w:abstractNumId w:val="271"/>
  </w:num>
  <w:num w:numId="306" w16cid:durableId="1787699006">
    <w:abstractNumId w:val="36"/>
  </w:num>
  <w:num w:numId="307" w16cid:durableId="1359892207">
    <w:abstractNumId w:val="294"/>
  </w:num>
  <w:num w:numId="308" w16cid:durableId="1849439607">
    <w:abstractNumId w:val="125"/>
  </w:num>
  <w:num w:numId="309" w16cid:durableId="1685671720">
    <w:abstractNumId w:val="245"/>
  </w:num>
  <w:num w:numId="310" w16cid:durableId="1701859220">
    <w:abstractNumId w:val="325"/>
  </w:num>
  <w:num w:numId="311" w16cid:durableId="484123127">
    <w:abstractNumId w:val="298"/>
  </w:num>
  <w:num w:numId="312" w16cid:durableId="819999296">
    <w:abstractNumId w:val="68"/>
  </w:num>
  <w:num w:numId="313" w16cid:durableId="484977706">
    <w:abstractNumId w:val="156"/>
  </w:num>
  <w:num w:numId="314" w16cid:durableId="1789276601">
    <w:abstractNumId w:val="170"/>
  </w:num>
  <w:num w:numId="315" w16cid:durableId="1553467180">
    <w:abstractNumId w:val="289"/>
  </w:num>
  <w:num w:numId="316" w16cid:durableId="770323876">
    <w:abstractNumId w:val="19"/>
  </w:num>
  <w:num w:numId="317" w16cid:durableId="1214390366">
    <w:abstractNumId w:val="314"/>
  </w:num>
  <w:num w:numId="318" w16cid:durableId="1183544285">
    <w:abstractNumId w:val="265"/>
  </w:num>
  <w:num w:numId="319" w16cid:durableId="251089156">
    <w:abstractNumId w:val="196"/>
  </w:num>
  <w:num w:numId="320" w16cid:durableId="786581529">
    <w:abstractNumId w:val="317"/>
  </w:num>
  <w:num w:numId="321" w16cid:durableId="584656797">
    <w:abstractNumId w:val="311"/>
  </w:num>
  <w:num w:numId="322" w16cid:durableId="430054330">
    <w:abstractNumId w:val="180"/>
  </w:num>
  <w:num w:numId="323" w16cid:durableId="112142561">
    <w:abstractNumId w:val="120"/>
  </w:num>
  <w:num w:numId="324" w16cid:durableId="1575120331">
    <w:abstractNumId w:val="136"/>
  </w:num>
  <w:num w:numId="325" w16cid:durableId="687368298">
    <w:abstractNumId w:val="155"/>
  </w:num>
  <w:num w:numId="326" w16cid:durableId="967705360">
    <w:abstractNumId w:val="73"/>
  </w:num>
  <w:num w:numId="327" w16cid:durableId="1741780938">
    <w:abstractNumId w:val="114"/>
  </w:num>
  <w:num w:numId="328" w16cid:durableId="1648318811">
    <w:abstractNumId w:val="54"/>
  </w:num>
  <w:num w:numId="329" w16cid:durableId="695041409">
    <w:abstractNumId w:val="223"/>
  </w:num>
  <w:num w:numId="330" w16cid:durableId="2000647258">
    <w:abstractNumId w:val="318"/>
  </w:num>
  <w:num w:numId="331" w16cid:durableId="1562213983">
    <w:abstractNumId w:val="241"/>
  </w:num>
  <w:num w:numId="332" w16cid:durableId="1784879943">
    <w:abstractNumId w:val="177"/>
  </w:num>
  <w:num w:numId="333" w16cid:durableId="1717973551">
    <w:abstractNumId w:val="197"/>
  </w:num>
  <w:num w:numId="334" w16cid:durableId="1265652578">
    <w:abstractNumId w:val="79"/>
  </w:num>
  <w:num w:numId="335" w16cid:durableId="1519850868">
    <w:abstractNumId w:val="160"/>
  </w:num>
  <w:num w:numId="336" w16cid:durableId="377975275">
    <w:abstractNumId w:val="298"/>
    <w:lvlOverride w:ilvl="0">
      <w:startOverride w:val="1"/>
    </w:lvlOverride>
  </w:num>
  <w:num w:numId="337" w16cid:durableId="955867207">
    <w:abstractNumId w:val="71"/>
  </w:num>
  <w:num w:numId="338" w16cid:durableId="2141066229">
    <w:abstractNumId w:val="158"/>
  </w:num>
  <w:num w:numId="339" w16cid:durableId="1143962299">
    <w:abstractNumId w:val="149"/>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6F6"/>
    <w:rsid w:val="0000124B"/>
    <w:rsid w:val="00001585"/>
    <w:rsid w:val="0000234C"/>
    <w:rsid w:val="000044FD"/>
    <w:rsid w:val="00006370"/>
    <w:rsid w:val="000077C5"/>
    <w:rsid w:val="00007D6D"/>
    <w:rsid w:val="000106EE"/>
    <w:rsid w:val="000116EC"/>
    <w:rsid w:val="00011ADA"/>
    <w:rsid w:val="000121B3"/>
    <w:rsid w:val="000126CF"/>
    <w:rsid w:val="00012F49"/>
    <w:rsid w:val="00013DB8"/>
    <w:rsid w:val="00015434"/>
    <w:rsid w:val="000162F7"/>
    <w:rsid w:val="00020678"/>
    <w:rsid w:val="000210B7"/>
    <w:rsid w:val="00021245"/>
    <w:rsid w:val="000233A8"/>
    <w:rsid w:val="00023516"/>
    <w:rsid w:val="00024257"/>
    <w:rsid w:val="000242C5"/>
    <w:rsid w:val="00025544"/>
    <w:rsid w:val="00026762"/>
    <w:rsid w:val="00030215"/>
    <w:rsid w:val="00031A6B"/>
    <w:rsid w:val="00033805"/>
    <w:rsid w:val="000348F5"/>
    <w:rsid w:val="00042D14"/>
    <w:rsid w:val="00042FB2"/>
    <w:rsid w:val="00043259"/>
    <w:rsid w:val="00043A48"/>
    <w:rsid w:val="00046B3B"/>
    <w:rsid w:val="000476AD"/>
    <w:rsid w:val="000476E5"/>
    <w:rsid w:val="000476FD"/>
    <w:rsid w:val="0005247E"/>
    <w:rsid w:val="00054FF8"/>
    <w:rsid w:val="0005514D"/>
    <w:rsid w:val="0005521F"/>
    <w:rsid w:val="000554ED"/>
    <w:rsid w:val="000563FD"/>
    <w:rsid w:val="0005668C"/>
    <w:rsid w:val="0006048A"/>
    <w:rsid w:val="000605D7"/>
    <w:rsid w:val="00060730"/>
    <w:rsid w:val="00061139"/>
    <w:rsid w:val="00061A70"/>
    <w:rsid w:val="00061C36"/>
    <w:rsid w:val="000621C5"/>
    <w:rsid w:val="00062F02"/>
    <w:rsid w:val="00063682"/>
    <w:rsid w:val="000642C5"/>
    <w:rsid w:val="00064662"/>
    <w:rsid w:val="00066468"/>
    <w:rsid w:val="00066CAB"/>
    <w:rsid w:val="00070110"/>
    <w:rsid w:val="000704C4"/>
    <w:rsid w:val="00070D47"/>
    <w:rsid w:val="00072BF9"/>
    <w:rsid w:val="0007460A"/>
    <w:rsid w:val="0007490F"/>
    <w:rsid w:val="00076305"/>
    <w:rsid w:val="000765B7"/>
    <w:rsid w:val="00077AAA"/>
    <w:rsid w:val="00080A34"/>
    <w:rsid w:val="000854DB"/>
    <w:rsid w:val="000855A3"/>
    <w:rsid w:val="00086D8F"/>
    <w:rsid w:val="000901C8"/>
    <w:rsid w:val="0009034A"/>
    <w:rsid w:val="00090514"/>
    <w:rsid w:val="000929BC"/>
    <w:rsid w:val="0009342B"/>
    <w:rsid w:val="000938D2"/>
    <w:rsid w:val="000940E5"/>
    <w:rsid w:val="000944B4"/>
    <w:rsid w:val="00094BDB"/>
    <w:rsid w:val="00095FA6"/>
    <w:rsid w:val="000962D3"/>
    <w:rsid w:val="000965F4"/>
    <w:rsid w:val="00096F51"/>
    <w:rsid w:val="000973CD"/>
    <w:rsid w:val="000A20E5"/>
    <w:rsid w:val="000A2207"/>
    <w:rsid w:val="000A2EFC"/>
    <w:rsid w:val="000A32C6"/>
    <w:rsid w:val="000A4DC1"/>
    <w:rsid w:val="000A74C2"/>
    <w:rsid w:val="000A7ADE"/>
    <w:rsid w:val="000B14AD"/>
    <w:rsid w:val="000B2015"/>
    <w:rsid w:val="000B2312"/>
    <w:rsid w:val="000B3C3B"/>
    <w:rsid w:val="000B3C3E"/>
    <w:rsid w:val="000B41BB"/>
    <w:rsid w:val="000B4BD0"/>
    <w:rsid w:val="000B4E92"/>
    <w:rsid w:val="000B502D"/>
    <w:rsid w:val="000B6C1C"/>
    <w:rsid w:val="000B6F52"/>
    <w:rsid w:val="000B78B1"/>
    <w:rsid w:val="000C0A61"/>
    <w:rsid w:val="000C1265"/>
    <w:rsid w:val="000C15B2"/>
    <w:rsid w:val="000C1A4C"/>
    <w:rsid w:val="000C42EC"/>
    <w:rsid w:val="000C431C"/>
    <w:rsid w:val="000C47A1"/>
    <w:rsid w:val="000C6D59"/>
    <w:rsid w:val="000C747E"/>
    <w:rsid w:val="000D18C6"/>
    <w:rsid w:val="000D331B"/>
    <w:rsid w:val="000D37E5"/>
    <w:rsid w:val="000D3E30"/>
    <w:rsid w:val="000D5201"/>
    <w:rsid w:val="000E0E8D"/>
    <w:rsid w:val="000E1727"/>
    <w:rsid w:val="000E3C17"/>
    <w:rsid w:val="000E5911"/>
    <w:rsid w:val="000E7BD4"/>
    <w:rsid w:val="000F1159"/>
    <w:rsid w:val="000F21EE"/>
    <w:rsid w:val="000F2332"/>
    <w:rsid w:val="000F34B0"/>
    <w:rsid w:val="000F4CFD"/>
    <w:rsid w:val="000F52FA"/>
    <w:rsid w:val="000F5725"/>
    <w:rsid w:val="000F573B"/>
    <w:rsid w:val="000F63C6"/>
    <w:rsid w:val="000F699C"/>
    <w:rsid w:val="000F78A3"/>
    <w:rsid w:val="001025C9"/>
    <w:rsid w:val="001037C3"/>
    <w:rsid w:val="00104994"/>
    <w:rsid w:val="00104A17"/>
    <w:rsid w:val="00106218"/>
    <w:rsid w:val="00106D1F"/>
    <w:rsid w:val="00107685"/>
    <w:rsid w:val="0011083E"/>
    <w:rsid w:val="00110AAF"/>
    <w:rsid w:val="001122B8"/>
    <w:rsid w:val="00114054"/>
    <w:rsid w:val="00114790"/>
    <w:rsid w:val="00114A6E"/>
    <w:rsid w:val="00114EDD"/>
    <w:rsid w:val="00117000"/>
    <w:rsid w:val="00120177"/>
    <w:rsid w:val="001204C4"/>
    <w:rsid w:val="00120EB0"/>
    <w:rsid w:val="00120FCA"/>
    <w:rsid w:val="00121368"/>
    <w:rsid w:val="00123279"/>
    <w:rsid w:val="00125DE0"/>
    <w:rsid w:val="00125DE7"/>
    <w:rsid w:val="001277BD"/>
    <w:rsid w:val="00127DB2"/>
    <w:rsid w:val="001305F0"/>
    <w:rsid w:val="00130614"/>
    <w:rsid w:val="00132651"/>
    <w:rsid w:val="00132CD4"/>
    <w:rsid w:val="00133968"/>
    <w:rsid w:val="00134F5F"/>
    <w:rsid w:val="00136A42"/>
    <w:rsid w:val="00136AE1"/>
    <w:rsid w:val="00142707"/>
    <w:rsid w:val="001436FE"/>
    <w:rsid w:val="001448C8"/>
    <w:rsid w:val="00146768"/>
    <w:rsid w:val="001505F4"/>
    <w:rsid w:val="00150E3C"/>
    <w:rsid w:val="00151286"/>
    <w:rsid w:val="00151EBD"/>
    <w:rsid w:val="0015451B"/>
    <w:rsid w:val="00154CBA"/>
    <w:rsid w:val="00156C65"/>
    <w:rsid w:val="00160BBE"/>
    <w:rsid w:val="00161795"/>
    <w:rsid w:val="00161CF7"/>
    <w:rsid w:val="00162091"/>
    <w:rsid w:val="00162EA4"/>
    <w:rsid w:val="00166CBC"/>
    <w:rsid w:val="001675A8"/>
    <w:rsid w:val="00167A44"/>
    <w:rsid w:val="00170AA0"/>
    <w:rsid w:val="0017249E"/>
    <w:rsid w:val="00176122"/>
    <w:rsid w:val="00177EAB"/>
    <w:rsid w:val="00180F6F"/>
    <w:rsid w:val="001812BA"/>
    <w:rsid w:val="00181D6E"/>
    <w:rsid w:val="00181EAB"/>
    <w:rsid w:val="00182366"/>
    <w:rsid w:val="00184F31"/>
    <w:rsid w:val="00185310"/>
    <w:rsid w:val="001870AF"/>
    <w:rsid w:val="001871A8"/>
    <w:rsid w:val="00187CB1"/>
    <w:rsid w:val="001904D0"/>
    <w:rsid w:val="00190C4F"/>
    <w:rsid w:val="001914A4"/>
    <w:rsid w:val="00192D6D"/>
    <w:rsid w:val="00195663"/>
    <w:rsid w:val="00195850"/>
    <w:rsid w:val="001967D1"/>
    <w:rsid w:val="00197F20"/>
    <w:rsid w:val="001A0B4D"/>
    <w:rsid w:val="001A168C"/>
    <w:rsid w:val="001A373F"/>
    <w:rsid w:val="001A3776"/>
    <w:rsid w:val="001A4558"/>
    <w:rsid w:val="001B1330"/>
    <w:rsid w:val="001B2343"/>
    <w:rsid w:val="001B2B82"/>
    <w:rsid w:val="001B3210"/>
    <w:rsid w:val="001B3311"/>
    <w:rsid w:val="001B3D28"/>
    <w:rsid w:val="001B3D2F"/>
    <w:rsid w:val="001B4756"/>
    <w:rsid w:val="001B47EB"/>
    <w:rsid w:val="001B53D5"/>
    <w:rsid w:val="001B5909"/>
    <w:rsid w:val="001B60F2"/>
    <w:rsid w:val="001B7198"/>
    <w:rsid w:val="001C02F7"/>
    <w:rsid w:val="001C0857"/>
    <w:rsid w:val="001C18EE"/>
    <w:rsid w:val="001C195D"/>
    <w:rsid w:val="001C3493"/>
    <w:rsid w:val="001C41DB"/>
    <w:rsid w:val="001C4952"/>
    <w:rsid w:val="001C645B"/>
    <w:rsid w:val="001C6683"/>
    <w:rsid w:val="001C70E4"/>
    <w:rsid w:val="001D1493"/>
    <w:rsid w:val="001D49A1"/>
    <w:rsid w:val="001D4CDE"/>
    <w:rsid w:val="001D6F81"/>
    <w:rsid w:val="001D7721"/>
    <w:rsid w:val="001D7F12"/>
    <w:rsid w:val="001E173C"/>
    <w:rsid w:val="001E4106"/>
    <w:rsid w:val="001E43F6"/>
    <w:rsid w:val="001E47E1"/>
    <w:rsid w:val="001E4C9A"/>
    <w:rsid w:val="001E4CFC"/>
    <w:rsid w:val="001E4E6E"/>
    <w:rsid w:val="001E5A49"/>
    <w:rsid w:val="001E5B65"/>
    <w:rsid w:val="001E7EC7"/>
    <w:rsid w:val="001F1100"/>
    <w:rsid w:val="001F212D"/>
    <w:rsid w:val="001F2695"/>
    <w:rsid w:val="001F70D9"/>
    <w:rsid w:val="001F7A81"/>
    <w:rsid w:val="001F7B40"/>
    <w:rsid w:val="00201BC4"/>
    <w:rsid w:val="00202DB0"/>
    <w:rsid w:val="00203468"/>
    <w:rsid w:val="002034D8"/>
    <w:rsid w:val="00203A93"/>
    <w:rsid w:val="00204DCC"/>
    <w:rsid w:val="00205003"/>
    <w:rsid w:val="00205278"/>
    <w:rsid w:val="00205BF8"/>
    <w:rsid w:val="00205E6F"/>
    <w:rsid w:val="002064A6"/>
    <w:rsid w:val="00206C53"/>
    <w:rsid w:val="0021006B"/>
    <w:rsid w:val="00212E43"/>
    <w:rsid w:val="00213A6C"/>
    <w:rsid w:val="002153B3"/>
    <w:rsid w:val="0021727A"/>
    <w:rsid w:val="00217448"/>
    <w:rsid w:val="00224156"/>
    <w:rsid w:val="0022594C"/>
    <w:rsid w:val="002266D2"/>
    <w:rsid w:val="00231F20"/>
    <w:rsid w:val="00232ED6"/>
    <w:rsid w:val="002335CF"/>
    <w:rsid w:val="00237A9D"/>
    <w:rsid w:val="002400B0"/>
    <w:rsid w:val="00240363"/>
    <w:rsid w:val="00240976"/>
    <w:rsid w:val="0024165E"/>
    <w:rsid w:val="002417C1"/>
    <w:rsid w:val="002422D1"/>
    <w:rsid w:val="00243E42"/>
    <w:rsid w:val="00244E0A"/>
    <w:rsid w:val="0024570C"/>
    <w:rsid w:val="00246EFD"/>
    <w:rsid w:val="002516DB"/>
    <w:rsid w:val="0025693E"/>
    <w:rsid w:val="002600D5"/>
    <w:rsid w:val="00260533"/>
    <w:rsid w:val="00260C50"/>
    <w:rsid w:val="002613D2"/>
    <w:rsid w:val="00262966"/>
    <w:rsid w:val="0026370D"/>
    <w:rsid w:val="00264750"/>
    <w:rsid w:val="00265F82"/>
    <w:rsid w:val="00266E25"/>
    <w:rsid w:val="00267200"/>
    <w:rsid w:val="00267476"/>
    <w:rsid w:val="00270D66"/>
    <w:rsid w:val="002715C0"/>
    <w:rsid w:val="00273EF1"/>
    <w:rsid w:val="002740AC"/>
    <w:rsid w:val="002745BD"/>
    <w:rsid w:val="002771F9"/>
    <w:rsid w:val="00277D90"/>
    <w:rsid w:val="00277E74"/>
    <w:rsid w:val="002830BF"/>
    <w:rsid w:val="00283411"/>
    <w:rsid w:val="002916F5"/>
    <w:rsid w:val="00292007"/>
    <w:rsid w:val="002936AF"/>
    <w:rsid w:val="00293971"/>
    <w:rsid w:val="00296CB1"/>
    <w:rsid w:val="002A0416"/>
    <w:rsid w:val="002A14CB"/>
    <w:rsid w:val="002A3876"/>
    <w:rsid w:val="002A3CF8"/>
    <w:rsid w:val="002A4BE1"/>
    <w:rsid w:val="002A4F0A"/>
    <w:rsid w:val="002A7949"/>
    <w:rsid w:val="002B0953"/>
    <w:rsid w:val="002B1004"/>
    <w:rsid w:val="002B3A94"/>
    <w:rsid w:val="002B457D"/>
    <w:rsid w:val="002B5B29"/>
    <w:rsid w:val="002B7240"/>
    <w:rsid w:val="002C0179"/>
    <w:rsid w:val="002C38ED"/>
    <w:rsid w:val="002C5153"/>
    <w:rsid w:val="002C5270"/>
    <w:rsid w:val="002C62A3"/>
    <w:rsid w:val="002C7240"/>
    <w:rsid w:val="002C7695"/>
    <w:rsid w:val="002D1264"/>
    <w:rsid w:val="002D22C1"/>
    <w:rsid w:val="002D3382"/>
    <w:rsid w:val="002D3567"/>
    <w:rsid w:val="002D3C75"/>
    <w:rsid w:val="002D53E9"/>
    <w:rsid w:val="002D54F3"/>
    <w:rsid w:val="002D57D8"/>
    <w:rsid w:val="002D5DE1"/>
    <w:rsid w:val="002D60AD"/>
    <w:rsid w:val="002D6C32"/>
    <w:rsid w:val="002D71F3"/>
    <w:rsid w:val="002D774E"/>
    <w:rsid w:val="002E1263"/>
    <w:rsid w:val="002E1E63"/>
    <w:rsid w:val="002E38DA"/>
    <w:rsid w:val="002F1159"/>
    <w:rsid w:val="002F328D"/>
    <w:rsid w:val="002F7843"/>
    <w:rsid w:val="00300873"/>
    <w:rsid w:val="00301603"/>
    <w:rsid w:val="003032BF"/>
    <w:rsid w:val="00303F93"/>
    <w:rsid w:val="0030450A"/>
    <w:rsid w:val="00305FEE"/>
    <w:rsid w:val="00306E51"/>
    <w:rsid w:val="00307A33"/>
    <w:rsid w:val="0031071A"/>
    <w:rsid w:val="00312BBA"/>
    <w:rsid w:val="00312D9A"/>
    <w:rsid w:val="0031386E"/>
    <w:rsid w:val="00313D5E"/>
    <w:rsid w:val="00315133"/>
    <w:rsid w:val="00315E87"/>
    <w:rsid w:val="00316C23"/>
    <w:rsid w:val="003201C0"/>
    <w:rsid w:val="003213D9"/>
    <w:rsid w:val="00321EDD"/>
    <w:rsid w:val="00322856"/>
    <w:rsid w:val="00322B05"/>
    <w:rsid w:val="00322EF1"/>
    <w:rsid w:val="003230F2"/>
    <w:rsid w:val="00324B71"/>
    <w:rsid w:val="00325318"/>
    <w:rsid w:val="00325E4E"/>
    <w:rsid w:val="003260E4"/>
    <w:rsid w:val="00326D9A"/>
    <w:rsid w:val="00326ECD"/>
    <w:rsid w:val="00330EC9"/>
    <w:rsid w:val="003321CF"/>
    <w:rsid w:val="00334970"/>
    <w:rsid w:val="00334E10"/>
    <w:rsid w:val="00341995"/>
    <w:rsid w:val="003419E1"/>
    <w:rsid w:val="00342302"/>
    <w:rsid w:val="003436F6"/>
    <w:rsid w:val="00345F99"/>
    <w:rsid w:val="00346FA5"/>
    <w:rsid w:val="00350AEA"/>
    <w:rsid w:val="0035134F"/>
    <w:rsid w:val="00351CD2"/>
    <w:rsid w:val="0035237B"/>
    <w:rsid w:val="00352782"/>
    <w:rsid w:val="00354F27"/>
    <w:rsid w:val="00355F25"/>
    <w:rsid w:val="0035780B"/>
    <w:rsid w:val="00360E41"/>
    <w:rsid w:val="00365D7B"/>
    <w:rsid w:val="00366A6E"/>
    <w:rsid w:val="00366B8B"/>
    <w:rsid w:val="003704FB"/>
    <w:rsid w:val="00371C7E"/>
    <w:rsid w:val="00371E19"/>
    <w:rsid w:val="00372221"/>
    <w:rsid w:val="00372A11"/>
    <w:rsid w:val="00372CEC"/>
    <w:rsid w:val="00373030"/>
    <w:rsid w:val="00373D71"/>
    <w:rsid w:val="003745BF"/>
    <w:rsid w:val="00374C70"/>
    <w:rsid w:val="00374EF6"/>
    <w:rsid w:val="00377C5E"/>
    <w:rsid w:val="00380914"/>
    <w:rsid w:val="0038284F"/>
    <w:rsid w:val="00383D60"/>
    <w:rsid w:val="003843E7"/>
    <w:rsid w:val="00384E49"/>
    <w:rsid w:val="003864CE"/>
    <w:rsid w:val="00390169"/>
    <w:rsid w:val="00390E31"/>
    <w:rsid w:val="00390EB9"/>
    <w:rsid w:val="00392DE0"/>
    <w:rsid w:val="003935BB"/>
    <w:rsid w:val="00397162"/>
    <w:rsid w:val="0039776E"/>
    <w:rsid w:val="003A185D"/>
    <w:rsid w:val="003A1929"/>
    <w:rsid w:val="003A1A21"/>
    <w:rsid w:val="003A2858"/>
    <w:rsid w:val="003A4AF6"/>
    <w:rsid w:val="003A520E"/>
    <w:rsid w:val="003A60EF"/>
    <w:rsid w:val="003B042E"/>
    <w:rsid w:val="003B1647"/>
    <w:rsid w:val="003B25D5"/>
    <w:rsid w:val="003B4CFD"/>
    <w:rsid w:val="003B5952"/>
    <w:rsid w:val="003B6107"/>
    <w:rsid w:val="003B6D29"/>
    <w:rsid w:val="003B742F"/>
    <w:rsid w:val="003B78E5"/>
    <w:rsid w:val="003C25C6"/>
    <w:rsid w:val="003C2F30"/>
    <w:rsid w:val="003C3280"/>
    <w:rsid w:val="003C4DF6"/>
    <w:rsid w:val="003C7738"/>
    <w:rsid w:val="003C7B4B"/>
    <w:rsid w:val="003D03EE"/>
    <w:rsid w:val="003D0771"/>
    <w:rsid w:val="003D40BE"/>
    <w:rsid w:val="003D4A24"/>
    <w:rsid w:val="003D6008"/>
    <w:rsid w:val="003D6507"/>
    <w:rsid w:val="003D702A"/>
    <w:rsid w:val="003D7520"/>
    <w:rsid w:val="003D78E6"/>
    <w:rsid w:val="003E3AD4"/>
    <w:rsid w:val="003E55C9"/>
    <w:rsid w:val="003F1A66"/>
    <w:rsid w:val="003F212C"/>
    <w:rsid w:val="003F3451"/>
    <w:rsid w:val="003F3882"/>
    <w:rsid w:val="003F62B1"/>
    <w:rsid w:val="003F6A09"/>
    <w:rsid w:val="004017FC"/>
    <w:rsid w:val="00402461"/>
    <w:rsid w:val="00403E71"/>
    <w:rsid w:val="00403FAC"/>
    <w:rsid w:val="0040505A"/>
    <w:rsid w:val="00407634"/>
    <w:rsid w:val="00412515"/>
    <w:rsid w:val="00412A32"/>
    <w:rsid w:val="00415041"/>
    <w:rsid w:val="004155E7"/>
    <w:rsid w:val="004203F9"/>
    <w:rsid w:val="004208D5"/>
    <w:rsid w:val="004216B9"/>
    <w:rsid w:val="004219C4"/>
    <w:rsid w:val="00422FE8"/>
    <w:rsid w:val="004232DC"/>
    <w:rsid w:val="00424013"/>
    <w:rsid w:val="004245A3"/>
    <w:rsid w:val="004265F6"/>
    <w:rsid w:val="004266CA"/>
    <w:rsid w:val="00430535"/>
    <w:rsid w:val="004310D8"/>
    <w:rsid w:val="004319BC"/>
    <w:rsid w:val="004328F9"/>
    <w:rsid w:val="004334DD"/>
    <w:rsid w:val="00435656"/>
    <w:rsid w:val="00435C38"/>
    <w:rsid w:val="00436595"/>
    <w:rsid w:val="00440F0B"/>
    <w:rsid w:val="00444A33"/>
    <w:rsid w:val="00444EB2"/>
    <w:rsid w:val="00447F21"/>
    <w:rsid w:val="00450FAC"/>
    <w:rsid w:val="00452603"/>
    <w:rsid w:val="00453B8A"/>
    <w:rsid w:val="00454851"/>
    <w:rsid w:val="004563B1"/>
    <w:rsid w:val="004564E6"/>
    <w:rsid w:val="00456F30"/>
    <w:rsid w:val="0046065B"/>
    <w:rsid w:val="00461A39"/>
    <w:rsid w:val="004644DA"/>
    <w:rsid w:val="00464BE4"/>
    <w:rsid w:val="00465CDA"/>
    <w:rsid w:val="00466427"/>
    <w:rsid w:val="00466A91"/>
    <w:rsid w:val="0046718B"/>
    <w:rsid w:val="004704BA"/>
    <w:rsid w:val="00471F53"/>
    <w:rsid w:val="0047353E"/>
    <w:rsid w:val="00473B08"/>
    <w:rsid w:val="00473B16"/>
    <w:rsid w:val="004766E6"/>
    <w:rsid w:val="00476999"/>
    <w:rsid w:val="00476DE7"/>
    <w:rsid w:val="0048201B"/>
    <w:rsid w:val="00482485"/>
    <w:rsid w:val="00482859"/>
    <w:rsid w:val="004828C9"/>
    <w:rsid w:val="00484E66"/>
    <w:rsid w:val="00485A03"/>
    <w:rsid w:val="004869A6"/>
    <w:rsid w:val="00492C76"/>
    <w:rsid w:val="004935FD"/>
    <w:rsid w:val="0049365E"/>
    <w:rsid w:val="00493E37"/>
    <w:rsid w:val="004940E3"/>
    <w:rsid w:val="0049480E"/>
    <w:rsid w:val="00496C32"/>
    <w:rsid w:val="00496E38"/>
    <w:rsid w:val="00497A2D"/>
    <w:rsid w:val="00497B35"/>
    <w:rsid w:val="004A1D16"/>
    <w:rsid w:val="004A21DC"/>
    <w:rsid w:val="004A25B9"/>
    <w:rsid w:val="004A2AF3"/>
    <w:rsid w:val="004A33B4"/>
    <w:rsid w:val="004A449D"/>
    <w:rsid w:val="004A45D6"/>
    <w:rsid w:val="004A54F8"/>
    <w:rsid w:val="004A5897"/>
    <w:rsid w:val="004A5B00"/>
    <w:rsid w:val="004A5FB4"/>
    <w:rsid w:val="004A6399"/>
    <w:rsid w:val="004A6F30"/>
    <w:rsid w:val="004A7D73"/>
    <w:rsid w:val="004A7EE9"/>
    <w:rsid w:val="004A7FC9"/>
    <w:rsid w:val="004B13BB"/>
    <w:rsid w:val="004B1CE8"/>
    <w:rsid w:val="004B26A5"/>
    <w:rsid w:val="004B2862"/>
    <w:rsid w:val="004B2897"/>
    <w:rsid w:val="004B3354"/>
    <w:rsid w:val="004B4A99"/>
    <w:rsid w:val="004B51C7"/>
    <w:rsid w:val="004B5624"/>
    <w:rsid w:val="004B5A91"/>
    <w:rsid w:val="004B5B12"/>
    <w:rsid w:val="004B72B2"/>
    <w:rsid w:val="004B76DD"/>
    <w:rsid w:val="004C0C1A"/>
    <w:rsid w:val="004C1E63"/>
    <w:rsid w:val="004C226D"/>
    <w:rsid w:val="004C4419"/>
    <w:rsid w:val="004C492C"/>
    <w:rsid w:val="004C4ED9"/>
    <w:rsid w:val="004C51DE"/>
    <w:rsid w:val="004C61F7"/>
    <w:rsid w:val="004D269A"/>
    <w:rsid w:val="004D276C"/>
    <w:rsid w:val="004D3D36"/>
    <w:rsid w:val="004D46A7"/>
    <w:rsid w:val="004D5BC5"/>
    <w:rsid w:val="004D66B1"/>
    <w:rsid w:val="004D66C9"/>
    <w:rsid w:val="004E1079"/>
    <w:rsid w:val="004E343C"/>
    <w:rsid w:val="004E37B0"/>
    <w:rsid w:val="004E3912"/>
    <w:rsid w:val="004E3B3A"/>
    <w:rsid w:val="004E5522"/>
    <w:rsid w:val="004E65C6"/>
    <w:rsid w:val="004E6EF0"/>
    <w:rsid w:val="004F1178"/>
    <w:rsid w:val="004F1359"/>
    <w:rsid w:val="004F1C4D"/>
    <w:rsid w:val="004F1FF6"/>
    <w:rsid w:val="004F2327"/>
    <w:rsid w:val="004F328D"/>
    <w:rsid w:val="004F38DC"/>
    <w:rsid w:val="004F4642"/>
    <w:rsid w:val="004F4A80"/>
    <w:rsid w:val="004F7EFC"/>
    <w:rsid w:val="005034E5"/>
    <w:rsid w:val="0050353D"/>
    <w:rsid w:val="00503FE7"/>
    <w:rsid w:val="00504FF1"/>
    <w:rsid w:val="005050EE"/>
    <w:rsid w:val="00510304"/>
    <w:rsid w:val="00510E52"/>
    <w:rsid w:val="00511D7C"/>
    <w:rsid w:val="00512861"/>
    <w:rsid w:val="00512E97"/>
    <w:rsid w:val="00513654"/>
    <w:rsid w:val="00513B9F"/>
    <w:rsid w:val="005160B8"/>
    <w:rsid w:val="005176B6"/>
    <w:rsid w:val="005208B2"/>
    <w:rsid w:val="00523EB8"/>
    <w:rsid w:val="0052494B"/>
    <w:rsid w:val="0052600D"/>
    <w:rsid w:val="005341CF"/>
    <w:rsid w:val="0053605D"/>
    <w:rsid w:val="00536565"/>
    <w:rsid w:val="00536A7E"/>
    <w:rsid w:val="00536F75"/>
    <w:rsid w:val="00537A05"/>
    <w:rsid w:val="005402A4"/>
    <w:rsid w:val="00540FEC"/>
    <w:rsid w:val="00541326"/>
    <w:rsid w:val="00542439"/>
    <w:rsid w:val="00543828"/>
    <w:rsid w:val="0054395F"/>
    <w:rsid w:val="00543DCB"/>
    <w:rsid w:val="00546FC5"/>
    <w:rsid w:val="00547A7C"/>
    <w:rsid w:val="00551482"/>
    <w:rsid w:val="00552670"/>
    <w:rsid w:val="005550AD"/>
    <w:rsid w:val="00557B15"/>
    <w:rsid w:val="00557BE8"/>
    <w:rsid w:val="00560297"/>
    <w:rsid w:val="005606ED"/>
    <w:rsid w:val="00560963"/>
    <w:rsid w:val="00561F36"/>
    <w:rsid w:val="0056337A"/>
    <w:rsid w:val="00563736"/>
    <w:rsid w:val="00563A00"/>
    <w:rsid w:val="005641AF"/>
    <w:rsid w:val="00564504"/>
    <w:rsid w:val="005645DE"/>
    <w:rsid w:val="00567638"/>
    <w:rsid w:val="00570064"/>
    <w:rsid w:val="005715E1"/>
    <w:rsid w:val="00571B28"/>
    <w:rsid w:val="005729AD"/>
    <w:rsid w:val="00573084"/>
    <w:rsid w:val="0057494D"/>
    <w:rsid w:val="00575448"/>
    <w:rsid w:val="00576CFB"/>
    <w:rsid w:val="00583540"/>
    <w:rsid w:val="0058385F"/>
    <w:rsid w:val="00583A1E"/>
    <w:rsid w:val="00583EE9"/>
    <w:rsid w:val="005840A2"/>
    <w:rsid w:val="00584E2C"/>
    <w:rsid w:val="00585376"/>
    <w:rsid w:val="005855CA"/>
    <w:rsid w:val="00590BEF"/>
    <w:rsid w:val="00592AB4"/>
    <w:rsid w:val="00593795"/>
    <w:rsid w:val="0059399E"/>
    <w:rsid w:val="00593FFA"/>
    <w:rsid w:val="00595D3D"/>
    <w:rsid w:val="00595DE5"/>
    <w:rsid w:val="005966C9"/>
    <w:rsid w:val="005967E9"/>
    <w:rsid w:val="005A1099"/>
    <w:rsid w:val="005A3EF0"/>
    <w:rsid w:val="005A4A62"/>
    <w:rsid w:val="005A5FD2"/>
    <w:rsid w:val="005A64C2"/>
    <w:rsid w:val="005A6768"/>
    <w:rsid w:val="005A76CD"/>
    <w:rsid w:val="005A7F0C"/>
    <w:rsid w:val="005B06E1"/>
    <w:rsid w:val="005B18F1"/>
    <w:rsid w:val="005B2396"/>
    <w:rsid w:val="005B2494"/>
    <w:rsid w:val="005B5209"/>
    <w:rsid w:val="005B6EE6"/>
    <w:rsid w:val="005C26FF"/>
    <w:rsid w:val="005C4C08"/>
    <w:rsid w:val="005C4FB7"/>
    <w:rsid w:val="005C57AE"/>
    <w:rsid w:val="005D0DFF"/>
    <w:rsid w:val="005D1EF6"/>
    <w:rsid w:val="005D2796"/>
    <w:rsid w:val="005D2DF9"/>
    <w:rsid w:val="005D61CE"/>
    <w:rsid w:val="005E0B87"/>
    <w:rsid w:val="005E1127"/>
    <w:rsid w:val="005E135E"/>
    <w:rsid w:val="005E180B"/>
    <w:rsid w:val="005E21BC"/>
    <w:rsid w:val="005E26D5"/>
    <w:rsid w:val="005E39C4"/>
    <w:rsid w:val="005E4B0A"/>
    <w:rsid w:val="005E4C8C"/>
    <w:rsid w:val="005E6052"/>
    <w:rsid w:val="005E6AF4"/>
    <w:rsid w:val="005E6C6A"/>
    <w:rsid w:val="005E7109"/>
    <w:rsid w:val="005F28C4"/>
    <w:rsid w:val="005F365C"/>
    <w:rsid w:val="006015D3"/>
    <w:rsid w:val="00601ABF"/>
    <w:rsid w:val="0060350E"/>
    <w:rsid w:val="0060507E"/>
    <w:rsid w:val="0060546F"/>
    <w:rsid w:val="00606664"/>
    <w:rsid w:val="00612782"/>
    <w:rsid w:val="00614999"/>
    <w:rsid w:val="0061605C"/>
    <w:rsid w:val="006220BB"/>
    <w:rsid w:val="00622802"/>
    <w:rsid w:val="006236D3"/>
    <w:rsid w:val="006238B5"/>
    <w:rsid w:val="006245E6"/>
    <w:rsid w:val="006249E7"/>
    <w:rsid w:val="00624F6E"/>
    <w:rsid w:val="006267E2"/>
    <w:rsid w:val="006309C3"/>
    <w:rsid w:val="00630E53"/>
    <w:rsid w:val="0063164B"/>
    <w:rsid w:val="006318BB"/>
    <w:rsid w:val="00632069"/>
    <w:rsid w:val="00632317"/>
    <w:rsid w:val="006332EB"/>
    <w:rsid w:val="00633F40"/>
    <w:rsid w:val="00634F24"/>
    <w:rsid w:val="00635099"/>
    <w:rsid w:val="00635E34"/>
    <w:rsid w:val="00636263"/>
    <w:rsid w:val="0063773E"/>
    <w:rsid w:val="00637A93"/>
    <w:rsid w:val="00637C4A"/>
    <w:rsid w:val="00640F42"/>
    <w:rsid w:val="006410F6"/>
    <w:rsid w:val="00641934"/>
    <w:rsid w:val="00644C6F"/>
    <w:rsid w:val="00645F2E"/>
    <w:rsid w:val="00647E76"/>
    <w:rsid w:val="00651180"/>
    <w:rsid w:val="006519FB"/>
    <w:rsid w:val="00652156"/>
    <w:rsid w:val="00652747"/>
    <w:rsid w:val="00652A1D"/>
    <w:rsid w:val="00652C6A"/>
    <w:rsid w:val="006536C5"/>
    <w:rsid w:val="00655B38"/>
    <w:rsid w:val="0065629D"/>
    <w:rsid w:val="00657DE8"/>
    <w:rsid w:val="006613CE"/>
    <w:rsid w:val="006620EF"/>
    <w:rsid w:val="006636D1"/>
    <w:rsid w:val="0066469B"/>
    <w:rsid w:val="00665F9B"/>
    <w:rsid w:val="006664AA"/>
    <w:rsid w:val="0066685F"/>
    <w:rsid w:val="006678FF"/>
    <w:rsid w:val="00670003"/>
    <w:rsid w:val="00672739"/>
    <w:rsid w:val="00672938"/>
    <w:rsid w:val="006753FF"/>
    <w:rsid w:val="00675D69"/>
    <w:rsid w:val="00680E35"/>
    <w:rsid w:val="006826BC"/>
    <w:rsid w:val="00682A51"/>
    <w:rsid w:val="00683874"/>
    <w:rsid w:val="00683E65"/>
    <w:rsid w:val="00684131"/>
    <w:rsid w:val="00684E22"/>
    <w:rsid w:val="006857E1"/>
    <w:rsid w:val="006860ED"/>
    <w:rsid w:val="00691354"/>
    <w:rsid w:val="00693D78"/>
    <w:rsid w:val="006945A3"/>
    <w:rsid w:val="0069468D"/>
    <w:rsid w:val="006956CD"/>
    <w:rsid w:val="00695CD5"/>
    <w:rsid w:val="00696A6E"/>
    <w:rsid w:val="0069734C"/>
    <w:rsid w:val="006975DE"/>
    <w:rsid w:val="006A0007"/>
    <w:rsid w:val="006A0AA4"/>
    <w:rsid w:val="006A14E2"/>
    <w:rsid w:val="006A366A"/>
    <w:rsid w:val="006A36EC"/>
    <w:rsid w:val="006A54D9"/>
    <w:rsid w:val="006A6504"/>
    <w:rsid w:val="006A72E1"/>
    <w:rsid w:val="006B43A2"/>
    <w:rsid w:val="006B5329"/>
    <w:rsid w:val="006B56D4"/>
    <w:rsid w:val="006B7F10"/>
    <w:rsid w:val="006C04C9"/>
    <w:rsid w:val="006C0798"/>
    <w:rsid w:val="006C0D08"/>
    <w:rsid w:val="006C1948"/>
    <w:rsid w:val="006C2429"/>
    <w:rsid w:val="006C260C"/>
    <w:rsid w:val="006C37F6"/>
    <w:rsid w:val="006C43D8"/>
    <w:rsid w:val="006C672E"/>
    <w:rsid w:val="006D0807"/>
    <w:rsid w:val="006D19C0"/>
    <w:rsid w:val="006D1C15"/>
    <w:rsid w:val="006D34E4"/>
    <w:rsid w:val="006D6674"/>
    <w:rsid w:val="006D6A4B"/>
    <w:rsid w:val="006D6DDC"/>
    <w:rsid w:val="006E063E"/>
    <w:rsid w:val="006E0EB6"/>
    <w:rsid w:val="006E190C"/>
    <w:rsid w:val="006E2156"/>
    <w:rsid w:val="006E3052"/>
    <w:rsid w:val="006E39DB"/>
    <w:rsid w:val="006E507D"/>
    <w:rsid w:val="006E6A64"/>
    <w:rsid w:val="006E7584"/>
    <w:rsid w:val="006E7DA5"/>
    <w:rsid w:val="006F0B6B"/>
    <w:rsid w:val="006F3B33"/>
    <w:rsid w:val="006F3DD9"/>
    <w:rsid w:val="006F507F"/>
    <w:rsid w:val="006F5F9F"/>
    <w:rsid w:val="00701096"/>
    <w:rsid w:val="00702F2B"/>
    <w:rsid w:val="007032C2"/>
    <w:rsid w:val="0070519E"/>
    <w:rsid w:val="00705431"/>
    <w:rsid w:val="007059FE"/>
    <w:rsid w:val="007068E6"/>
    <w:rsid w:val="00706AA0"/>
    <w:rsid w:val="0070743F"/>
    <w:rsid w:val="0071159E"/>
    <w:rsid w:val="007135D7"/>
    <w:rsid w:val="007145F9"/>
    <w:rsid w:val="0071553C"/>
    <w:rsid w:val="00720910"/>
    <w:rsid w:val="00723613"/>
    <w:rsid w:val="0072406A"/>
    <w:rsid w:val="00724A81"/>
    <w:rsid w:val="007250C1"/>
    <w:rsid w:val="00725F7D"/>
    <w:rsid w:val="00726ACA"/>
    <w:rsid w:val="00726F3A"/>
    <w:rsid w:val="007273AA"/>
    <w:rsid w:val="007310C6"/>
    <w:rsid w:val="007328E5"/>
    <w:rsid w:val="00733131"/>
    <w:rsid w:val="00734978"/>
    <w:rsid w:val="00734A67"/>
    <w:rsid w:val="00734E52"/>
    <w:rsid w:val="0073567F"/>
    <w:rsid w:val="007416D4"/>
    <w:rsid w:val="007440AA"/>
    <w:rsid w:val="0074550F"/>
    <w:rsid w:val="00746175"/>
    <w:rsid w:val="00750001"/>
    <w:rsid w:val="007502B6"/>
    <w:rsid w:val="00752B28"/>
    <w:rsid w:val="00753BC1"/>
    <w:rsid w:val="00754AA7"/>
    <w:rsid w:val="00755AA6"/>
    <w:rsid w:val="00756DD6"/>
    <w:rsid w:val="0075799E"/>
    <w:rsid w:val="00757BDB"/>
    <w:rsid w:val="00763488"/>
    <w:rsid w:val="00764C71"/>
    <w:rsid w:val="00766D21"/>
    <w:rsid w:val="00767335"/>
    <w:rsid w:val="0076739C"/>
    <w:rsid w:val="00771A7B"/>
    <w:rsid w:val="00771E63"/>
    <w:rsid w:val="00773A26"/>
    <w:rsid w:val="007741C8"/>
    <w:rsid w:val="00777921"/>
    <w:rsid w:val="00777AD9"/>
    <w:rsid w:val="00780B76"/>
    <w:rsid w:val="00781A55"/>
    <w:rsid w:val="00783624"/>
    <w:rsid w:val="0078390C"/>
    <w:rsid w:val="007848EE"/>
    <w:rsid w:val="00785784"/>
    <w:rsid w:val="00786455"/>
    <w:rsid w:val="0078750C"/>
    <w:rsid w:val="00790508"/>
    <w:rsid w:val="0079289D"/>
    <w:rsid w:val="00793259"/>
    <w:rsid w:val="0079384C"/>
    <w:rsid w:val="0079386F"/>
    <w:rsid w:val="007952F3"/>
    <w:rsid w:val="0079563F"/>
    <w:rsid w:val="00795F06"/>
    <w:rsid w:val="007A02C1"/>
    <w:rsid w:val="007A072C"/>
    <w:rsid w:val="007A283B"/>
    <w:rsid w:val="007A386E"/>
    <w:rsid w:val="007A4361"/>
    <w:rsid w:val="007A4457"/>
    <w:rsid w:val="007A50CE"/>
    <w:rsid w:val="007A5332"/>
    <w:rsid w:val="007A6467"/>
    <w:rsid w:val="007A683F"/>
    <w:rsid w:val="007B1646"/>
    <w:rsid w:val="007B1B6C"/>
    <w:rsid w:val="007B28CB"/>
    <w:rsid w:val="007B324A"/>
    <w:rsid w:val="007B41F3"/>
    <w:rsid w:val="007B50EF"/>
    <w:rsid w:val="007B79F9"/>
    <w:rsid w:val="007B7E42"/>
    <w:rsid w:val="007C0E4F"/>
    <w:rsid w:val="007C1DE3"/>
    <w:rsid w:val="007C2784"/>
    <w:rsid w:val="007C2E0E"/>
    <w:rsid w:val="007C47AD"/>
    <w:rsid w:val="007C4C58"/>
    <w:rsid w:val="007C62D2"/>
    <w:rsid w:val="007C704B"/>
    <w:rsid w:val="007C7417"/>
    <w:rsid w:val="007C78F5"/>
    <w:rsid w:val="007D3093"/>
    <w:rsid w:val="007D532D"/>
    <w:rsid w:val="007D7C9F"/>
    <w:rsid w:val="007E07DE"/>
    <w:rsid w:val="007E11A5"/>
    <w:rsid w:val="007E24A5"/>
    <w:rsid w:val="007E24FA"/>
    <w:rsid w:val="007E397D"/>
    <w:rsid w:val="007E3993"/>
    <w:rsid w:val="007E429B"/>
    <w:rsid w:val="007E70EC"/>
    <w:rsid w:val="007F0416"/>
    <w:rsid w:val="007F2318"/>
    <w:rsid w:val="007F2622"/>
    <w:rsid w:val="007F3278"/>
    <w:rsid w:val="007F37ED"/>
    <w:rsid w:val="007F4AAE"/>
    <w:rsid w:val="007F4ADB"/>
    <w:rsid w:val="007F4C8E"/>
    <w:rsid w:val="007F686C"/>
    <w:rsid w:val="007F794B"/>
    <w:rsid w:val="008007DA"/>
    <w:rsid w:val="00801CA4"/>
    <w:rsid w:val="008041AE"/>
    <w:rsid w:val="0080536E"/>
    <w:rsid w:val="0080613F"/>
    <w:rsid w:val="00810692"/>
    <w:rsid w:val="008120DE"/>
    <w:rsid w:val="00812357"/>
    <w:rsid w:val="0081274B"/>
    <w:rsid w:val="00812A44"/>
    <w:rsid w:val="00813549"/>
    <w:rsid w:val="00814447"/>
    <w:rsid w:val="00814EE6"/>
    <w:rsid w:val="00814F6A"/>
    <w:rsid w:val="00815365"/>
    <w:rsid w:val="008221E5"/>
    <w:rsid w:val="008223BD"/>
    <w:rsid w:val="00823C23"/>
    <w:rsid w:val="00824B10"/>
    <w:rsid w:val="00825B80"/>
    <w:rsid w:val="00826138"/>
    <w:rsid w:val="0082685C"/>
    <w:rsid w:val="008323AA"/>
    <w:rsid w:val="008331CC"/>
    <w:rsid w:val="0083368D"/>
    <w:rsid w:val="008341BC"/>
    <w:rsid w:val="00834806"/>
    <w:rsid w:val="00834F6E"/>
    <w:rsid w:val="008350D3"/>
    <w:rsid w:val="00835475"/>
    <w:rsid w:val="008367CC"/>
    <w:rsid w:val="008402A4"/>
    <w:rsid w:val="00840974"/>
    <w:rsid w:val="008416F1"/>
    <w:rsid w:val="0084412B"/>
    <w:rsid w:val="00844319"/>
    <w:rsid w:val="008449A2"/>
    <w:rsid w:val="00851BEF"/>
    <w:rsid w:val="00851CC2"/>
    <w:rsid w:val="008523AA"/>
    <w:rsid w:val="00852D8A"/>
    <w:rsid w:val="008535B8"/>
    <w:rsid w:val="00853AFE"/>
    <w:rsid w:val="0085463E"/>
    <w:rsid w:val="00854C2F"/>
    <w:rsid w:val="008551BC"/>
    <w:rsid w:val="00855505"/>
    <w:rsid w:val="00855BDC"/>
    <w:rsid w:val="00855D09"/>
    <w:rsid w:val="00856273"/>
    <w:rsid w:val="0085650F"/>
    <w:rsid w:val="00856ECB"/>
    <w:rsid w:val="008603CA"/>
    <w:rsid w:val="008605B4"/>
    <w:rsid w:val="0086240B"/>
    <w:rsid w:val="008637BE"/>
    <w:rsid w:val="00867111"/>
    <w:rsid w:val="00867BFF"/>
    <w:rsid w:val="0087119A"/>
    <w:rsid w:val="00871843"/>
    <w:rsid w:val="00873D6A"/>
    <w:rsid w:val="00875090"/>
    <w:rsid w:val="00877401"/>
    <w:rsid w:val="00877495"/>
    <w:rsid w:val="008800F2"/>
    <w:rsid w:val="00881230"/>
    <w:rsid w:val="008818D1"/>
    <w:rsid w:val="00881C38"/>
    <w:rsid w:val="00882AF1"/>
    <w:rsid w:val="008836A6"/>
    <w:rsid w:val="00885C33"/>
    <w:rsid w:val="008868BE"/>
    <w:rsid w:val="00887163"/>
    <w:rsid w:val="008874E0"/>
    <w:rsid w:val="00887854"/>
    <w:rsid w:val="00887F3E"/>
    <w:rsid w:val="00892DCA"/>
    <w:rsid w:val="008931FE"/>
    <w:rsid w:val="00895170"/>
    <w:rsid w:val="00895DD3"/>
    <w:rsid w:val="00897D6A"/>
    <w:rsid w:val="008A0427"/>
    <w:rsid w:val="008A1BD4"/>
    <w:rsid w:val="008A1DFC"/>
    <w:rsid w:val="008A23E2"/>
    <w:rsid w:val="008A3EBF"/>
    <w:rsid w:val="008A49C6"/>
    <w:rsid w:val="008A4A3C"/>
    <w:rsid w:val="008A5792"/>
    <w:rsid w:val="008A7A9F"/>
    <w:rsid w:val="008A7D39"/>
    <w:rsid w:val="008B02BD"/>
    <w:rsid w:val="008B2E7D"/>
    <w:rsid w:val="008B4C37"/>
    <w:rsid w:val="008B54C1"/>
    <w:rsid w:val="008B643E"/>
    <w:rsid w:val="008B6D15"/>
    <w:rsid w:val="008C0820"/>
    <w:rsid w:val="008C0F09"/>
    <w:rsid w:val="008C2ECC"/>
    <w:rsid w:val="008C44C0"/>
    <w:rsid w:val="008C4A7F"/>
    <w:rsid w:val="008C4C79"/>
    <w:rsid w:val="008C6DB2"/>
    <w:rsid w:val="008C7AFD"/>
    <w:rsid w:val="008D0471"/>
    <w:rsid w:val="008D06C2"/>
    <w:rsid w:val="008D1505"/>
    <w:rsid w:val="008D1649"/>
    <w:rsid w:val="008D183D"/>
    <w:rsid w:val="008D2F00"/>
    <w:rsid w:val="008D3530"/>
    <w:rsid w:val="008D5A0F"/>
    <w:rsid w:val="008D6F0C"/>
    <w:rsid w:val="008E1DB9"/>
    <w:rsid w:val="008E295C"/>
    <w:rsid w:val="008E2BC7"/>
    <w:rsid w:val="008E3054"/>
    <w:rsid w:val="008E351F"/>
    <w:rsid w:val="008E388F"/>
    <w:rsid w:val="008E38FF"/>
    <w:rsid w:val="008E55A3"/>
    <w:rsid w:val="008E6EA7"/>
    <w:rsid w:val="008E6F41"/>
    <w:rsid w:val="008E79AD"/>
    <w:rsid w:val="008F0455"/>
    <w:rsid w:val="008F070E"/>
    <w:rsid w:val="008F0DE7"/>
    <w:rsid w:val="008F1445"/>
    <w:rsid w:val="008F1D38"/>
    <w:rsid w:val="008F43EF"/>
    <w:rsid w:val="008F7290"/>
    <w:rsid w:val="008F7D69"/>
    <w:rsid w:val="00900501"/>
    <w:rsid w:val="00901121"/>
    <w:rsid w:val="0090478E"/>
    <w:rsid w:val="009049CF"/>
    <w:rsid w:val="0090582E"/>
    <w:rsid w:val="0090738C"/>
    <w:rsid w:val="0091027B"/>
    <w:rsid w:val="00910309"/>
    <w:rsid w:val="0091070A"/>
    <w:rsid w:val="0091096E"/>
    <w:rsid w:val="00911352"/>
    <w:rsid w:val="0091228A"/>
    <w:rsid w:val="00914F11"/>
    <w:rsid w:val="0091565A"/>
    <w:rsid w:val="00915F26"/>
    <w:rsid w:val="009164C8"/>
    <w:rsid w:val="009200F6"/>
    <w:rsid w:val="00920FDC"/>
    <w:rsid w:val="009223D0"/>
    <w:rsid w:val="00922D4A"/>
    <w:rsid w:val="00922F87"/>
    <w:rsid w:val="009233B5"/>
    <w:rsid w:val="00924445"/>
    <w:rsid w:val="00924581"/>
    <w:rsid w:val="00924597"/>
    <w:rsid w:val="0092593A"/>
    <w:rsid w:val="0092703A"/>
    <w:rsid w:val="00927E6D"/>
    <w:rsid w:val="009303AF"/>
    <w:rsid w:val="00932646"/>
    <w:rsid w:val="00932CF0"/>
    <w:rsid w:val="00933C53"/>
    <w:rsid w:val="00934283"/>
    <w:rsid w:val="009346DB"/>
    <w:rsid w:val="00937922"/>
    <w:rsid w:val="009421D9"/>
    <w:rsid w:val="009437A1"/>
    <w:rsid w:val="00944152"/>
    <w:rsid w:val="00946604"/>
    <w:rsid w:val="0094728C"/>
    <w:rsid w:val="0094756A"/>
    <w:rsid w:val="009506D2"/>
    <w:rsid w:val="00951AD3"/>
    <w:rsid w:val="00951B7A"/>
    <w:rsid w:val="009534CD"/>
    <w:rsid w:val="00953E37"/>
    <w:rsid w:val="00954A57"/>
    <w:rsid w:val="00955626"/>
    <w:rsid w:val="009559EC"/>
    <w:rsid w:val="00956158"/>
    <w:rsid w:val="00957133"/>
    <w:rsid w:val="00960C98"/>
    <w:rsid w:val="0096291C"/>
    <w:rsid w:val="00962A9C"/>
    <w:rsid w:val="00962F20"/>
    <w:rsid w:val="009630A7"/>
    <w:rsid w:val="0096362F"/>
    <w:rsid w:val="00963A5E"/>
    <w:rsid w:val="00963D17"/>
    <w:rsid w:val="009647A3"/>
    <w:rsid w:val="009649E2"/>
    <w:rsid w:val="009661C8"/>
    <w:rsid w:val="00966A08"/>
    <w:rsid w:val="009670AE"/>
    <w:rsid w:val="0096722C"/>
    <w:rsid w:val="0096769B"/>
    <w:rsid w:val="0096771F"/>
    <w:rsid w:val="00967A11"/>
    <w:rsid w:val="00967D8F"/>
    <w:rsid w:val="009715D5"/>
    <w:rsid w:val="0097370C"/>
    <w:rsid w:val="009741BC"/>
    <w:rsid w:val="00975015"/>
    <w:rsid w:val="0098090D"/>
    <w:rsid w:val="009812D5"/>
    <w:rsid w:val="00982216"/>
    <w:rsid w:val="00982DC8"/>
    <w:rsid w:val="0098334A"/>
    <w:rsid w:val="00983C9D"/>
    <w:rsid w:val="00985784"/>
    <w:rsid w:val="00986022"/>
    <w:rsid w:val="009916AE"/>
    <w:rsid w:val="009920F2"/>
    <w:rsid w:val="00994800"/>
    <w:rsid w:val="009966E0"/>
    <w:rsid w:val="00996F0B"/>
    <w:rsid w:val="00996F10"/>
    <w:rsid w:val="009973FE"/>
    <w:rsid w:val="009A3949"/>
    <w:rsid w:val="009A4E92"/>
    <w:rsid w:val="009A5077"/>
    <w:rsid w:val="009A6E41"/>
    <w:rsid w:val="009A77F9"/>
    <w:rsid w:val="009A798A"/>
    <w:rsid w:val="009B0E84"/>
    <w:rsid w:val="009B2695"/>
    <w:rsid w:val="009B4120"/>
    <w:rsid w:val="009B6AD6"/>
    <w:rsid w:val="009C226C"/>
    <w:rsid w:val="009C2DB9"/>
    <w:rsid w:val="009C3A4E"/>
    <w:rsid w:val="009C6591"/>
    <w:rsid w:val="009C66CF"/>
    <w:rsid w:val="009C6F93"/>
    <w:rsid w:val="009D18D8"/>
    <w:rsid w:val="009D5314"/>
    <w:rsid w:val="009D5A79"/>
    <w:rsid w:val="009D7BA8"/>
    <w:rsid w:val="009E0844"/>
    <w:rsid w:val="009E1B32"/>
    <w:rsid w:val="009E296E"/>
    <w:rsid w:val="009E2B5B"/>
    <w:rsid w:val="009E2F34"/>
    <w:rsid w:val="009E4ED3"/>
    <w:rsid w:val="009E6ACA"/>
    <w:rsid w:val="009E6B33"/>
    <w:rsid w:val="009F038E"/>
    <w:rsid w:val="009F04BD"/>
    <w:rsid w:val="009F1349"/>
    <w:rsid w:val="009F179E"/>
    <w:rsid w:val="009F1BA0"/>
    <w:rsid w:val="009F1D14"/>
    <w:rsid w:val="009F4189"/>
    <w:rsid w:val="009F4E60"/>
    <w:rsid w:val="009F601D"/>
    <w:rsid w:val="009F6A95"/>
    <w:rsid w:val="009F6E25"/>
    <w:rsid w:val="00A00FA3"/>
    <w:rsid w:val="00A01438"/>
    <w:rsid w:val="00A01B65"/>
    <w:rsid w:val="00A02466"/>
    <w:rsid w:val="00A02DDC"/>
    <w:rsid w:val="00A057C0"/>
    <w:rsid w:val="00A07DFB"/>
    <w:rsid w:val="00A103B0"/>
    <w:rsid w:val="00A1062F"/>
    <w:rsid w:val="00A10953"/>
    <w:rsid w:val="00A10AFB"/>
    <w:rsid w:val="00A1638B"/>
    <w:rsid w:val="00A16C49"/>
    <w:rsid w:val="00A16F38"/>
    <w:rsid w:val="00A22C9C"/>
    <w:rsid w:val="00A23450"/>
    <w:rsid w:val="00A2356B"/>
    <w:rsid w:val="00A23B4A"/>
    <w:rsid w:val="00A23C36"/>
    <w:rsid w:val="00A23E0F"/>
    <w:rsid w:val="00A24840"/>
    <w:rsid w:val="00A25D65"/>
    <w:rsid w:val="00A2734B"/>
    <w:rsid w:val="00A27C3D"/>
    <w:rsid w:val="00A31BF6"/>
    <w:rsid w:val="00A34038"/>
    <w:rsid w:val="00A34950"/>
    <w:rsid w:val="00A36323"/>
    <w:rsid w:val="00A406B3"/>
    <w:rsid w:val="00A41726"/>
    <w:rsid w:val="00A42F65"/>
    <w:rsid w:val="00A457EE"/>
    <w:rsid w:val="00A45E8E"/>
    <w:rsid w:val="00A46D86"/>
    <w:rsid w:val="00A50267"/>
    <w:rsid w:val="00A51E4A"/>
    <w:rsid w:val="00A53828"/>
    <w:rsid w:val="00A53EFD"/>
    <w:rsid w:val="00A540B0"/>
    <w:rsid w:val="00A555F1"/>
    <w:rsid w:val="00A61E47"/>
    <w:rsid w:val="00A61F46"/>
    <w:rsid w:val="00A63042"/>
    <w:rsid w:val="00A64327"/>
    <w:rsid w:val="00A6460D"/>
    <w:rsid w:val="00A64C4B"/>
    <w:rsid w:val="00A652A9"/>
    <w:rsid w:val="00A6738C"/>
    <w:rsid w:val="00A67967"/>
    <w:rsid w:val="00A67D29"/>
    <w:rsid w:val="00A70AB0"/>
    <w:rsid w:val="00A70B07"/>
    <w:rsid w:val="00A710C9"/>
    <w:rsid w:val="00A71393"/>
    <w:rsid w:val="00A72ED9"/>
    <w:rsid w:val="00A73044"/>
    <w:rsid w:val="00A74693"/>
    <w:rsid w:val="00A74C6B"/>
    <w:rsid w:val="00A77D91"/>
    <w:rsid w:val="00A80EAF"/>
    <w:rsid w:val="00A82C3D"/>
    <w:rsid w:val="00A847DB"/>
    <w:rsid w:val="00A85766"/>
    <w:rsid w:val="00A85CE4"/>
    <w:rsid w:val="00A8626A"/>
    <w:rsid w:val="00A86CBA"/>
    <w:rsid w:val="00A87A01"/>
    <w:rsid w:val="00A87D94"/>
    <w:rsid w:val="00A90B9D"/>
    <w:rsid w:val="00A91445"/>
    <w:rsid w:val="00A92C3D"/>
    <w:rsid w:val="00A947C2"/>
    <w:rsid w:val="00A949ED"/>
    <w:rsid w:val="00A94C0C"/>
    <w:rsid w:val="00A958CB"/>
    <w:rsid w:val="00A9680A"/>
    <w:rsid w:val="00A96ACF"/>
    <w:rsid w:val="00A97CF5"/>
    <w:rsid w:val="00AA145E"/>
    <w:rsid w:val="00AA1468"/>
    <w:rsid w:val="00AA1CC2"/>
    <w:rsid w:val="00AA23DC"/>
    <w:rsid w:val="00AA2DC7"/>
    <w:rsid w:val="00AA34F5"/>
    <w:rsid w:val="00AA5B8B"/>
    <w:rsid w:val="00AA6218"/>
    <w:rsid w:val="00AA6283"/>
    <w:rsid w:val="00AA6322"/>
    <w:rsid w:val="00AA75F2"/>
    <w:rsid w:val="00AB0798"/>
    <w:rsid w:val="00AB0FF1"/>
    <w:rsid w:val="00AB1BEE"/>
    <w:rsid w:val="00AB2053"/>
    <w:rsid w:val="00AB2807"/>
    <w:rsid w:val="00AB2DD7"/>
    <w:rsid w:val="00AB3090"/>
    <w:rsid w:val="00AB4181"/>
    <w:rsid w:val="00AB4BD6"/>
    <w:rsid w:val="00AB5DD5"/>
    <w:rsid w:val="00AB651E"/>
    <w:rsid w:val="00AB6901"/>
    <w:rsid w:val="00AC0E6E"/>
    <w:rsid w:val="00AC1134"/>
    <w:rsid w:val="00AC3BE8"/>
    <w:rsid w:val="00AC6C63"/>
    <w:rsid w:val="00AC77EE"/>
    <w:rsid w:val="00AC77FE"/>
    <w:rsid w:val="00AC7ED7"/>
    <w:rsid w:val="00AD0E43"/>
    <w:rsid w:val="00AD0F42"/>
    <w:rsid w:val="00AD2DA3"/>
    <w:rsid w:val="00AD5527"/>
    <w:rsid w:val="00AD6887"/>
    <w:rsid w:val="00AD6FE1"/>
    <w:rsid w:val="00AD7515"/>
    <w:rsid w:val="00AD7C3F"/>
    <w:rsid w:val="00AE0C4A"/>
    <w:rsid w:val="00AE1D99"/>
    <w:rsid w:val="00AE2FF8"/>
    <w:rsid w:val="00AE4A7F"/>
    <w:rsid w:val="00AE756B"/>
    <w:rsid w:val="00AF2138"/>
    <w:rsid w:val="00AF3790"/>
    <w:rsid w:val="00AF7178"/>
    <w:rsid w:val="00AF7D15"/>
    <w:rsid w:val="00B00B21"/>
    <w:rsid w:val="00B01360"/>
    <w:rsid w:val="00B03684"/>
    <w:rsid w:val="00B03CA4"/>
    <w:rsid w:val="00B10423"/>
    <w:rsid w:val="00B114AB"/>
    <w:rsid w:val="00B11917"/>
    <w:rsid w:val="00B11968"/>
    <w:rsid w:val="00B12135"/>
    <w:rsid w:val="00B12331"/>
    <w:rsid w:val="00B15622"/>
    <w:rsid w:val="00B15652"/>
    <w:rsid w:val="00B16F59"/>
    <w:rsid w:val="00B202E2"/>
    <w:rsid w:val="00B20B24"/>
    <w:rsid w:val="00B211F8"/>
    <w:rsid w:val="00B22CDE"/>
    <w:rsid w:val="00B2308B"/>
    <w:rsid w:val="00B23203"/>
    <w:rsid w:val="00B23860"/>
    <w:rsid w:val="00B25B06"/>
    <w:rsid w:val="00B25E8D"/>
    <w:rsid w:val="00B26BFF"/>
    <w:rsid w:val="00B26E06"/>
    <w:rsid w:val="00B270A6"/>
    <w:rsid w:val="00B347BA"/>
    <w:rsid w:val="00B34ACF"/>
    <w:rsid w:val="00B35817"/>
    <w:rsid w:val="00B35940"/>
    <w:rsid w:val="00B359D0"/>
    <w:rsid w:val="00B37314"/>
    <w:rsid w:val="00B41897"/>
    <w:rsid w:val="00B42AF0"/>
    <w:rsid w:val="00B42D1C"/>
    <w:rsid w:val="00B43B79"/>
    <w:rsid w:val="00B44889"/>
    <w:rsid w:val="00B47978"/>
    <w:rsid w:val="00B53804"/>
    <w:rsid w:val="00B54CC0"/>
    <w:rsid w:val="00B55DA1"/>
    <w:rsid w:val="00B57C05"/>
    <w:rsid w:val="00B60AB7"/>
    <w:rsid w:val="00B63DE8"/>
    <w:rsid w:val="00B6700D"/>
    <w:rsid w:val="00B67325"/>
    <w:rsid w:val="00B738C0"/>
    <w:rsid w:val="00B7450C"/>
    <w:rsid w:val="00B74898"/>
    <w:rsid w:val="00B7507F"/>
    <w:rsid w:val="00B77CE4"/>
    <w:rsid w:val="00B809AC"/>
    <w:rsid w:val="00B81D4C"/>
    <w:rsid w:val="00B83FAE"/>
    <w:rsid w:val="00B840A6"/>
    <w:rsid w:val="00B85EC9"/>
    <w:rsid w:val="00B8613B"/>
    <w:rsid w:val="00B92146"/>
    <w:rsid w:val="00B927BE"/>
    <w:rsid w:val="00B931ED"/>
    <w:rsid w:val="00B9324B"/>
    <w:rsid w:val="00B9472D"/>
    <w:rsid w:val="00B95A42"/>
    <w:rsid w:val="00B95AEA"/>
    <w:rsid w:val="00B95F57"/>
    <w:rsid w:val="00B96C90"/>
    <w:rsid w:val="00BA0F39"/>
    <w:rsid w:val="00BA128A"/>
    <w:rsid w:val="00BA22B8"/>
    <w:rsid w:val="00BA468B"/>
    <w:rsid w:val="00BA5AAD"/>
    <w:rsid w:val="00BA5E17"/>
    <w:rsid w:val="00BA60FC"/>
    <w:rsid w:val="00BA6F08"/>
    <w:rsid w:val="00BA783A"/>
    <w:rsid w:val="00BB1BFD"/>
    <w:rsid w:val="00BB2BD8"/>
    <w:rsid w:val="00BB387D"/>
    <w:rsid w:val="00BB3BD1"/>
    <w:rsid w:val="00BB4A92"/>
    <w:rsid w:val="00BC106C"/>
    <w:rsid w:val="00BC1980"/>
    <w:rsid w:val="00BC2708"/>
    <w:rsid w:val="00BC4FD6"/>
    <w:rsid w:val="00BC5EA4"/>
    <w:rsid w:val="00BC7B55"/>
    <w:rsid w:val="00BD0375"/>
    <w:rsid w:val="00BD1E21"/>
    <w:rsid w:val="00BD261A"/>
    <w:rsid w:val="00BD2723"/>
    <w:rsid w:val="00BD3E5B"/>
    <w:rsid w:val="00BD4257"/>
    <w:rsid w:val="00BD4643"/>
    <w:rsid w:val="00BD4D10"/>
    <w:rsid w:val="00BD4FFC"/>
    <w:rsid w:val="00BD5085"/>
    <w:rsid w:val="00BD51F1"/>
    <w:rsid w:val="00BD7C7A"/>
    <w:rsid w:val="00BE0C14"/>
    <w:rsid w:val="00BE138F"/>
    <w:rsid w:val="00BE29DB"/>
    <w:rsid w:val="00BE3675"/>
    <w:rsid w:val="00BE47DC"/>
    <w:rsid w:val="00BE4E27"/>
    <w:rsid w:val="00BE799E"/>
    <w:rsid w:val="00BE7B3D"/>
    <w:rsid w:val="00BF2E65"/>
    <w:rsid w:val="00BF3BE6"/>
    <w:rsid w:val="00BF50E0"/>
    <w:rsid w:val="00BF534D"/>
    <w:rsid w:val="00BF56BB"/>
    <w:rsid w:val="00BF6896"/>
    <w:rsid w:val="00BF6DBD"/>
    <w:rsid w:val="00C01218"/>
    <w:rsid w:val="00C01B58"/>
    <w:rsid w:val="00C03367"/>
    <w:rsid w:val="00C05762"/>
    <w:rsid w:val="00C06730"/>
    <w:rsid w:val="00C0694A"/>
    <w:rsid w:val="00C11AF4"/>
    <w:rsid w:val="00C12F55"/>
    <w:rsid w:val="00C15C46"/>
    <w:rsid w:val="00C16920"/>
    <w:rsid w:val="00C16DC4"/>
    <w:rsid w:val="00C173FE"/>
    <w:rsid w:val="00C20282"/>
    <w:rsid w:val="00C20DA4"/>
    <w:rsid w:val="00C21643"/>
    <w:rsid w:val="00C21CA1"/>
    <w:rsid w:val="00C24FC6"/>
    <w:rsid w:val="00C25EDE"/>
    <w:rsid w:val="00C30899"/>
    <w:rsid w:val="00C313A3"/>
    <w:rsid w:val="00C34342"/>
    <w:rsid w:val="00C3452A"/>
    <w:rsid w:val="00C36356"/>
    <w:rsid w:val="00C366C6"/>
    <w:rsid w:val="00C40EF9"/>
    <w:rsid w:val="00C414B9"/>
    <w:rsid w:val="00C414BE"/>
    <w:rsid w:val="00C438D6"/>
    <w:rsid w:val="00C46046"/>
    <w:rsid w:val="00C46C15"/>
    <w:rsid w:val="00C470A1"/>
    <w:rsid w:val="00C471B7"/>
    <w:rsid w:val="00C471E2"/>
    <w:rsid w:val="00C477B9"/>
    <w:rsid w:val="00C47827"/>
    <w:rsid w:val="00C47BC9"/>
    <w:rsid w:val="00C51B62"/>
    <w:rsid w:val="00C55FCD"/>
    <w:rsid w:val="00C6060C"/>
    <w:rsid w:val="00C60B31"/>
    <w:rsid w:val="00C61E4E"/>
    <w:rsid w:val="00C65A5B"/>
    <w:rsid w:val="00C65EA9"/>
    <w:rsid w:val="00C66985"/>
    <w:rsid w:val="00C66D35"/>
    <w:rsid w:val="00C70D64"/>
    <w:rsid w:val="00C7120D"/>
    <w:rsid w:val="00C71952"/>
    <w:rsid w:val="00C75D92"/>
    <w:rsid w:val="00C76426"/>
    <w:rsid w:val="00C771AE"/>
    <w:rsid w:val="00C822AC"/>
    <w:rsid w:val="00C82969"/>
    <w:rsid w:val="00C840E3"/>
    <w:rsid w:val="00C845DB"/>
    <w:rsid w:val="00C84CCA"/>
    <w:rsid w:val="00C85AF2"/>
    <w:rsid w:val="00C85CCB"/>
    <w:rsid w:val="00C86BEE"/>
    <w:rsid w:val="00C86C78"/>
    <w:rsid w:val="00C8777C"/>
    <w:rsid w:val="00C93D1B"/>
    <w:rsid w:val="00C93FCA"/>
    <w:rsid w:val="00C943CA"/>
    <w:rsid w:val="00C96030"/>
    <w:rsid w:val="00C9617D"/>
    <w:rsid w:val="00C96632"/>
    <w:rsid w:val="00CA0CC8"/>
    <w:rsid w:val="00CA2205"/>
    <w:rsid w:val="00CA27E1"/>
    <w:rsid w:val="00CA3778"/>
    <w:rsid w:val="00CA41CE"/>
    <w:rsid w:val="00CA765E"/>
    <w:rsid w:val="00CB3EAB"/>
    <w:rsid w:val="00CB49B5"/>
    <w:rsid w:val="00CB6692"/>
    <w:rsid w:val="00CB66AF"/>
    <w:rsid w:val="00CB7CD2"/>
    <w:rsid w:val="00CC00E2"/>
    <w:rsid w:val="00CC1023"/>
    <w:rsid w:val="00CC20CA"/>
    <w:rsid w:val="00CC5672"/>
    <w:rsid w:val="00CC575D"/>
    <w:rsid w:val="00CC5BDE"/>
    <w:rsid w:val="00CC69AB"/>
    <w:rsid w:val="00CC6BA5"/>
    <w:rsid w:val="00CD00CA"/>
    <w:rsid w:val="00CD044F"/>
    <w:rsid w:val="00CD1AC4"/>
    <w:rsid w:val="00CD2AA0"/>
    <w:rsid w:val="00CD3A72"/>
    <w:rsid w:val="00CD4FE2"/>
    <w:rsid w:val="00CD4FEE"/>
    <w:rsid w:val="00CD5CCE"/>
    <w:rsid w:val="00CD5D30"/>
    <w:rsid w:val="00CD606A"/>
    <w:rsid w:val="00CD61CE"/>
    <w:rsid w:val="00CD69F1"/>
    <w:rsid w:val="00CD6CE9"/>
    <w:rsid w:val="00CD7188"/>
    <w:rsid w:val="00CE0929"/>
    <w:rsid w:val="00CE1478"/>
    <w:rsid w:val="00CE19B2"/>
    <w:rsid w:val="00CE3157"/>
    <w:rsid w:val="00CE3908"/>
    <w:rsid w:val="00CE3C02"/>
    <w:rsid w:val="00CE4442"/>
    <w:rsid w:val="00CE53DC"/>
    <w:rsid w:val="00CE77F1"/>
    <w:rsid w:val="00CF00C5"/>
    <w:rsid w:val="00CF0A27"/>
    <w:rsid w:val="00CF3668"/>
    <w:rsid w:val="00CF4466"/>
    <w:rsid w:val="00CF47EA"/>
    <w:rsid w:val="00CF519E"/>
    <w:rsid w:val="00CF6211"/>
    <w:rsid w:val="00CF6E5E"/>
    <w:rsid w:val="00D001C6"/>
    <w:rsid w:val="00D00E0A"/>
    <w:rsid w:val="00D029F3"/>
    <w:rsid w:val="00D0320B"/>
    <w:rsid w:val="00D0342C"/>
    <w:rsid w:val="00D03CF1"/>
    <w:rsid w:val="00D042F4"/>
    <w:rsid w:val="00D04DBE"/>
    <w:rsid w:val="00D058F4"/>
    <w:rsid w:val="00D068DA"/>
    <w:rsid w:val="00D06B1B"/>
    <w:rsid w:val="00D079F2"/>
    <w:rsid w:val="00D107E9"/>
    <w:rsid w:val="00D10DE2"/>
    <w:rsid w:val="00D1237F"/>
    <w:rsid w:val="00D13743"/>
    <w:rsid w:val="00D13EFC"/>
    <w:rsid w:val="00D1580A"/>
    <w:rsid w:val="00D15C5F"/>
    <w:rsid w:val="00D15DA4"/>
    <w:rsid w:val="00D161AB"/>
    <w:rsid w:val="00D16677"/>
    <w:rsid w:val="00D2007D"/>
    <w:rsid w:val="00D20545"/>
    <w:rsid w:val="00D23B6D"/>
    <w:rsid w:val="00D24AC9"/>
    <w:rsid w:val="00D24E94"/>
    <w:rsid w:val="00D25049"/>
    <w:rsid w:val="00D260B2"/>
    <w:rsid w:val="00D2646B"/>
    <w:rsid w:val="00D27F78"/>
    <w:rsid w:val="00D30C90"/>
    <w:rsid w:val="00D3187F"/>
    <w:rsid w:val="00D31932"/>
    <w:rsid w:val="00D32677"/>
    <w:rsid w:val="00D333A4"/>
    <w:rsid w:val="00D3391F"/>
    <w:rsid w:val="00D33927"/>
    <w:rsid w:val="00D34699"/>
    <w:rsid w:val="00D36E1C"/>
    <w:rsid w:val="00D37748"/>
    <w:rsid w:val="00D37A26"/>
    <w:rsid w:val="00D37CE6"/>
    <w:rsid w:val="00D4022F"/>
    <w:rsid w:val="00D40397"/>
    <w:rsid w:val="00D40BB6"/>
    <w:rsid w:val="00D40CF8"/>
    <w:rsid w:val="00D40FEC"/>
    <w:rsid w:val="00D4169B"/>
    <w:rsid w:val="00D41810"/>
    <w:rsid w:val="00D4224E"/>
    <w:rsid w:val="00D426B3"/>
    <w:rsid w:val="00D428F9"/>
    <w:rsid w:val="00D429FE"/>
    <w:rsid w:val="00D42FCF"/>
    <w:rsid w:val="00D465E7"/>
    <w:rsid w:val="00D472C2"/>
    <w:rsid w:val="00D475AE"/>
    <w:rsid w:val="00D4786E"/>
    <w:rsid w:val="00D50A7C"/>
    <w:rsid w:val="00D55325"/>
    <w:rsid w:val="00D55B58"/>
    <w:rsid w:val="00D56996"/>
    <w:rsid w:val="00D60C4F"/>
    <w:rsid w:val="00D61016"/>
    <w:rsid w:val="00D616FA"/>
    <w:rsid w:val="00D61B2D"/>
    <w:rsid w:val="00D67120"/>
    <w:rsid w:val="00D67543"/>
    <w:rsid w:val="00D728FD"/>
    <w:rsid w:val="00D73143"/>
    <w:rsid w:val="00D733B0"/>
    <w:rsid w:val="00D7570C"/>
    <w:rsid w:val="00D75EAC"/>
    <w:rsid w:val="00D7734A"/>
    <w:rsid w:val="00D80A00"/>
    <w:rsid w:val="00D83011"/>
    <w:rsid w:val="00D832BB"/>
    <w:rsid w:val="00D83A1F"/>
    <w:rsid w:val="00D83B27"/>
    <w:rsid w:val="00D83CBB"/>
    <w:rsid w:val="00D83D5A"/>
    <w:rsid w:val="00D851A8"/>
    <w:rsid w:val="00D8562E"/>
    <w:rsid w:val="00D8629F"/>
    <w:rsid w:val="00D86789"/>
    <w:rsid w:val="00D87D0F"/>
    <w:rsid w:val="00D933B6"/>
    <w:rsid w:val="00D93821"/>
    <w:rsid w:val="00D9532E"/>
    <w:rsid w:val="00D954FE"/>
    <w:rsid w:val="00D96315"/>
    <w:rsid w:val="00D97C10"/>
    <w:rsid w:val="00D97F86"/>
    <w:rsid w:val="00D97FA0"/>
    <w:rsid w:val="00DA0915"/>
    <w:rsid w:val="00DA172A"/>
    <w:rsid w:val="00DA6232"/>
    <w:rsid w:val="00DB078D"/>
    <w:rsid w:val="00DB145C"/>
    <w:rsid w:val="00DB3A64"/>
    <w:rsid w:val="00DB59F0"/>
    <w:rsid w:val="00DB6425"/>
    <w:rsid w:val="00DB6FF3"/>
    <w:rsid w:val="00DB78A0"/>
    <w:rsid w:val="00DB7954"/>
    <w:rsid w:val="00DB7F95"/>
    <w:rsid w:val="00DC0185"/>
    <w:rsid w:val="00DC05FF"/>
    <w:rsid w:val="00DC10D4"/>
    <w:rsid w:val="00DC1379"/>
    <w:rsid w:val="00DC4BF5"/>
    <w:rsid w:val="00DC5506"/>
    <w:rsid w:val="00DD06D9"/>
    <w:rsid w:val="00DD10A2"/>
    <w:rsid w:val="00DD18D9"/>
    <w:rsid w:val="00DD2AE0"/>
    <w:rsid w:val="00DD439F"/>
    <w:rsid w:val="00DD446D"/>
    <w:rsid w:val="00DD6034"/>
    <w:rsid w:val="00DD6156"/>
    <w:rsid w:val="00DD6C80"/>
    <w:rsid w:val="00DD79B0"/>
    <w:rsid w:val="00DE03D6"/>
    <w:rsid w:val="00DE10D9"/>
    <w:rsid w:val="00DE138D"/>
    <w:rsid w:val="00DE1567"/>
    <w:rsid w:val="00DE1BDF"/>
    <w:rsid w:val="00DE232C"/>
    <w:rsid w:val="00DE2F6A"/>
    <w:rsid w:val="00DE4613"/>
    <w:rsid w:val="00DE528F"/>
    <w:rsid w:val="00DE5DC1"/>
    <w:rsid w:val="00DF075A"/>
    <w:rsid w:val="00DF1055"/>
    <w:rsid w:val="00DF11F1"/>
    <w:rsid w:val="00DF2940"/>
    <w:rsid w:val="00DF2F93"/>
    <w:rsid w:val="00DF3EB6"/>
    <w:rsid w:val="00DF4159"/>
    <w:rsid w:val="00DF5AE1"/>
    <w:rsid w:val="00DF6D02"/>
    <w:rsid w:val="00DF73F6"/>
    <w:rsid w:val="00DF7E5F"/>
    <w:rsid w:val="00E00BB1"/>
    <w:rsid w:val="00E020B0"/>
    <w:rsid w:val="00E03BA9"/>
    <w:rsid w:val="00E05F5A"/>
    <w:rsid w:val="00E061DB"/>
    <w:rsid w:val="00E0633E"/>
    <w:rsid w:val="00E07637"/>
    <w:rsid w:val="00E10E58"/>
    <w:rsid w:val="00E11351"/>
    <w:rsid w:val="00E11CD3"/>
    <w:rsid w:val="00E11DCC"/>
    <w:rsid w:val="00E16251"/>
    <w:rsid w:val="00E164AF"/>
    <w:rsid w:val="00E16714"/>
    <w:rsid w:val="00E17063"/>
    <w:rsid w:val="00E17A5E"/>
    <w:rsid w:val="00E215EC"/>
    <w:rsid w:val="00E21E10"/>
    <w:rsid w:val="00E24743"/>
    <w:rsid w:val="00E264E4"/>
    <w:rsid w:val="00E266D0"/>
    <w:rsid w:val="00E26B9E"/>
    <w:rsid w:val="00E26DE0"/>
    <w:rsid w:val="00E27CAB"/>
    <w:rsid w:val="00E30B8D"/>
    <w:rsid w:val="00E30F1D"/>
    <w:rsid w:val="00E3172C"/>
    <w:rsid w:val="00E33F6A"/>
    <w:rsid w:val="00E35549"/>
    <w:rsid w:val="00E4097F"/>
    <w:rsid w:val="00E41647"/>
    <w:rsid w:val="00E42FC0"/>
    <w:rsid w:val="00E431C4"/>
    <w:rsid w:val="00E4418B"/>
    <w:rsid w:val="00E44495"/>
    <w:rsid w:val="00E46976"/>
    <w:rsid w:val="00E46DD4"/>
    <w:rsid w:val="00E47AF3"/>
    <w:rsid w:val="00E51B41"/>
    <w:rsid w:val="00E51DDC"/>
    <w:rsid w:val="00E53AD3"/>
    <w:rsid w:val="00E561D9"/>
    <w:rsid w:val="00E56AF7"/>
    <w:rsid w:val="00E57831"/>
    <w:rsid w:val="00E60EB0"/>
    <w:rsid w:val="00E60F52"/>
    <w:rsid w:val="00E6447E"/>
    <w:rsid w:val="00E650DF"/>
    <w:rsid w:val="00E65763"/>
    <w:rsid w:val="00E66973"/>
    <w:rsid w:val="00E715F0"/>
    <w:rsid w:val="00E717F1"/>
    <w:rsid w:val="00E72B11"/>
    <w:rsid w:val="00E741CC"/>
    <w:rsid w:val="00E7677A"/>
    <w:rsid w:val="00E7681A"/>
    <w:rsid w:val="00E80539"/>
    <w:rsid w:val="00E80A96"/>
    <w:rsid w:val="00E828FA"/>
    <w:rsid w:val="00E82B85"/>
    <w:rsid w:val="00E82ED6"/>
    <w:rsid w:val="00E86CC9"/>
    <w:rsid w:val="00E87999"/>
    <w:rsid w:val="00E91082"/>
    <w:rsid w:val="00E9159F"/>
    <w:rsid w:val="00E924DC"/>
    <w:rsid w:val="00E9272B"/>
    <w:rsid w:val="00E96153"/>
    <w:rsid w:val="00E973CF"/>
    <w:rsid w:val="00E97C73"/>
    <w:rsid w:val="00EA370F"/>
    <w:rsid w:val="00EA430B"/>
    <w:rsid w:val="00EA725B"/>
    <w:rsid w:val="00EB0BF2"/>
    <w:rsid w:val="00EB0FC9"/>
    <w:rsid w:val="00EB2100"/>
    <w:rsid w:val="00EB257A"/>
    <w:rsid w:val="00EB2EF6"/>
    <w:rsid w:val="00EB4865"/>
    <w:rsid w:val="00EC0322"/>
    <w:rsid w:val="00EC21EC"/>
    <w:rsid w:val="00EC3104"/>
    <w:rsid w:val="00EC5088"/>
    <w:rsid w:val="00EC533B"/>
    <w:rsid w:val="00EC5592"/>
    <w:rsid w:val="00EC58FA"/>
    <w:rsid w:val="00EC776C"/>
    <w:rsid w:val="00ED1A0A"/>
    <w:rsid w:val="00ED2737"/>
    <w:rsid w:val="00ED282A"/>
    <w:rsid w:val="00ED4252"/>
    <w:rsid w:val="00ED42AD"/>
    <w:rsid w:val="00ED443F"/>
    <w:rsid w:val="00ED634D"/>
    <w:rsid w:val="00EE4301"/>
    <w:rsid w:val="00EE634D"/>
    <w:rsid w:val="00EE6822"/>
    <w:rsid w:val="00EE6F08"/>
    <w:rsid w:val="00EF06C9"/>
    <w:rsid w:val="00EF0B40"/>
    <w:rsid w:val="00EF1A79"/>
    <w:rsid w:val="00EF20D2"/>
    <w:rsid w:val="00EF2DFE"/>
    <w:rsid w:val="00EF395B"/>
    <w:rsid w:val="00EF3C02"/>
    <w:rsid w:val="00EF6935"/>
    <w:rsid w:val="00F01C78"/>
    <w:rsid w:val="00F01CB7"/>
    <w:rsid w:val="00F02DE8"/>
    <w:rsid w:val="00F02E0B"/>
    <w:rsid w:val="00F031B9"/>
    <w:rsid w:val="00F0364E"/>
    <w:rsid w:val="00F04AF7"/>
    <w:rsid w:val="00F114B6"/>
    <w:rsid w:val="00F124D5"/>
    <w:rsid w:val="00F1412C"/>
    <w:rsid w:val="00F14708"/>
    <w:rsid w:val="00F1497B"/>
    <w:rsid w:val="00F1587F"/>
    <w:rsid w:val="00F1746C"/>
    <w:rsid w:val="00F20359"/>
    <w:rsid w:val="00F20A2F"/>
    <w:rsid w:val="00F211E3"/>
    <w:rsid w:val="00F22569"/>
    <w:rsid w:val="00F23D8E"/>
    <w:rsid w:val="00F268BA"/>
    <w:rsid w:val="00F30F1D"/>
    <w:rsid w:val="00F3138B"/>
    <w:rsid w:val="00F31568"/>
    <w:rsid w:val="00F32A86"/>
    <w:rsid w:val="00F32E36"/>
    <w:rsid w:val="00F33AAF"/>
    <w:rsid w:val="00F340CF"/>
    <w:rsid w:val="00F349D4"/>
    <w:rsid w:val="00F34AD5"/>
    <w:rsid w:val="00F34F64"/>
    <w:rsid w:val="00F369D8"/>
    <w:rsid w:val="00F36AAB"/>
    <w:rsid w:val="00F402E3"/>
    <w:rsid w:val="00F421D5"/>
    <w:rsid w:val="00F43D9B"/>
    <w:rsid w:val="00F4463A"/>
    <w:rsid w:val="00F44776"/>
    <w:rsid w:val="00F44E92"/>
    <w:rsid w:val="00F450D1"/>
    <w:rsid w:val="00F45169"/>
    <w:rsid w:val="00F4683F"/>
    <w:rsid w:val="00F4711B"/>
    <w:rsid w:val="00F513A6"/>
    <w:rsid w:val="00F51833"/>
    <w:rsid w:val="00F52E40"/>
    <w:rsid w:val="00F52FB3"/>
    <w:rsid w:val="00F53BA1"/>
    <w:rsid w:val="00F558A7"/>
    <w:rsid w:val="00F55B47"/>
    <w:rsid w:val="00F5639C"/>
    <w:rsid w:val="00F56C41"/>
    <w:rsid w:val="00F578BF"/>
    <w:rsid w:val="00F623E0"/>
    <w:rsid w:val="00F62408"/>
    <w:rsid w:val="00F6548A"/>
    <w:rsid w:val="00F7028D"/>
    <w:rsid w:val="00F71CFC"/>
    <w:rsid w:val="00F72A52"/>
    <w:rsid w:val="00F74D99"/>
    <w:rsid w:val="00F75570"/>
    <w:rsid w:val="00F75948"/>
    <w:rsid w:val="00F77D59"/>
    <w:rsid w:val="00F8072F"/>
    <w:rsid w:val="00F80928"/>
    <w:rsid w:val="00F827D0"/>
    <w:rsid w:val="00F830A6"/>
    <w:rsid w:val="00F8558D"/>
    <w:rsid w:val="00F86521"/>
    <w:rsid w:val="00F872BF"/>
    <w:rsid w:val="00F9023A"/>
    <w:rsid w:val="00F90BA2"/>
    <w:rsid w:val="00F91A57"/>
    <w:rsid w:val="00F92A9F"/>
    <w:rsid w:val="00F9347C"/>
    <w:rsid w:val="00F950AC"/>
    <w:rsid w:val="00F9627D"/>
    <w:rsid w:val="00F96565"/>
    <w:rsid w:val="00F96F5E"/>
    <w:rsid w:val="00FA0290"/>
    <w:rsid w:val="00FA3BDF"/>
    <w:rsid w:val="00FA4FA8"/>
    <w:rsid w:val="00FA6563"/>
    <w:rsid w:val="00FA6B6A"/>
    <w:rsid w:val="00FA780D"/>
    <w:rsid w:val="00FA7AE3"/>
    <w:rsid w:val="00FA7B69"/>
    <w:rsid w:val="00FB097F"/>
    <w:rsid w:val="00FB18A2"/>
    <w:rsid w:val="00FB2EE2"/>
    <w:rsid w:val="00FB3FF8"/>
    <w:rsid w:val="00FB5CFC"/>
    <w:rsid w:val="00FB7306"/>
    <w:rsid w:val="00FB7C29"/>
    <w:rsid w:val="00FC06BA"/>
    <w:rsid w:val="00FC0DE7"/>
    <w:rsid w:val="00FC0F52"/>
    <w:rsid w:val="00FC187C"/>
    <w:rsid w:val="00FC1CAB"/>
    <w:rsid w:val="00FC2570"/>
    <w:rsid w:val="00FC2DCE"/>
    <w:rsid w:val="00FC31EE"/>
    <w:rsid w:val="00FC39C2"/>
    <w:rsid w:val="00FC3A99"/>
    <w:rsid w:val="00FC3C61"/>
    <w:rsid w:val="00FC41D9"/>
    <w:rsid w:val="00FC47B1"/>
    <w:rsid w:val="00FC587D"/>
    <w:rsid w:val="00FC63BE"/>
    <w:rsid w:val="00FC7407"/>
    <w:rsid w:val="00FC7DC9"/>
    <w:rsid w:val="00FD0E27"/>
    <w:rsid w:val="00FD1C4C"/>
    <w:rsid w:val="00FD3437"/>
    <w:rsid w:val="00FD37E7"/>
    <w:rsid w:val="00FD5939"/>
    <w:rsid w:val="00FD5D62"/>
    <w:rsid w:val="00FD62B7"/>
    <w:rsid w:val="00FD791C"/>
    <w:rsid w:val="00FD7C11"/>
    <w:rsid w:val="00FE0F02"/>
    <w:rsid w:val="00FE2242"/>
    <w:rsid w:val="00FE2E37"/>
    <w:rsid w:val="00FE358E"/>
    <w:rsid w:val="00FE448D"/>
    <w:rsid w:val="00FE4588"/>
    <w:rsid w:val="00FE45FF"/>
    <w:rsid w:val="00FE5F58"/>
    <w:rsid w:val="00FF0D0A"/>
    <w:rsid w:val="00FF4090"/>
    <w:rsid w:val="00FF62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89492"/>
  <w15:docId w15:val="{BE546BD6-E2C6-4E1D-A8A6-D4CF752DA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49E2"/>
    <w:pPr>
      <w:widowControl/>
      <w:autoSpaceDN/>
      <w:textAlignment w:val="auto"/>
    </w:pPr>
    <w:rPr>
      <w:rFonts w:ascii="新細明體" w:hAnsi="新細明體" w:cs="新細明體"/>
      <w:kern w:val="0"/>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szCs w:val="20"/>
      <w:lang w:bidi="ar-SA"/>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customStyle="1" w:styleId="Standarduser">
    <w:name w:val="Standard (user)"/>
    <w:pPr>
      <w:suppressAutoHyphens/>
    </w:pPr>
    <w:rPr>
      <w:rFonts w:ascii="Times New Roman" w:eastAsia="新細明體, PMingLiU" w:hAnsi="Times New Roman" w:cs="Times New Roman"/>
      <w:szCs w:val="20"/>
      <w:lang w:bidi="ar-SA"/>
    </w:rPr>
  </w:style>
  <w:style w:type="paragraph" w:styleId="a5">
    <w:name w:val="List Paragraph"/>
    <w:basedOn w:val="Standard"/>
    <w:qFormat/>
    <w:pPr>
      <w:ind w:left="480"/>
    </w:pPr>
  </w:style>
  <w:style w:type="paragraph" w:styleId="a6">
    <w:name w:val="header"/>
    <w:basedOn w:val="Standard"/>
    <w:pPr>
      <w:snapToGrid w:val="0"/>
    </w:pPr>
    <w:rPr>
      <w:sz w:val="20"/>
    </w:rPr>
  </w:style>
  <w:style w:type="paragraph" w:styleId="a7">
    <w:name w:val="footer"/>
    <w:basedOn w:val="Standard"/>
    <w:uiPriority w:val="99"/>
    <w:pPr>
      <w:snapToGrid w:val="0"/>
    </w:pPr>
    <w:rPr>
      <w:sz w:val="20"/>
    </w:rPr>
  </w:style>
  <w:style w:type="paragraph" w:styleId="a8">
    <w:name w:val="Balloon Text"/>
    <w:basedOn w:val="Standard"/>
    <w:rPr>
      <w:rFonts w:ascii="Calibri Light" w:eastAsia="Calibri Light" w:hAnsi="Calibri Light" w:cs="Calibri Light"/>
      <w:sz w:val="18"/>
      <w:szCs w:val="18"/>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Arial" w:eastAsia="Arial" w:hAnsi="Arial" w:cs="Aria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標楷體" w:hAnsi="Times New Roman" w:cs="Times New Roman"/>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標楷體" w:hAnsi="Times New Roman" w:cs="Times New Roman"/>
      <w:b w:val="0"/>
      <w:color w:val="00000A"/>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eastAsia="標楷體" w:hAnsi="Times New Roman" w:cs="Times New Roman"/>
      <w:color w:val="000000"/>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eastAsia="標楷體" w:hAnsi="Times New Roman" w:cs="Times New Roman"/>
      <w:color w:val="00000A"/>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Times New Roman" w:hAnsi="Times New Roman" w:cs="Times New Roman"/>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標楷體" w:hAnsi="Times New Roman" w:cs="Times New Roman"/>
      <w:color w:val="000000"/>
      <w:kern w:val="0"/>
      <w:sz w:val="24"/>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eastAsia="標楷體"/>
      <w:szCs w:val="24"/>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eastAsia="Times New Roman" w:hAnsi="Times New Roman" w:cs="Times New Roman"/>
      <w:color w:val="00000A"/>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eastAsia="標楷體"/>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color w:val="00000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eastAsia="Times New Roman" w:hAnsi="Times New Roman" w:cs="Times New Roman"/>
      <w:color w:val="00000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color w:val="00000A"/>
    </w:rPr>
  </w:style>
  <w:style w:type="character" w:customStyle="1" w:styleId="WW8Num16z1">
    <w:name w:val="WW8Num16z1"/>
    <w:rPr>
      <w:rFonts w:ascii="Times New Roman" w:eastAsia="Times New Roman" w:hAnsi="Times New Roman" w:cs="Times New Roman"/>
      <w:color w:val="000000"/>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Arial" w:eastAsia="Arial" w:hAnsi="Arial" w:cs="Arial"/>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color w:val="00000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eastAsia="Times New Roman" w:hAnsi="Times New Roman" w:cs="Times New Roman"/>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eastAsia="Times New Roman" w:hAnsi="Times New Roman" w:cs="Times New Roman"/>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color w:val="00000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eastAsia="標楷體" w:hAnsi="Times New Roman" w:cs="Times New Roman"/>
      <w:szCs w:val="24"/>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Times New Roman" w:hAnsi="Times New Roman" w:cs="Times New Roman"/>
      <w:color w:val="00000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Arial" w:eastAsia="Arial" w:hAnsi="Arial" w:cs="Arial"/>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eastAsia="標楷體"/>
      <w:szCs w:val="24"/>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eastAsia="Times New Roman" w:hAnsi="Times New Roman" w:cs="Times New Roman"/>
      <w:color w:val="00000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eastAsia="Times New Roman" w:hAnsi="Times New Roman" w:cs="Times New Roman"/>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eastAsia="Arial" w:hAnsi="Arial" w:cs="Arial"/>
      <w:color w:val="00000A"/>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Times New Roman" w:eastAsia="標楷體" w:hAnsi="Times New Roman" w:cs="Times New Roman"/>
      <w:color w:val="00000A"/>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Times New Roman" w:eastAsia="標楷體" w:hAnsi="Times New Roman" w:cs="Times New Roman"/>
      <w:color w:val="00000A"/>
      <w:szCs w:val="24"/>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eastAsia="Times New Roman" w:hAnsi="Times New Roman" w:cs="Times New Roman"/>
      <w:strike w:val="0"/>
      <w:dstrike w:val="0"/>
      <w:color w:val="00000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rPr>
      <w:rFonts w:ascii="Arial" w:eastAsia="標楷體" w:hAnsi="Arial" w:cs="Arial"/>
      <w:b w:val="0"/>
      <w:color w:val="000000"/>
      <w:szCs w:val="24"/>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eastAsia="Arial" w:hAnsi="Arial" w:cs="Arial"/>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eastAsia="Times New Roman" w:hAnsi="Times New Roman" w:cs="Times New Roman"/>
      <w:color w:val="00000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rPr>
      <w:rFonts w:eastAsia="標楷體"/>
      <w:color w:val="000000"/>
      <w:kern w:val="0"/>
      <w:szCs w:val="24"/>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imes New Roman" w:eastAsia="標楷體" w:hAnsi="Times New Roman" w:cs="Times New Roman"/>
      <w:color w:val="000000"/>
      <w:szCs w:val="24"/>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Times New Roman" w:eastAsia="Times New Roman" w:hAnsi="Times New Roman" w:cs="Times New Roman"/>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Times New Roman" w:eastAsia="標楷體" w:hAnsi="Times New Roman" w:cs="Times New Roman"/>
      <w:color w:val="00000A"/>
      <w:szCs w:val="24"/>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Times New Roman" w:eastAsia="標楷體" w:hAnsi="Times New Roman" w:cs="Times New Roman"/>
      <w:color w:val="000000"/>
      <w:szCs w:val="24"/>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a9">
    <w:name w:val="頁首 字元"/>
    <w:rPr>
      <w:rFonts w:ascii="Times New Roman" w:eastAsia="新細明體, PMingLiU" w:hAnsi="Times New Roman" w:cs="Times New Roman"/>
      <w:sz w:val="20"/>
      <w:szCs w:val="20"/>
    </w:rPr>
  </w:style>
  <w:style w:type="character" w:customStyle="1" w:styleId="aa">
    <w:name w:val="頁尾 字元"/>
    <w:uiPriority w:val="99"/>
    <w:rPr>
      <w:rFonts w:ascii="Times New Roman" w:eastAsia="新細明體, PMingLiU" w:hAnsi="Times New Roman" w:cs="Times New Roman"/>
      <w:sz w:val="20"/>
      <w:szCs w:val="20"/>
    </w:rPr>
  </w:style>
  <w:style w:type="character" w:customStyle="1" w:styleId="ab">
    <w:name w:val="註解方塊文字 字元"/>
    <w:rPr>
      <w:rFonts w:ascii="Calibri Light" w:eastAsia="新細明體, PMingLiU" w:hAnsi="Calibri Light" w:cs="Times New Roman"/>
      <w:sz w:val="18"/>
      <w:szCs w:val="18"/>
    </w:rPr>
  </w:style>
  <w:style w:type="numbering" w:customStyle="1" w:styleId="WW8Num1">
    <w:name w:val="WW8Num1"/>
    <w:basedOn w:val="a2"/>
    <w:pPr>
      <w:numPr>
        <w:numId w:val="1"/>
      </w:numPr>
    </w:pPr>
  </w:style>
  <w:style w:type="numbering" w:customStyle="1" w:styleId="WW8Num2">
    <w:name w:val="WW8Num2"/>
    <w:basedOn w:val="a2"/>
    <w:pPr>
      <w:numPr>
        <w:numId w:val="130"/>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133"/>
      </w:numPr>
    </w:pPr>
  </w:style>
  <w:style w:type="numbering" w:customStyle="1" w:styleId="WW8Num10">
    <w:name w:val="WW8Num10"/>
    <w:basedOn w:val="a2"/>
    <w:pPr>
      <w:numPr>
        <w:numId w:val="131"/>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310"/>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32"/>
      </w:numPr>
    </w:pPr>
  </w:style>
  <w:style w:type="numbering" w:customStyle="1" w:styleId="WW8Num19">
    <w:name w:val="WW8Num19"/>
    <w:basedOn w:val="a2"/>
    <w:pPr>
      <w:numPr>
        <w:numId w:val="50"/>
      </w:numPr>
    </w:pPr>
  </w:style>
  <w:style w:type="numbering" w:customStyle="1" w:styleId="WW8Num20">
    <w:name w:val="WW8Num20"/>
    <w:basedOn w:val="a2"/>
    <w:pPr>
      <w:numPr>
        <w:numId w:val="134"/>
      </w:numPr>
    </w:pPr>
  </w:style>
  <w:style w:type="numbering" w:customStyle="1" w:styleId="WW8Num21">
    <w:name w:val="WW8Num21"/>
    <w:basedOn w:val="a2"/>
    <w:pPr>
      <w:numPr>
        <w:numId w:val="20"/>
      </w:numPr>
    </w:pPr>
  </w:style>
  <w:style w:type="numbering" w:customStyle="1" w:styleId="WW8Num22">
    <w:name w:val="WW8Num22"/>
    <w:basedOn w:val="a2"/>
    <w:pPr>
      <w:numPr>
        <w:numId w:val="21"/>
      </w:numPr>
    </w:pPr>
  </w:style>
  <w:style w:type="numbering" w:customStyle="1" w:styleId="WW8Num23">
    <w:name w:val="WW8Num23"/>
    <w:basedOn w:val="a2"/>
    <w:pPr>
      <w:numPr>
        <w:numId w:val="22"/>
      </w:numPr>
    </w:pPr>
  </w:style>
  <w:style w:type="numbering" w:customStyle="1" w:styleId="WW8Num24">
    <w:name w:val="WW8Num24"/>
    <w:basedOn w:val="a2"/>
    <w:pPr>
      <w:numPr>
        <w:numId w:val="23"/>
      </w:numPr>
    </w:pPr>
  </w:style>
  <w:style w:type="numbering" w:customStyle="1" w:styleId="WW8Num25">
    <w:name w:val="WW8Num25"/>
    <w:basedOn w:val="a2"/>
    <w:pPr>
      <w:numPr>
        <w:numId w:val="24"/>
      </w:numPr>
    </w:pPr>
  </w:style>
  <w:style w:type="numbering" w:customStyle="1" w:styleId="WW8Num26">
    <w:name w:val="WW8Num26"/>
    <w:basedOn w:val="a2"/>
    <w:pPr>
      <w:numPr>
        <w:numId w:val="25"/>
      </w:numPr>
    </w:pPr>
  </w:style>
  <w:style w:type="numbering" w:customStyle="1" w:styleId="WW8Num27">
    <w:name w:val="WW8Num27"/>
    <w:basedOn w:val="a2"/>
    <w:pPr>
      <w:numPr>
        <w:numId w:val="26"/>
      </w:numPr>
    </w:pPr>
  </w:style>
  <w:style w:type="numbering" w:customStyle="1" w:styleId="WW8Num28">
    <w:name w:val="WW8Num28"/>
    <w:basedOn w:val="a2"/>
    <w:pPr>
      <w:numPr>
        <w:numId w:val="27"/>
      </w:numPr>
    </w:pPr>
  </w:style>
  <w:style w:type="numbering" w:customStyle="1" w:styleId="WW8Num29">
    <w:name w:val="WW8Num29"/>
    <w:basedOn w:val="a2"/>
    <w:pPr>
      <w:numPr>
        <w:numId w:val="43"/>
      </w:numPr>
    </w:pPr>
  </w:style>
  <w:style w:type="numbering" w:customStyle="1" w:styleId="WW8Num30">
    <w:name w:val="WW8Num30"/>
    <w:basedOn w:val="a2"/>
    <w:pPr>
      <w:numPr>
        <w:numId w:val="29"/>
      </w:numPr>
    </w:pPr>
  </w:style>
  <w:style w:type="numbering" w:customStyle="1" w:styleId="WW8Num31">
    <w:name w:val="WW8Num31"/>
    <w:basedOn w:val="a2"/>
    <w:pPr>
      <w:numPr>
        <w:numId w:val="30"/>
      </w:numPr>
    </w:pPr>
  </w:style>
  <w:style w:type="numbering" w:customStyle="1" w:styleId="WW8Num32">
    <w:name w:val="WW8Num32"/>
    <w:basedOn w:val="a2"/>
    <w:pPr>
      <w:numPr>
        <w:numId w:val="31"/>
      </w:numPr>
    </w:pPr>
  </w:style>
  <w:style w:type="numbering" w:customStyle="1" w:styleId="WW8Num33">
    <w:name w:val="WW8Num33"/>
    <w:basedOn w:val="a2"/>
    <w:pPr>
      <w:numPr>
        <w:numId w:val="32"/>
      </w:numPr>
    </w:pPr>
  </w:style>
  <w:style w:type="numbering" w:customStyle="1" w:styleId="WW8Num34">
    <w:name w:val="WW8Num34"/>
    <w:basedOn w:val="a2"/>
    <w:pPr>
      <w:numPr>
        <w:numId w:val="308"/>
      </w:numPr>
    </w:pPr>
  </w:style>
  <w:style w:type="numbering" w:customStyle="1" w:styleId="WW8Num35">
    <w:name w:val="WW8Num35"/>
    <w:basedOn w:val="a2"/>
    <w:pPr>
      <w:numPr>
        <w:numId w:val="34"/>
      </w:numPr>
    </w:pPr>
  </w:style>
  <w:style w:type="numbering" w:customStyle="1" w:styleId="WW8Num36">
    <w:name w:val="WW8Num36"/>
    <w:basedOn w:val="a2"/>
    <w:pPr>
      <w:numPr>
        <w:numId w:val="35"/>
      </w:numPr>
    </w:pPr>
  </w:style>
  <w:style w:type="numbering" w:customStyle="1" w:styleId="WW8Num37">
    <w:name w:val="WW8Num37"/>
    <w:basedOn w:val="a2"/>
    <w:pPr>
      <w:numPr>
        <w:numId w:val="36"/>
      </w:numPr>
    </w:pPr>
  </w:style>
  <w:style w:type="numbering" w:customStyle="1" w:styleId="WW8Num38">
    <w:name w:val="WW8Num38"/>
    <w:basedOn w:val="a2"/>
    <w:pPr>
      <w:numPr>
        <w:numId w:val="49"/>
      </w:numPr>
    </w:pPr>
  </w:style>
  <w:style w:type="numbering" w:customStyle="1" w:styleId="WW8Num39">
    <w:name w:val="WW8Num39"/>
    <w:basedOn w:val="a2"/>
    <w:pPr>
      <w:numPr>
        <w:numId w:val="136"/>
      </w:numPr>
    </w:pPr>
  </w:style>
  <w:style w:type="numbering" w:customStyle="1" w:styleId="WW8Num40">
    <w:name w:val="WW8Num40"/>
    <w:basedOn w:val="a2"/>
    <w:pPr>
      <w:numPr>
        <w:numId w:val="309"/>
      </w:numPr>
    </w:pPr>
  </w:style>
  <w:style w:type="numbering" w:customStyle="1" w:styleId="WW8Num41">
    <w:name w:val="WW8Num41"/>
    <w:basedOn w:val="a2"/>
    <w:pPr>
      <w:numPr>
        <w:numId w:val="40"/>
      </w:numPr>
    </w:pPr>
  </w:style>
  <w:style w:type="paragraph" w:styleId="ac">
    <w:name w:val="Revision"/>
    <w:hidden/>
    <w:uiPriority w:val="99"/>
    <w:semiHidden/>
    <w:rsid w:val="008C4A7F"/>
    <w:pPr>
      <w:widowControl/>
      <w:autoSpaceDN/>
      <w:textAlignment w:val="auto"/>
    </w:pPr>
    <w:rPr>
      <w:rFonts w:cs="Mangal"/>
      <w:szCs w:val="21"/>
    </w:rPr>
  </w:style>
  <w:style w:type="character" w:styleId="ad">
    <w:name w:val="Hyperlink"/>
    <w:basedOn w:val="a0"/>
    <w:uiPriority w:val="99"/>
    <w:unhideWhenUsed/>
    <w:rsid w:val="008D2F00"/>
    <w:rPr>
      <w:color w:val="0563C1" w:themeColor="hyperlink"/>
      <w:u w:val="single"/>
    </w:rPr>
  </w:style>
  <w:style w:type="character" w:styleId="ae">
    <w:name w:val="annotation reference"/>
    <w:basedOn w:val="a0"/>
    <w:uiPriority w:val="99"/>
    <w:semiHidden/>
    <w:unhideWhenUsed/>
    <w:rsid w:val="00D67543"/>
    <w:rPr>
      <w:sz w:val="18"/>
      <w:szCs w:val="18"/>
    </w:rPr>
  </w:style>
  <w:style w:type="paragraph" w:styleId="af">
    <w:name w:val="annotation text"/>
    <w:basedOn w:val="a"/>
    <w:link w:val="af0"/>
    <w:uiPriority w:val="99"/>
    <w:semiHidden/>
    <w:unhideWhenUsed/>
    <w:rsid w:val="00D67543"/>
    <w:rPr>
      <w:rFonts w:cs="Mangal"/>
      <w:szCs w:val="21"/>
    </w:rPr>
  </w:style>
  <w:style w:type="character" w:customStyle="1" w:styleId="af0">
    <w:name w:val="註解文字 字元"/>
    <w:basedOn w:val="a0"/>
    <w:link w:val="af"/>
    <w:uiPriority w:val="99"/>
    <w:semiHidden/>
    <w:rsid w:val="00D67543"/>
    <w:rPr>
      <w:rFonts w:cs="Mangal"/>
      <w:szCs w:val="21"/>
    </w:rPr>
  </w:style>
  <w:style w:type="paragraph" w:styleId="af1">
    <w:name w:val="annotation subject"/>
    <w:basedOn w:val="af"/>
    <w:next w:val="af"/>
    <w:link w:val="af2"/>
    <w:uiPriority w:val="99"/>
    <w:semiHidden/>
    <w:unhideWhenUsed/>
    <w:rsid w:val="00D67543"/>
    <w:rPr>
      <w:b/>
      <w:bCs/>
    </w:rPr>
  </w:style>
  <w:style w:type="character" w:customStyle="1" w:styleId="af2">
    <w:name w:val="註解主旨 字元"/>
    <w:basedOn w:val="af0"/>
    <w:link w:val="af1"/>
    <w:uiPriority w:val="99"/>
    <w:semiHidden/>
    <w:rsid w:val="00D67543"/>
    <w:rPr>
      <w:rFonts w:cs="Mangal"/>
      <w:b/>
      <w:bCs/>
      <w:szCs w:val="21"/>
    </w:rPr>
  </w:style>
  <w:style w:type="paragraph" w:customStyle="1" w:styleId="Default">
    <w:name w:val="Default"/>
    <w:rsid w:val="00CF0A27"/>
    <w:pPr>
      <w:autoSpaceDE w:val="0"/>
      <w:adjustRightInd w:val="0"/>
      <w:textAlignment w:val="auto"/>
    </w:pPr>
    <w:rPr>
      <w:rFonts w:ascii="標楷體" w:eastAsia="標楷體" w:cs="標楷體"/>
      <w:color w:val="000000"/>
      <w:kern w:val="0"/>
      <w:lang w:bidi="ar-SA"/>
    </w:rPr>
  </w:style>
  <w:style w:type="paragraph" w:styleId="Web">
    <w:name w:val="Normal (Web)"/>
    <w:basedOn w:val="a"/>
    <w:uiPriority w:val="99"/>
    <w:semiHidden/>
    <w:unhideWhenUsed/>
    <w:rsid w:val="00267200"/>
    <w:rPr>
      <w:rFonts w:ascii="Times New Roman" w:hAnsi="Times New Roman" w:cs="Times New Roman"/>
    </w:rPr>
  </w:style>
  <w:style w:type="table" w:styleId="af3">
    <w:name w:val="Table Grid"/>
    <w:basedOn w:val="a1"/>
    <w:uiPriority w:val="39"/>
    <w:rsid w:val="009F1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0"/>
    <w:uiPriority w:val="99"/>
    <w:semiHidden/>
    <w:unhideWhenUsed/>
    <w:rsid w:val="009649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9741">
      <w:bodyDiv w:val="1"/>
      <w:marLeft w:val="0"/>
      <w:marRight w:val="0"/>
      <w:marTop w:val="0"/>
      <w:marBottom w:val="0"/>
      <w:divBdr>
        <w:top w:val="none" w:sz="0" w:space="0" w:color="auto"/>
        <w:left w:val="none" w:sz="0" w:space="0" w:color="auto"/>
        <w:bottom w:val="none" w:sz="0" w:space="0" w:color="auto"/>
        <w:right w:val="none" w:sz="0" w:space="0" w:color="auto"/>
      </w:divBdr>
    </w:div>
    <w:div w:id="156582935">
      <w:bodyDiv w:val="1"/>
      <w:marLeft w:val="0"/>
      <w:marRight w:val="0"/>
      <w:marTop w:val="0"/>
      <w:marBottom w:val="0"/>
      <w:divBdr>
        <w:top w:val="none" w:sz="0" w:space="0" w:color="auto"/>
        <w:left w:val="none" w:sz="0" w:space="0" w:color="auto"/>
        <w:bottom w:val="none" w:sz="0" w:space="0" w:color="auto"/>
        <w:right w:val="none" w:sz="0" w:space="0" w:color="auto"/>
      </w:divBdr>
    </w:div>
    <w:div w:id="159783249">
      <w:bodyDiv w:val="1"/>
      <w:marLeft w:val="0"/>
      <w:marRight w:val="0"/>
      <w:marTop w:val="0"/>
      <w:marBottom w:val="0"/>
      <w:divBdr>
        <w:top w:val="none" w:sz="0" w:space="0" w:color="auto"/>
        <w:left w:val="none" w:sz="0" w:space="0" w:color="auto"/>
        <w:bottom w:val="none" w:sz="0" w:space="0" w:color="auto"/>
        <w:right w:val="none" w:sz="0" w:space="0" w:color="auto"/>
      </w:divBdr>
    </w:div>
    <w:div w:id="317342793">
      <w:bodyDiv w:val="1"/>
      <w:marLeft w:val="0"/>
      <w:marRight w:val="0"/>
      <w:marTop w:val="0"/>
      <w:marBottom w:val="0"/>
      <w:divBdr>
        <w:top w:val="none" w:sz="0" w:space="0" w:color="auto"/>
        <w:left w:val="none" w:sz="0" w:space="0" w:color="auto"/>
        <w:bottom w:val="none" w:sz="0" w:space="0" w:color="auto"/>
        <w:right w:val="none" w:sz="0" w:space="0" w:color="auto"/>
      </w:divBdr>
    </w:div>
    <w:div w:id="370694475">
      <w:bodyDiv w:val="1"/>
      <w:marLeft w:val="0"/>
      <w:marRight w:val="0"/>
      <w:marTop w:val="0"/>
      <w:marBottom w:val="0"/>
      <w:divBdr>
        <w:top w:val="none" w:sz="0" w:space="0" w:color="auto"/>
        <w:left w:val="none" w:sz="0" w:space="0" w:color="auto"/>
        <w:bottom w:val="none" w:sz="0" w:space="0" w:color="auto"/>
        <w:right w:val="none" w:sz="0" w:space="0" w:color="auto"/>
      </w:divBdr>
    </w:div>
    <w:div w:id="380791353">
      <w:bodyDiv w:val="1"/>
      <w:marLeft w:val="0"/>
      <w:marRight w:val="0"/>
      <w:marTop w:val="0"/>
      <w:marBottom w:val="0"/>
      <w:divBdr>
        <w:top w:val="none" w:sz="0" w:space="0" w:color="auto"/>
        <w:left w:val="none" w:sz="0" w:space="0" w:color="auto"/>
        <w:bottom w:val="none" w:sz="0" w:space="0" w:color="auto"/>
        <w:right w:val="none" w:sz="0" w:space="0" w:color="auto"/>
      </w:divBdr>
    </w:div>
    <w:div w:id="584070952">
      <w:bodyDiv w:val="1"/>
      <w:marLeft w:val="0"/>
      <w:marRight w:val="0"/>
      <w:marTop w:val="0"/>
      <w:marBottom w:val="0"/>
      <w:divBdr>
        <w:top w:val="none" w:sz="0" w:space="0" w:color="auto"/>
        <w:left w:val="none" w:sz="0" w:space="0" w:color="auto"/>
        <w:bottom w:val="none" w:sz="0" w:space="0" w:color="auto"/>
        <w:right w:val="none" w:sz="0" w:space="0" w:color="auto"/>
      </w:divBdr>
    </w:div>
    <w:div w:id="703167193">
      <w:bodyDiv w:val="1"/>
      <w:marLeft w:val="0"/>
      <w:marRight w:val="0"/>
      <w:marTop w:val="0"/>
      <w:marBottom w:val="0"/>
      <w:divBdr>
        <w:top w:val="none" w:sz="0" w:space="0" w:color="auto"/>
        <w:left w:val="none" w:sz="0" w:space="0" w:color="auto"/>
        <w:bottom w:val="none" w:sz="0" w:space="0" w:color="auto"/>
        <w:right w:val="none" w:sz="0" w:space="0" w:color="auto"/>
      </w:divBdr>
    </w:div>
    <w:div w:id="722405849">
      <w:bodyDiv w:val="1"/>
      <w:marLeft w:val="0"/>
      <w:marRight w:val="0"/>
      <w:marTop w:val="0"/>
      <w:marBottom w:val="0"/>
      <w:divBdr>
        <w:top w:val="none" w:sz="0" w:space="0" w:color="auto"/>
        <w:left w:val="none" w:sz="0" w:space="0" w:color="auto"/>
        <w:bottom w:val="none" w:sz="0" w:space="0" w:color="auto"/>
        <w:right w:val="none" w:sz="0" w:space="0" w:color="auto"/>
      </w:divBdr>
    </w:div>
    <w:div w:id="874272193">
      <w:bodyDiv w:val="1"/>
      <w:marLeft w:val="0"/>
      <w:marRight w:val="0"/>
      <w:marTop w:val="0"/>
      <w:marBottom w:val="0"/>
      <w:divBdr>
        <w:top w:val="none" w:sz="0" w:space="0" w:color="auto"/>
        <w:left w:val="none" w:sz="0" w:space="0" w:color="auto"/>
        <w:bottom w:val="none" w:sz="0" w:space="0" w:color="auto"/>
        <w:right w:val="none" w:sz="0" w:space="0" w:color="auto"/>
      </w:divBdr>
    </w:div>
    <w:div w:id="893664971">
      <w:bodyDiv w:val="1"/>
      <w:marLeft w:val="0"/>
      <w:marRight w:val="0"/>
      <w:marTop w:val="0"/>
      <w:marBottom w:val="0"/>
      <w:divBdr>
        <w:top w:val="none" w:sz="0" w:space="0" w:color="auto"/>
        <w:left w:val="none" w:sz="0" w:space="0" w:color="auto"/>
        <w:bottom w:val="none" w:sz="0" w:space="0" w:color="auto"/>
        <w:right w:val="none" w:sz="0" w:space="0" w:color="auto"/>
      </w:divBdr>
    </w:div>
    <w:div w:id="1009596866">
      <w:bodyDiv w:val="1"/>
      <w:marLeft w:val="0"/>
      <w:marRight w:val="0"/>
      <w:marTop w:val="0"/>
      <w:marBottom w:val="0"/>
      <w:divBdr>
        <w:top w:val="none" w:sz="0" w:space="0" w:color="auto"/>
        <w:left w:val="none" w:sz="0" w:space="0" w:color="auto"/>
        <w:bottom w:val="none" w:sz="0" w:space="0" w:color="auto"/>
        <w:right w:val="none" w:sz="0" w:space="0" w:color="auto"/>
      </w:divBdr>
    </w:div>
    <w:div w:id="1044865894">
      <w:bodyDiv w:val="1"/>
      <w:marLeft w:val="0"/>
      <w:marRight w:val="0"/>
      <w:marTop w:val="0"/>
      <w:marBottom w:val="0"/>
      <w:divBdr>
        <w:top w:val="none" w:sz="0" w:space="0" w:color="auto"/>
        <w:left w:val="none" w:sz="0" w:space="0" w:color="auto"/>
        <w:bottom w:val="none" w:sz="0" w:space="0" w:color="auto"/>
        <w:right w:val="none" w:sz="0" w:space="0" w:color="auto"/>
      </w:divBdr>
    </w:div>
    <w:div w:id="1092778121">
      <w:bodyDiv w:val="1"/>
      <w:marLeft w:val="0"/>
      <w:marRight w:val="0"/>
      <w:marTop w:val="0"/>
      <w:marBottom w:val="0"/>
      <w:divBdr>
        <w:top w:val="none" w:sz="0" w:space="0" w:color="auto"/>
        <w:left w:val="none" w:sz="0" w:space="0" w:color="auto"/>
        <w:bottom w:val="none" w:sz="0" w:space="0" w:color="auto"/>
        <w:right w:val="none" w:sz="0" w:space="0" w:color="auto"/>
      </w:divBdr>
    </w:div>
    <w:div w:id="1309674596">
      <w:bodyDiv w:val="1"/>
      <w:marLeft w:val="0"/>
      <w:marRight w:val="0"/>
      <w:marTop w:val="0"/>
      <w:marBottom w:val="0"/>
      <w:divBdr>
        <w:top w:val="none" w:sz="0" w:space="0" w:color="auto"/>
        <w:left w:val="none" w:sz="0" w:space="0" w:color="auto"/>
        <w:bottom w:val="none" w:sz="0" w:space="0" w:color="auto"/>
        <w:right w:val="none" w:sz="0" w:space="0" w:color="auto"/>
      </w:divBdr>
    </w:div>
    <w:div w:id="1311054892">
      <w:bodyDiv w:val="1"/>
      <w:marLeft w:val="0"/>
      <w:marRight w:val="0"/>
      <w:marTop w:val="0"/>
      <w:marBottom w:val="0"/>
      <w:divBdr>
        <w:top w:val="none" w:sz="0" w:space="0" w:color="auto"/>
        <w:left w:val="none" w:sz="0" w:space="0" w:color="auto"/>
        <w:bottom w:val="none" w:sz="0" w:space="0" w:color="auto"/>
        <w:right w:val="none" w:sz="0" w:space="0" w:color="auto"/>
      </w:divBdr>
    </w:div>
    <w:div w:id="1326779624">
      <w:bodyDiv w:val="1"/>
      <w:marLeft w:val="0"/>
      <w:marRight w:val="0"/>
      <w:marTop w:val="0"/>
      <w:marBottom w:val="0"/>
      <w:divBdr>
        <w:top w:val="none" w:sz="0" w:space="0" w:color="auto"/>
        <w:left w:val="none" w:sz="0" w:space="0" w:color="auto"/>
        <w:bottom w:val="none" w:sz="0" w:space="0" w:color="auto"/>
        <w:right w:val="none" w:sz="0" w:space="0" w:color="auto"/>
      </w:divBdr>
    </w:div>
    <w:div w:id="1572736057">
      <w:bodyDiv w:val="1"/>
      <w:marLeft w:val="0"/>
      <w:marRight w:val="0"/>
      <w:marTop w:val="0"/>
      <w:marBottom w:val="0"/>
      <w:divBdr>
        <w:top w:val="none" w:sz="0" w:space="0" w:color="auto"/>
        <w:left w:val="none" w:sz="0" w:space="0" w:color="auto"/>
        <w:bottom w:val="none" w:sz="0" w:space="0" w:color="auto"/>
        <w:right w:val="none" w:sz="0" w:space="0" w:color="auto"/>
      </w:divBdr>
    </w:div>
    <w:div w:id="1691057948">
      <w:bodyDiv w:val="1"/>
      <w:marLeft w:val="0"/>
      <w:marRight w:val="0"/>
      <w:marTop w:val="0"/>
      <w:marBottom w:val="0"/>
      <w:divBdr>
        <w:top w:val="none" w:sz="0" w:space="0" w:color="auto"/>
        <w:left w:val="none" w:sz="0" w:space="0" w:color="auto"/>
        <w:bottom w:val="none" w:sz="0" w:space="0" w:color="auto"/>
        <w:right w:val="none" w:sz="0" w:space="0" w:color="auto"/>
      </w:divBdr>
    </w:div>
    <w:div w:id="1800801577">
      <w:bodyDiv w:val="1"/>
      <w:marLeft w:val="0"/>
      <w:marRight w:val="0"/>
      <w:marTop w:val="0"/>
      <w:marBottom w:val="0"/>
      <w:divBdr>
        <w:top w:val="none" w:sz="0" w:space="0" w:color="auto"/>
        <w:left w:val="none" w:sz="0" w:space="0" w:color="auto"/>
        <w:bottom w:val="none" w:sz="0" w:space="0" w:color="auto"/>
        <w:right w:val="none" w:sz="0" w:space="0" w:color="auto"/>
      </w:divBdr>
    </w:div>
    <w:div w:id="1976135671">
      <w:bodyDiv w:val="1"/>
      <w:marLeft w:val="0"/>
      <w:marRight w:val="0"/>
      <w:marTop w:val="0"/>
      <w:marBottom w:val="0"/>
      <w:divBdr>
        <w:top w:val="none" w:sz="0" w:space="0" w:color="auto"/>
        <w:left w:val="none" w:sz="0" w:space="0" w:color="auto"/>
        <w:bottom w:val="none" w:sz="0" w:space="0" w:color="auto"/>
        <w:right w:val="none" w:sz="0" w:space="0" w:color="auto"/>
      </w:divBdr>
    </w:div>
    <w:div w:id="2053577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9388B-9B37-497E-B39D-D1E8E2194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39</Pages>
  <Words>5135</Words>
  <Characters>29272</Characters>
  <Application>Microsoft Office Word</Application>
  <DocSecurity>0</DocSecurity>
  <Lines>243</Lines>
  <Paragraphs>68</Paragraphs>
  <ScaleCrop>false</ScaleCrop>
  <Company/>
  <LinksUpToDate>false</LinksUpToDate>
  <CharactersWithSpaces>34339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王奕嵐專員</dc:creator>
  <cp:keywords/>
  <dc:description/>
  <cp:lastModifiedBy>賴筱文</cp:lastModifiedBy>
  <cp:revision>4</cp:revision>
  <cp:lastPrinted>2026-09-29T10:15:00Z</cp:lastPrinted>
  <dcterms:created xsi:type="dcterms:W3CDTF">2026-10-29T12:06:00Z</dcterms:created>
  <dcterms:modified xsi:type="dcterms:W3CDTF">2026-10-29T12:31:00Z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ad66a4f3-422d-4cfd-83e0-5463f50d58d7</vt:lpwstr>
  </property>
</Properties>
</file>